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18" w:rsidRDefault="00554EE5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Обґрунтування доцільності закупівлі Товару: закупівля проводиться для забезпечення КЗ"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Локницький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ліцей" дровами для опалення в осінньо-зимовий період 2024-2025 року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</w:rPr>
        <w:t>Обґрунтування обсягів закупівлі Товару: у зв'язку з тим, що КЗ "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Локницький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ліцей" має на своєму балансі дві котельні на твердому паливі, </w:t>
      </w:r>
      <w:r>
        <w:rPr>
          <w:rFonts w:ascii="Times New Roman" w:hAnsi="Times New Roman"/>
          <w:color w:val="333333"/>
          <w:sz w:val="28"/>
          <w:szCs w:val="28"/>
        </w:rPr>
        <w:t xml:space="preserve">за адресою с.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Локниця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вул. Центральна 49</w:t>
      </w:r>
      <w:r>
        <w:rPr>
          <w:rFonts w:ascii="Times New Roman" w:hAnsi="Times New Roman"/>
          <w:color w:val="333333"/>
          <w:sz w:val="28"/>
          <w:szCs w:val="28"/>
        </w:rPr>
        <w:t xml:space="preserve"> паралельно опалює приміщення початкової школи і приміщення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Локницької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сільської ради та приміщення головного корпусу (окрема котельня) с.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Локниця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Центральна 74, загальний обсяг закупівлі дров для опалення сф</w:t>
      </w:r>
      <w:r>
        <w:rPr>
          <w:rFonts w:ascii="Times New Roman" w:hAnsi="Times New Roman"/>
          <w:color w:val="333333"/>
          <w:sz w:val="28"/>
          <w:szCs w:val="28"/>
        </w:rPr>
        <w:t>ормований, виходячи з наявної потреби та згідно кошторисних призначень на 2025</w:t>
      </w:r>
      <w:r>
        <w:rPr>
          <w:rFonts w:ascii="Times New Roman" w:hAnsi="Times New Roman"/>
          <w:color w:val="333333"/>
          <w:sz w:val="28"/>
          <w:szCs w:val="28"/>
        </w:rPr>
        <w:t xml:space="preserve"> рік 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 xml:space="preserve"> на придбання твердого палива. Очікуваний обсяг закупівлі Товару: 290</w:t>
      </w:r>
      <w:r>
        <w:rPr>
          <w:rFonts w:ascii="Times New Roman" w:hAnsi="Times New Roman"/>
          <w:color w:val="333333"/>
          <w:sz w:val="28"/>
          <w:szCs w:val="28"/>
        </w:rPr>
        <w:t xml:space="preserve"> м. куб. Очікувана вартість предмета закупівлі: 580000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грн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Період поставки Товару: до 31 серпня</w:t>
      </w:r>
      <w:r>
        <w:rPr>
          <w:rFonts w:ascii="Times New Roman" w:hAnsi="Times New Roman"/>
          <w:color w:val="333333"/>
          <w:sz w:val="28"/>
          <w:szCs w:val="28"/>
        </w:rPr>
        <w:t xml:space="preserve"> 2025</w:t>
      </w:r>
      <w:r>
        <w:rPr>
          <w:rFonts w:ascii="Times New Roman" w:hAnsi="Times New Roman"/>
          <w:color w:val="333333"/>
          <w:sz w:val="28"/>
          <w:szCs w:val="28"/>
        </w:rPr>
        <w:t xml:space="preserve"> року. Дрова повинні бути очищені від сучків і гілок,висота сучка що залишилася не повинна перевищувати 10 мм .В дровах не допускається зовнішня трухлява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гниль.Дрова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не повинні бути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обгорілі.Дрова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можуть бути як з корою,так і без кори. Допускаєтьс</w:t>
      </w:r>
      <w:r>
        <w:rPr>
          <w:rFonts w:ascii="Times New Roman" w:hAnsi="Times New Roman"/>
          <w:color w:val="333333"/>
          <w:sz w:val="28"/>
          <w:szCs w:val="28"/>
        </w:rPr>
        <w:t xml:space="preserve">я наявність кори не більше 5% на 1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м.куб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Вологість свіжозрубаної деревини-45-50 %,повітряносухої-20-30,Товар повинен відповідати вимогам,а також умовам ,встановленим чинним законодавством до товару даного виду. Технічні,якісні характеристики по предмету з</w:t>
      </w:r>
      <w:r>
        <w:rPr>
          <w:rFonts w:ascii="Times New Roman" w:hAnsi="Times New Roman"/>
          <w:color w:val="333333"/>
          <w:sz w:val="28"/>
          <w:szCs w:val="28"/>
        </w:rPr>
        <w:t>акупівлі мають відповідати нормативним актам законодавства,які передбачають застосування заходів із захисту довкілля. Послуги, які обов’язково надає учасник та включає в ціну товару: - доставка товару до місця, навантаження та розвантаження товару передбач</w:t>
      </w:r>
      <w:r>
        <w:rPr>
          <w:rFonts w:ascii="Times New Roman" w:hAnsi="Times New Roman"/>
          <w:color w:val="333333"/>
          <w:sz w:val="28"/>
          <w:szCs w:val="28"/>
        </w:rPr>
        <w:t>еного цією документацією. Технічні вимоги: 1.1. Розміри деревини встановлено: • по довжині - від 1 до 2 м; • по товщині - від 10 см</w:t>
      </w:r>
    </w:p>
    <w:sectPr w:rsidR="0062201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22018"/>
    <w:rsid w:val="00554EE5"/>
    <w:rsid w:val="006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616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TPCUser</cp:lastModifiedBy>
  <cp:revision>3</cp:revision>
  <dcterms:created xsi:type="dcterms:W3CDTF">2025-07-23T08:32:00Z</dcterms:created>
  <dcterms:modified xsi:type="dcterms:W3CDTF">2025-07-23T08:36:00Z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2024-09-27T13:22:42Z</dcterms:modified>
  <cp:revision>2</cp:revision>
  <dc:subject/>
  <dc:title/>
</cp:coreProperties>
</file>