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5E5" w:rsidRPr="00C345E5" w:rsidRDefault="00C345E5" w:rsidP="00C345E5">
      <w:pPr>
        <w:widowControl/>
        <w:shd w:val="clear" w:color="auto" w:fill="FFFFFF"/>
        <w:suppressAutoHyphens w:val="0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uk-UA" w:bidi="ar-SA"/>
        </w:rPr>
      </w:pPr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Послуги з організації харчування учнів (</w:t>
      </w:r>
      <w:proofErr w:type="spellStart"/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Аутсорсинг</w:t>
      </w:r>
      <w:proofErr w:type="spellEnd"/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) (код ДК 021:201</w:t>
      </w:r>
      <w:bookmarkStart w:id="0" w:name="_GoBack"/>
      <w:bookmarkEnd w:id="0"/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5 – 55320000-9 Послуги з організації харчува</w:t>
      </w:r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н</w:t>
      </w:r>
      <w:r w:rsidRPr="00C345E5"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bdr w:val="none" w:sz="0" w:space="0" w:color="auto" w:frame="1"/>
          <w:lang w:eastAsia="uk-UA" w:bidi="ar-SA"/>
        </w:rPr>
        <w:t>ня)</w:t>
      </w:r>
    </w:p>
    <w:p w:rsidR="00C345E5" w:rsidRDefault="00C345E5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29075E" w:rsidRPr="00C345E5" w:rsidRDefault="00C345E5">
      <w:pPr>
        <w:rPr>
          <w:rFonts w:ascii="Times New Roman" w:hAnsi="Times New Roman" w:cs="Times New Roman"/>
          <w:sz w:val="28"/>
          <w:szCs w:val="28"/>
        </w:rPr>
      </w:pPr>
      <w:r w:rsidRPr="00C34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Закупівля проводиться для організації безоплатного харчування учнів КЗ "</w:t>
      </w:r>
      <w:proofErr w:type="spellStart"/>
      <w:r w:rsidRPr="00C34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Локницький</w:t>
      </w:r>
      <w:proofErr w:type="spellEnd"/>
      <w:r w:rsidRPr="00C34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ліцей". Послуги з організації харчування учнів надаються по трьом віковим категоріям (6-11, 11-14, 14-18 років), тобто для учнів, які здобувають початкову освіту та для учнів, які здобувають базову та профільну середню освіту в закладах загальної середньої освіти, розташованих на територіях радіоактивного забруднення, а також дітей, які є особами з інвалідністю внаслідок Чорнобильської катастрофи та полягають у забезпеченні одноразовим харчуванням (сніданок) в межах виконання норми споживання основних груп продуктів відповідно до постанови Кабінету Міністрів України «Про затвердження норм та Порядку організації харчування у закладах освіти та дитячих закладах оздоровлення та відпочинку» від 24.03.2021 № 305 (Додаток № 9 до норм), а також відповідно до частини 5 статті 21 Закону України про «</w:t>
      </w:r>
      <w:proofErr w:type="spellStart"/>
      <w:r w:rsidRPr="00C34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</w:t>
      </w:r>
      <w:proofErr w:type="spellEnd"/>
      <w:r w:rsidRPr="00C345E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загальну середню освіту» діти з числа внутрішньо переміщених осіб чи діти, які мають статус дитини, яка постраждала внаслідок воєнних дій і збройних конфліктів, та навчаються у загальноосвітніх навчальних закладах незалежно від підпорядкування, типів і форми власності, забезпечуються безкоштовним харчуванням у порядку, встановленому Кабінетом Міністрів України”.</w:t>
      </w:r>
    </w:p>
    <w:sectPr w:rsidR="0029075E" w:rsidRPr="00C345E5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29075E"/>
    <w:rsid w:val="0029075E"/>
    <w:rsid w:val="00C34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345E5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345E5"/>
    <w:rPr>
      <w:rFonts w:ascii="Times New Roman" w:eastAsia="Times New Roman" w:hAnsi="Times New Roman" w:cs="Times New Roman"/>
      <w:b/>
      <w:bCs/>
      <w:kern w:val="36"/>
      <w:sz w:val="48"/>
      <w:szCs w:val="48"/>
      <w:lang w:eastAsia="uk-UA" w:bidi="ar-SA"/>
    </w:rPr>
  </w:style>
  <w:style w:type="character" w:customStyle="1" w:styleId="h-pre-line">
    <w:name w:val="h-pre-line"/>
    <w:basedOn w:val="a0"/>
    <w:rsid w:val="00C345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345E5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345E5"/>
    <w:rPr>
      <w:rFonts w:ascii="Times New Roman" w:eastAsia="Times New Roman" w:hAnsi="Times New Roman" w:cs="Times New Roman"/>
      <w:b/>
      <w:bCs/>
      <w:kern w:val="36"/>
      <w:sz w:val="48"/>
      <w:szCs w:val="48"/>
      <w:lang w:eastAsia="uk-UA" w:bidi="ar-SA"/>
    </w:rPr>
  </w:style>
  <w:style w:type="character" w:customStyle="1" w:styleId="h-pre-line">
    <w:name w:val="h-pre-line"/>
    <w:basedOn w:val="a0"/>
    <w:rsid w:val="00C34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1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TPCUser</dc:creator>
  <cp:lastModifiedBy>TPCUser</cp:lastModifiedBy>
  <cp:revision>2</cp:revision>
  <dcterms:created xsi:type="dcterms:W3CDTF">2026-01-19T09:49:00Z</dcterms:created>
  <dcterms:modified xsi:type="dcterms:W3CDTF">2026-01-19T09:49:00Z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uk-UA</dc:language>
  <cp:lastModifiedBy/>
  <dcterms:modified xsi:type="dcterms:W3CDTF">2024-06-21T17:53:40Z</dcterms:modified>
  <cp:revision>1</cp:revision>
  <dc:subject/>
  <dc:title/>
</cp:coreProperties>
</file>