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572E8" w:rsidR="006546DD" w:rsidP="00E771A3" w:rsidRDefault="006546DD" w14:paraId="2FC2CB86" w14:textId="77777777">
      <w:pPr>
        <w:pStyle w:val="a3"/>
        <w:jc w:val="center"/>
        <w:rPr>
          <w:rFonts w:eastAsia="Times New Roman" w:cstheme="minorHAnsi"/>
          <w:b/>
          <w:bCs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  <w:t>Вимоги щодо технічних характеристик товару</w:t>
      </w:r>
    </w:p>
    <w:p w:rsidRPr="00E572E8" w:rsidR="00E771A3" w:rsidP="006546DD" w:rsidRDefault="00E771A3" w14:paraId="381310A2" w14:textId="77777777">
      <w:pPr>
        <w:pStyle w:val="a3"/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</w:pPr>
    </w:p>
    <w:p w:rsidRPr="00E572E8" w:rsidR="005E73D9" w:rsidP="006546DD" w:rsidRDefault="005E73D9" w14:paraId="03DCAE16" w14:textId="77777777">
      <w:pPr>
        <w:pStyle w:val="a3"/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</w:pPr>
    </w:p>
    <w:p w:rsidRPr="00E572E8" w:rsidR="005E73D9" w:rsidP="00B13B15" w:rsidRDefault="00B13B15" w14:paraId="1820FBA5" w14:textId="6A017923">
      <w:pPr>
        <w:pStyle w:val="a3"/>
        <w:numPr>
          <w:ilvl w:val="0"/>
          <w:numId w:val="2"/>
        </w:numPr>
        <w:rPr>
          <w:rFonts w:eastAsia="Times New Roman" w:cstheme="minorHAnsi"/>
          <w:b/>
          <w:bCs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  <w:t>Ноутбук</w:t>
      </w:r>
    </w:p>
    <w:p w:rsidRPr="00E572E8" w:rsidR="00B13B15" w:rsidP="00B13B15" w:rsidRDefault="00B13B15" w14:paraId="3D313F2D" w14:textId="71B16601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Діагональ екрану 15.6 дюймів</w:t>
      </w:r>
    </w:p>
    <w:p w:rsidRPr="00E572E8" w:rsidR="00B13B15" w:rsidP="00B13B15" w:rsidRDefault="00F61CEC" w14:paraId="38751863" w14:textId="4EFFF442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Процесор </w:t>
      </w:r>
      <w:r w:rsidRPr="00E572E8">
        <w:rPr>
          <w:rFonts w:eastAsia="Times New Roman" w:cstheme="minorHAnsi"/>
          <w:color w:val="000000"/>
          <w:sz w:val="20"/>
          <w:szCs w:val="20"/>
          <w:lang w:val="en-US" w:eastAsia="ru-RU"/>
        </w:rPr>
        <w:t>Core i3</w:t>
      </w:r>
      <w:r w:rsidRPr="00E572E8" w:rsidR="009638C8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 12</w:t>
      </w:r>
      <w:r w:rsidRPr="00E572E8" w:rsidR="00B978B2">
        <w:rPr>
          <w:rFonts w:eastAsia="Times New Roman" w:cstheme="minorHAnsi"/>
          <w:color w:val="000000"/>
          <w:sz w:val="20"/>
          <w:szCs w:val="20"/>
          <w:lang w:val="uk-UA" w:eastAsia="ru-RU"/>
        </w:rPr>
        <w:t>-го</w:t>
      </w:r>
      <w:r w:rsidRPr="00E572E8" w:rsidR="009638C8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 </w:t>
      </w:r>
      <w:r w:rsidRPr="00E572E8" w:rsidR="009638C8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покоління або </w:t>
      </w:r>
      <w:r w:rsidRPr="00E572E8" w:rsidR="006969EA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старше, або </w:t>
      </w:r>
      <w:r w:rsidRPr="00E572E8" w:rsidR="006969EA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Ryzen 3 </w:t>
      </w:r>
      <w:r w:rsidRPr="00E572E8" w:rsidR="00B978B2">
        <w:rPr>
          <w:rFonts w:eastAsia="Times New Roman" w:cstheme="minorHAnsi"/>
          <w:color w:val="000000"/>
          <w:sz w:val="20"/>
          <w:szCs w:val="20"/>
          <w:lang w:val="en-US" w:eastAsia="ru-RU"/>
        </w:rPr>
        <w:t>5</w:t>
      </w:r>
      <w:r w:rsidRPr="00E572E8" w:rsidR="00B978B2">
        <w:rPr>
          <w:rFonts w:eastAsia="Times New Roman" w:cstheme="minorHAnsi"/>
          <w:color w:val="000000"/>
          <w:sz w:val="20"/>
          <w:szCs w:val="20"/>
          <w:lang w:val="uk-UA" w:eastAsia="ru-RU"/>
        </w:rPr>
        <w:t>-го покоління або старше</w:t>
      </w:r>
    </w:p>
    <w:p w:rsidRPr="00E572E8" w:rsidR="00B978B2" w:rsidP="00B13B15" w:rsidRDefault="005E5443" w14:paraId="5E12CF86" w14:textId="639488AE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RAM 8Gb </w:t>
      </w: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або більше</w:t>
      </w:r>
    </w:p>
    <w:p w:rsidRPr="00E572E8" w:rsidR="005E5443" w:rsidP="00B13B15" w:rsidRDefault="005E5443" w14:paraId="14023060" w14:textId="4C57DDD6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SSD 128Gb </w:t>
      </w: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або більше</w:t>
      </w:r>
    </w:p>
    <w:p w:rsidR="009D45B7" w:rsidP="009D45B7" w:rsidRDefault="00477EC9" w14:paraId="4FA8114F" w14:textId="0728FEB9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Можливість заряджання через вхід </w:t>
      </w:r>
      <w:r w:rsidRPr="00E572E8">
        <w:rPr>
          <w:rFonts w:eastAsia="Times New Roman" w:cstheme="minorHAnsi"/>
          <w:color w:val="000000"/>
          <w:sz w:val="20"/>
          <w:szCs w:val="20"/>
          <w:lang w:val="en-US" w:eastAsia="ru-RU"/>
        </w:rPr>
        <w:t>USB Type-C</w:t>
      </w:r>
    </w:p>
    <w:p w:rsidRPr="00E572E8" w:rsidR="00FD1A79" w:rsidP="009D45B7" w:rsidRDefault="00F20985" w14:paraId="0B487970" w14:textId="44FC32B4">
      <w:pPr>
        <w:pStyle w:val="a3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val="en-US" w:eastAsia="ru-RU"/>
        </w:rPr>
      </w:pPr>
      <w:r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Встановлена </w:t>
      </w:r>
      <w:r w:rsidR="008A5C1F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ОС </w:t>
      </w:r>
      <w:r w:rsidR="008A5C1F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Windows 10 </w:t>
      </w:r>
      <w:r w:rsidR="008A5C1F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або </w:t>
      </w:r>
      <w:proofErr w:type="spellStart"/>
      <w:r w:rsidR="00E26320">
        <w:rPr>
          <w:rFonts w:eastAsia="Times New Roman" w:cstheme="minorHAnsi"/>
          <w:color w:val="000000"/>
          <w:sz w:val="20"/>
          <w:szCs w:val="20"/>
          <w:lang w:val="en-US" w:eastAsia="ru-RU"/>
        </w:rPr>
        <w:t>Winwods</w:t>
      </w:r>
      <w:proofErr w:type="spellEnd"/>
      <w:r w:rsidR="00E26320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 </w:t>
      </w:r>
      <w:r w:rsidR="008A5C1F">
        <w:rPr>
          <w:rFonts w:eastAsia="Times New Roman" w:cstheme="minorHAnsi"/>
          <w:color w:val="000000"/>
          <w:sz w:val="20"/>
          <w:szCs w:val="20"/>
          <w:lang w:val="uk-UA" w:eastAsia="ru-RU"/>
        </w:rPr>
        <w:t>11</w:t>
      </w:r>
      <w:r w:rsidR="00AE2E02">
        <w:rPr>
          <w:rFonts w:eastAsia="Times New Roman" w:cstheme="minorHAnsi"/>
          <w:color w:val="000000"/>
          <w:sz w:val="20"/>
          <w:szCs w:val="20"/>
          <w:lang w:val="en-US" w:eastAsia="ru-RU"/>
        </w:rPr>
        <w:t>,</w:t>
      </w:r>
      <w:r w:rsidR="00E26320"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 Home </w:t>
      </w:r>
      <w:r w:rsidR="00E26320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або </w:t>
      </w:r>
      <w:r w:rsidR="00E26320">
        <w:rPr>
          <w:rFonts w:eastAsia="Times New Roman" w:cstheme="minorHAnsi"/>
          <w:color w:val="000000"/>
          <w:sz w:val="20"/>
          <w:szCs w:val="20"/>
          <w:lang w:val="en-US" w:eastAsia="ru-RU"/>
        </w:rPr>
        <w:t>Pro</w:t>
      </w:r>
    </w:p>
    <w:p w:rsidRPr="00E572E8" w:rsidR="009D45B7" w:rsidP="009D45B7" w:rsidRDefault="009D45B7" w14:paraId="5B1871D3" w14:textId="77777777">
      <w:pPr>
        <w:pStyle w:val="a3"/>
        <w:ind w:left="1800"/>
        <w:rPr>
          <w:rFonts w:eastAsia="Times New Roman" w:cstheme="minorHAnsi"/>
          <w:color w:val="000000"/>
          <w:sz w:val="20"/>
          <w:szCs w:val="20"/>
          <w:lang w:val="en-US" w:eastAsia="ru-RU"/>
        </w:rPr>
      </w:pPr>
    </w:p>
    <w:p w:rsidRPr="00E572E8" w:rsidR="009D45B7" w:rsidP="009D45B7" w:rsidRDefault="00473052" w14:paraId="3F859C06" w14:textId="5DE01DF3">
      <w:pPr>
        <w:pStyle w:val="a3"/>
        <w:numPr>
          <w:ilvl w:val="0"/>
          <w:numId w:val="2"/>
        </w:numPr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  <w:t>БФП</w:t>
      </w:r>
    </w:p>
    <w:p w:rsidRPr="00E572E8" w:rsidR="00473052" w:rsidP="00473052" w:rsidRDefault="00473052" w14:paraId="1BEA0CFE" w14:textId="4CF60011">
      <w:pPr>
        <w:pStyle w:val="a3"/>
        <w:numPr>
          <w:ilvl w:val="0"/>
          <w:numId w:val="4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Тип друку – </w:t>
      </w:r>
      <w:r w:rsidRPr="00E572E8" w:rsidR="00EB2680"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кольоровий </w:t>
      </w: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струменевий</w:t>
      </w:r>
    </w:p>
    <w:p w:rsidRPr="00E572E8" w:rsidR="00473052" w:rsidP="00473052" w:rsidRDefault="00473052" w14:paraId="1B6A63F2" w14:textId="2B4A9E07">
      <w:pPr>
        <w:pStyle w:val="a3"/>
        <w:numPr>
          <w:ilvl w:val="0"/>
          <w:numId w:val="4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Вбудована СБПЧ від виробника</w:t>
      </w:r>
    </w:p>
    <w:p w:rsidRPr="00E572E8" w:rsidR="00473052" w:rsidP="00473052" w:rsidRDefault="00EB2680" w14:paraId="72E77B88" w14:textId="7BF046EA">
      <w:pPr>
        <w:pStyle w:val="a3"/>
        <w:numPr>
          <w:ilvl w:val="0"/>
          <w:numId w:val="4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en-US" w:eastAsia="ru-RU"/>
        </w:rPr>
        <w:t>Wi-Fi</w:t>
      </w:r>
    </w:p>
    <w:p w:rsidRPr="00955CDA" w:rsidR="00EB2680" w:rsidP="00EB2680" w:rsidRDefault="00EB2680" w14:paraId="4773C959" w14:textId="77777777">
      <w:pPr>
        <w:pStyle w:val="a3"/>
        <w:ind w:left="1800"/>
        <w:rPr>
          <w:rFonts w:eastAsia="Times New Roman" w:cstheme="minorHAnsi"/>
          <w:color w:val="000000"/>
          <w:sz w:val="20"/>
          <w:szCs w:val="20"/>
          <w:lang w:val="en-US" w:eastAsia="ru-RU"/>
        </w:rPr>
      </w:pPr>
    </w:p>
    <w:p w:rsidRPr="00E572E8" w:rsidR="00EB2680" w:rsidP="00EB2680" w:rsidRDefault="00EB2680" w14:paraId="0BB9688B" w14:textId="477717A7">
      <w:pPr>
        <w:pStyle w:val="a3"/>
        <w:numPr>
          <w:ilvl w:val="0"/>
          <w:numId w:val="2"/>
        </w:numPr>
        <w:rPr>
          <w:rFonts w:eastAsia="Times New Roman" w:cstheme="minorHAnsi"/>
          <w:b/>
          <w:bCs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  <w:t>Проектор</w:t>
      </w:r>
    </w:p>
    <w:p w:rsidRPr="00E572E8" w:rsidR="002D054F" w:rsidP="002D054F" w:rsidRDefault="002D054F" w14:paraId="0EC24B27" w14:textId="024465F5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Роздільна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здатність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менше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ніж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1</w:t>
      </w: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920</w:t>
      </w:r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х</w:t>
      </w: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1080</w:t>
      </w:r>
    </w:p>
    <w:p w:rsidRPr="00E572E8" w:rsidR="002D054F" w:rsidP="002D054F" w:rsidRDefault="002D054F" w14:paraId="4EC9C77F" w14:textId="77777777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Яскравість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менше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2000 лм</w:t>
      </w:r>
    </w:p>
    <w:p w:rsidRPr="00E572E8" w:rsidR="002D054F" w:rsidP="002D054F" w:rsidRDefault="002D054F" w14:paraId="2DF7330C" w14:textId="77777777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Вбудований</w:t>
      </w:r>
      <w:proofErr w:type="spellEnd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динамік</w:t>
      </w:r>
      <w:proofErr w:type="spellEnd"/>
    </w:p>
    <w:p w:rsidRPr="00E572E8" w:rsidR="002D054F" w:rsidP="002D054F" w:rsidRDefault="002D054F" w14:paraId="7F6E1A03" w14:textId="77777777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 xml:space="preserve">HDMI </w:t>
      </w:r>
      <w:proofErr w:type="spellStart"/>
      <w:r w:rsidRPr="00E572E8">
        <w:rPr>
          <w:rFonts w:eastAsia="Times New Roman" w:cstheme="minorHAnsi"/>
          <w:color w:val="000000"/>
          <w:sz w:val="20"/>
          <w:szCs w:val="20"/>
          <w:lang w:eastAsia="ru-RU"/>
        </w:rPr>
        <w:t>вхід</w:t>
      </w:r>
      <w:proofErr w:type="spellEnd"/>
    </w:p>
    <w:p w:rsidRPr="005A3E0E" w:rsidR="002D054F" w:rsidP="002D054F" w:rsidRDefault="00D20E38" w14:paraId="66B63DFC" w14:textId="78A230A1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К</w:t>
      </w:r>
      <w:proofErr w:type="spellStart"/>
      <w:r w:rsidRPr="00E572E8" w:rsidR="002D054F">
        <w:rPr>
          <w:rFonts w:eastAsia="Times New Roman" w:cstheme="minorHAnsi"/>
          <w:color w:val="000000"/>
          <w:sz w:val="20"/>
          <w:szCs w:val="20"/>
          <w:lang w:eastAsia="ru-RU"/>
        </w:rPr>
        <w:t>ороткофокусний</w:t>
      </w:r>
      <w:proofErr w:type="spellEnd"/>
      <w:r w:rsidRPr="00E572E8" w:rsidR="002D054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 w:rsidRPr="00E572E8" w:rsidR="002D054F">
        <w:rPr>
          <w:rFonts w:eastAsia="Times New Roman" w:cstheme="minorHAnsi"/>
          <w:color w:val="000000"/>
          <w:sz w:val="20"/>
          <w:szCs w:val="20"/>
          <w:lang w:eastAsia="ru-RU"/>
        </w:rPr>
        <w:t>або</w:t>
      </w:r>
      <w:proofErr w:type="spellEnd"/>
      <w:r w:rsidRPr="00E572E8" w:rsidR="002D054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 w:rsidRPr="00E572E8" w:rsidR="002D054F">
        <w:rPr>
          <w:rFonts w:eastAsia="Times New Roman" w:cstheme="minorHAnsi"/>
          <w:color w:val="000000"/>
          <w:sz w:val="20"/>
          <w:szCs w:val="20"/>
          <w:lang w:eastAsia="ru-RU"/>
        </w:rPr>
        <w:t>ультракороткофокусний</w:t>
      </w:r>
      <w:proofErr w:type="spellEnd"/>
    </w:p>
    <w:p w:rsidRPr="00E572E8" w:rsidR="005A3E0E" w:rsidP="002D054F" w:rsidRDefault="005A3E0E" w14:paraId="1CAEED67" w14:textId="54DA7396">
      <w:pPr>
        <w:pStyle w:val="a3"/>
        <w:numPr>
          <w:ilvl w:val="0"/>
          <w:numId w:val="5"/>
        </w:numPr>
        <w:rPr>
          <w:rFonts w:eastAsia="Times New Roman" w:cstheme="minorHAnsi"/>
          <w:color w:val="000000"/>
          <w:sz w:val="20"/>
          <w:szCs w:val="20"/>
          <w:lang w:eastAsia="ru-RU"/>
        </w:rPr>
      </w:pPr>
      <w:r>
        <w:rPr>
          <w:rFonts w:eastAsia="Times New Roman" w:cstheme="minorHAnsi"/>
          <w:color w:val="000000"/>
          <w:sz w:val="20"/>
          <w:szCs w:val="20"/>
          <w:lang w:val="en-US" w:eastAsia="ru-RU"/>
        </w:rPr>
        <w:t xml:space="preserve">HDMI </w:t>
      </w:r>
      <w:r>
        <w:rPr>
          <w:rFonts w:eastAsia="Times New Roman" w:cstheme="minorHAnsi"/>
          <w:color w:val="000000"/>
          <w:sz w:val="20"/>
          <w:szCs w:val="20"/>
          <w:lang w:val="uk-UA" w:eastAsia="ru-RU"/>
        </w:rPr>
        <w:t xml:space="preserve">кабель </w:t>
      </w:r>
      <w:r w:rsidR="00CB6052">
        <w:rPr>
          <w:rFonts w:eastAsia="Times New Roman" w:cstheme="minorHAnsi"/>
          <w:color w:val="000000"/>
          <w:sz w:val="20"/>
          <w:szCs w:val="20"/>
          <w:lang w:val="uk-UA" w:eastAsia="ru-RU"/>
        </w:rPr>
        <w:t>додатково, якщо нема в комплекті (довжина від 1.</w:t>
      </w:r>
      <w:r w:rsidR="006C234A">
        <w:rPr>
          <w:rFonts w:eastAsia="Times New Roman" w:cstheme="minorHAnsi"/>
          <w:color w:val="000000"/>
          <w:sz w:val="20"/>
          <w:szCs w:val="20"/>
          <w:lang w:val="uk-UA" w:eastAsia="ru-RU"/>
        </w:rPr>
        <w:t>5 до 3 метрів)</w:t>
      </w:r>
    </w:p>
    <w:p w:rsidRPr="00E572E8" w:rsidR="00D20E38" w:rsidP="00D20E38" w:rsidRDefault="00D20E38" w14:paraId="15AE977C" w14:textId="77777777">
      <w:pPr>
        <w:pStyle w:val="a3"/>
        <w:ind w:left="1800"/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:rsidRPr="00E572E8" w:rsidR="00D20E38" w:rsidP="00D20E38" w:rsidRDefault="00D20E38" w14:paraId="40763940" w14:textId="7D803379">
      <w:pPr>
        <w:pStyle w:val="a3"/>
        <w:numPr>
          <w:ilvl w:val="0"/>
          <w:numId w:val="2"/>
        </w:numPr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</w:pPr>
      <w:r w:rsidRPr="00E572E8">
        <w:rPr>
          <w:rFonts w:eastAsia="Times New Roman" w:cstheme="minorHAnsi"/>
          <w:b/>
          <w:bCs/>
          <w:color w:val="000000"/>
          <w:sz w:val="20"/>
          <w:szCs w:val="20"/>
          <w:lang w:val="uk-UA" w:eastAsia="ru-RU"/>
        </w:rPr>
        <w:t>Екран для проектора</w:t>
      </w:r>
    </w:p>
    <w:p w:rsidRPr="00E572E8" w:rsidR="00554CEF" w:rsidP="00554CEF" w:rsidRDefault="00554CEF" w14:paraId="60063E0C" w14:textId="77777777">
      <w:pPr>
        <w:pStyle w:val="a3"/>
        <w:numPr>
          <w:ilvl w:val="0"/>
          <w:numId w:val="6"/>
        </w:numPr>
        <w:rPr>
          <w:rFonts w:eastAsia="Times New Roman" w:cstheme="minorHAnsi"/>
          <w:color w:val="000000"/>
          <w:sz w:val="20"/>
          <w:szCs w:val="20"/>
          <w:lang w:val="uk-UA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Переносний</w:t>
      </w:r>
    </w:p>
    <w:p w:rsidRPr="00E572E8" w:rsidR="00554CEF" w:rsidP="00554CEF" w:rsidRDefault="00554CEF" w14:paraId="6A874094" w14:textId="77777777">
      <w:pPr>
        <w:pStyle w:val="a3"/>
        <w:numPr>
          <w:ilvl w:val="0"/>
          <w:numId w:val="6"/>
        </w:numPr>
        <w:rPr>
          <w:rFonts w:eastAsia="Times New Roman" w:cstheme="minorHAnsi"/>
          <w:color w:val="000000"/>
          <w:sz w:val="20"/>
          <w:szCs w:val="20"/>
          <w:lang w:val="uk-UA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Співвідношення сторін 16:9 або 16:10</w:t>
      </w:r>
    </w:p>
    <w:p w:rsidRPr="00E572E8" w:rsidR="00D20E38" w:rsidP="00554CEF" w:rsidRDefault="00554CEF" w14:paraId="4F13EEC8" w14:textId="61C54F05">
      <w:pPr>
        <w:pStyle w:val="a3"/>
        <w:numPr>
          <w:ilvl w:val="0"/>
          <w:numId w:val="6"/>
        </w:numPr>
        <w:rPr>
          <w:rFonts w:eastAsia="Times New Roman" w:cstheme="minorHAnsi"/>
          <w:color w:val="000000"/>
          <w:sz w:val="20"/>
          <w:szCs w:val="20"/>
          <w:lang w:val="uk-UA" w:eastAsia="ru-RU"/>
        </w:rPr>
      </w:pPr>
      <w:r w:rsidRPr="00E572E8">
        <w:rPr>
          <w:rFonts w:eastAsia="Times New Roman" w:cstheme="minorHAnsi"/>
          <w:color w:val="000000"/>
          <w:sz w:val="20"/>
          <w:szCs w:val="20"/>
          <w:lang w:val="uk-UA" w:eastAsia="ru-RU"/>
        </w:rPr>
        <w:t>Діагональ від 80 до 95 дюймів</w:t>
      </w:r>
    </w:p>
    <w:p w:rsidRPr="00E572E8" w:rsidR="004B2F7A" w:rsidP="004B2F7A" w:rsidRDefault="004B2F7A" w14:paraId="4314A91E" w14:textId="77777777">
      <w:pPr>
        <w:pStyle w:val="a3"/>
        <w:ind w:left="1800"/>
        <w:rPr>
          <w:rFonts w:eastAsia="Times New Roman" w:cstheme="minorHAnsi"/>
          <w:color w:val="000000"/>
          <w:sz w:val="20"/>
          <w:szCs w:val="20"/>
          <w:lang w:val="uk-UA" w:eastAsia="ru-RU"/>
        </w:rPr>
      </w:pPr>
    </w:p>
    <w:p w:rsidR="00143A17" w:rsidP="004B2F7A" w:rsidRDefault="00E572E8" w14:paraId="6197FEC6" w14:textId="53CCC2BE">
      <w:pPr>
        <w:pStyle w:val="a3"/>
        <w:numPr>
          <w:ilvl w:val="0"/>
          <w:numId w:val="2"/>
        </w:numPr>
        <w:rPr>
          <w:rFonts w:cstheme="minorHAnsi"/>
          <w:b/>
          <w:bCs/>
          <w:sz w:val="20"/>
          <w:szCs w:val="20"/>
          <w:lang w:val="uk-UA"/>
        </w:rPr>
      </w:pPr>
      <w:r w:rsidRPr="00E572E8">
        <w:rPr>
          <w:rFonts w:cstheme="minorHAnsi"/>
          <w:b/>
          <w:bCs/>
          <w:sz w:val="20"/>
          <w:szCs w:val="20"/>
          <w:lang w:val="uk-UA"/>
        </w:rPr>
        <w:t>Зарядна станція</w:t>
      </w:r>
    </w:p>
    <w:p w:rsidR="00E572E8" w:rsidP="00E572E8" w:rsidRDefault="00541C91" w14:paraId="0B6511E1" w14:textId="4231051B">
      <w:pPr>
        <w:pStyle w:val="a3"/>
        <w:numPr>
          <w:ilvl w:val="0"/>
          <w:numId w:val="7"/>
        </w:numPr>
        <w:rPr>
          <w:rFonts w:cstheme="minorHAnsi"/>
          <w:sz w:val="20"/>
          <w:szCs w:val="20"/>
          <w:lang w:val="uk-UA"/>
        </w:rPr>
      </w:pPr>
      <w:r w:rsidRPr="008A356B">
        <w:rPr>
          <w:rFonts w:cstheme="minorHAnsi"/>
          <w:sz w:val="20"/>
          <w:szCs w:val="20"/>
          <w:lang w:val="uk-UA"/>
        </w:rPr>
        <w:t>Має забезпечувати</w:t>
      </w:r>
      <w:r w:rsidR="008A356B">
        <w:rPr>
          <w:rFonts w:cstheme="minorHAnsi"/>
          <w:sz w:val="20"/>
          <w:szCs w:val="20"/>
          <w:lang w:val="uk-UA"/>
        </w:rPr>
        <w:t xml:space="preserve"> 6 годин роботи вищезазначеного обладнання</w:t>
      </w:r>
    </w:p>
    <w:p w:rsidRPr="00955CDA" w:rsidR="005145CB" w:rsidP="00E572E8" w:rsidRDefault="005145CB" w14:paraId="00A2082B" w14:textId="41F2B97F">
      <w:pPr>
        <w:pStyle w:val="a3"/>
        <w:numPr>
          <w:ilvl w:val="0"/>
          <w:numId w:val="7"/>
        </w:numPr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Вихід </w:t>
      </w:r>
      <w:r>
        <w:rPr>
          <w:rFonts w:cstheme="minorHAnsi"/>
          <w:sz w:val="20"/>
          <w:szCs w:val="20"/>
          <w:lang w:val="en-US"/>
        </w:rPr>
        <w:t>USB</w:t>
      </w:r>
      <w:r>
        <w:rPr>
          <w:rFonts w:cstheme="minorHAnsi"/>
          <w:sz w:val="20"/>
          <w:szCs w:val="20"/>
          <w:lang w:val="uk-UA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Type-C </w:t>
      </w:r>
      <w:r>
        <w:rPr>
          <w:rFonts w:cstheme="minorHAnsi"/>
          <w:sz w:val="20"/>
          <w:szCs w:val="20"/>
          <w:lang w:val="uk-UA"/>
        </w:rPr>
        <w:t xml:space="preserve">з </w:t>
      </w:r>
      <w:r>
        <w:rPr>
          <w:rFonts w:cstheme="minorHAnsi"/>
          <w:sz w:val="20"/>
          <w:szCs w:val="20"/>
          <w:lang w:val="en-US"/>
        </w:rPr>
        <w:t>Power Delivery</w:t>
      </w:r>
    </w:p>
    <w:p w:rsidR="00955CDA" w:rsidP="00E572E8" w:rsidRDefault="00596991" w14:paraId="2F496B08" w14:textId="0EB3C20A">
      <w:pPr>
        <w:pStyle w:val="a3"/>
        <w:numPr>
          <w:ilvl w:val="0"/>
          <w:numId w:val="7"/>
        </w:numPr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Вихід </w:t>
      </w:r>
      <w:r w:rsidR="00FD2E30">
        <w:rPr>
          <w:rFonts w:cstheme="minorHAnsi"/>
          <w:sz w:val="20"/>
          <w:szCs w:val="20"/>
          <w:lang w:val="uk-UA"/>
        </w:rPr>
        <w:t>розетка 220В</w:t>
      </w:r>
    </w:p>
    <w:p w:rsidRPr="008A356B" w:rsidR="00FD2E30" w:rsidP="00E572E8" w:rsidRDefault="00FD2E30" w14:paraId="0B708E1B" w14:textId="4BCE605B">
      <w:pPr>
        <w:pStyle w:val="a3"/>
        <w:numPr>
          <w:ilvl w:val="0"/>
          <w:numId w:val="7"/>
        </w:numPr>
        <w:rPr>
          <w:rFonts w:cstheme="minorHAnsi"/>
          <w:sz w:val="20"/>
          <w:szCs w:val="20"/>
          <w:lang w:val="uk-UA"/>
        </w:rPr>
      </w:pPr>
      <w:r w:rsidRPr="442FC137" w:rsidR="00FD2E30">
        <w:rPr>
          <w:rFonts w:cs="Calibri" w:cstheme="minorAscii"/>
          <w:sz w:val="20"/>
          <w:szCs w:val="20"/>
          <w:lang w:val="uk-UA"/>
        </w:rPr>
        <w:t>Вихідна потужність від 500 Вт</w:t>
      </w:r>
    </w:p>
    <w:p w:rsidR="442FC137" w:rsidP="442FC137" w:rsidRDefault="442FC137" w14:paraId="1B867E92" w14:textId="315EBFF2">
      <w:pPr>
        <w:pStyle w:val="a"/>
        <w:rPr>
          <w:rFonts w:cs="Calibri" w:cstheme="minorAscii"/>
          <w:sz w:val="20"/>
          <w:szCs w:val="20"/>
          <w:lang w:val="uk-UA"/>
        </w:rPr>
      </w:pPr>
    </w:p>
    <w:p w:rsidR="1D8482F6" w:rsidP="06D036F1" w:rsidRDefault="1D8482F6" w14:paraId="0E62C52C" w14:textId="769159B7">
      <w:pPr>
        <w:pStyle w:val="a"/>
        <w:ind w:left="720"/>
        <w:rPr>
          <w:rFonts w:cs="Calibri" w:cstheme="minorAscii"/>
          <w:sz w:val="20"/>
          <w:szCs w:val="20"/>
          <w:lang w:val="uk-UA"/>
        </w:rPr>
      </w:pPr>
    </w:p>
    <w:sectPr w:rsidRPr="008A356B" w:rsidR="00FD2E3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2903"/>
    <w:multiLevelType w:val="hybridMultilevel"/>
    <w:tmpl w:val="D64A9214"/>
    <w:lvl w:ilvl="0" w:tplc="6F1852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6467F"/>
    <w:multiLevelType w:val="hybridMultilevel"/>
    <w:tmpl w:val="6E4AA80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7A83A40"/>
    <w:multiLevelType w:val="hybridMultilevel"/>
    <w:tmpl w:val="C51C7F6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216847BF"/>
    <w:multiLevelType w:val="hybridMultilevel"/>
    <w:tmpl w:val="3BA6998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D9E4BD6"/>
    <w:multiLevelType w:val="multilevel"/>
    <w:tmpl w:val="374A7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70315A6A"/>
    <w:multiLevelType w:val="hybridMultilevel"/>
    <w:tmpl w:val="C010B23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7B7C0F21"/>
    <w:multiLevelType w:val="hybridMultilevel"/>
    <w:tmpl w:val="117E923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014647913">
    <w:abstractNumId w:val="4"/>
  </w:num>
  <w:num w:numId="2" w16cid:durableId="255287680">
    <w:abstractNumId w:val="0"/>
  </w:num>
  <w:num w:numId="3" w16cid:durableId="2110421043">
    <w:abstractNumId w:val="3"/>
  </w:num>
  <w:num w:numId="4" w16cid:durableId="1629428413">
    <w:abstractNumId w:val="5"/>
  </w:num>
  <w:num w:numId="5" w16cid:durableId="895430138">
    <w:abstractNumId w:val="1"/>
  </w:num>
  <w:num w:numId="6" w16cid:durableId="1830752944">
    <w:abstractNumId w:val="2"/>
  </w:num>
  <w:num w:numId="7" w16cid:durableId="186247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0A"/>
    <w:rsid w:val="000B06D0"/>
    <w:rsid w:val="00143A17"/>
    <w:rsid w:val="0015270A"/>
    <w:rsid w:val="002D054F"/>
    <w:rsid w:val="00435E49"/>
    <w:rsid w:val="00440BE6"/>
    <w:rsid w:val="00473052"/>
    <w:rsid w:val="00477EC9"/>
    <w:rsid w:val="004B2F7A"/>
    <w:rsid w:val="004D5F7E"/>
    <w:rsid w:val="005145CB"/>
    <w:rsid w:val="00541C91"/>
    <w:rsid w:val="00554CEF"/>
    <w:rsid w:val="00596991"/>
    <w:rsid w:val="005A2AA0"/>
    <w:rsid w:val="005A3E0E"/>
    <w:rsid w:val="005E5443"/>
    <w:rsid w:val="005E73D9"/>
    <w:rsid w:val="006546DD"/>
    <w:rsid w:val="006969EA"/>
    <w:rsid w:val="006C234A"/>
    <w:rsid w:val="00730DC2"/>
    <w:rsid w:val="007A1F27"/>
    <w:rsid w:val="0080568D"/>
    <w:rsid w:val="0088696A"/>
    <w:rsid w:val="008A356B"/>
    <w:rsid w:val="008A5C1F"/>
    <w:rsid w:val="00920A79"/>
    <w:rsid w:val="00955CDA"/>
    <w:rsid w:val="009638C8"/>
    <w:rsid w:val="009D45B7"/>
    <w:rsid w:val="00A15729"/>
    <w:rsid w:val="00AE2E02"/>
    <w:rsid w:val="00B13B15"/>
    <w:rsid w:val="00B978B2"/>
    <w:rsid w:val="00C27448"/>
    <w:rsid w:val="00CB6052"/>
    <w:rsid w:val="00D05DEC"/>
    <w:rsid w:val="00D20E38"/>
    <w:rsid w:val="00E26320"/>
    <w:rsid w:val="00E572E8"/>
    <w:rsid w:val="00E771A3"/>
    <w:rsid w:val="00EB2680"/>
    <w:rsid w:val="00F20985"/>
    <w:rsid w:val="00F61CEC"/>
    <w:rsid w:val="00FD1A79"/>
    <w:rsid w:val="00FD2E30"/>
    <w:rsid w:val="00FF21AC"/>
    <w:rsid w:val="06D036F1"/>
    <w:rsid w:val="19A1993E"/>
    <w:rsid w:val="1D8482F6"/>
    <w:rsid w:val="442FC137"/>
    <w:rsid w:val="65013286"/>
    <w:rsid w:val="7D395B43"/>
    <w:rsid w:val="7ECAE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94AE"/>
  <w15:chartTrackingRefBased/>
  <w15:docId w15:val="{8B30E6D3-AF1C-400E-BF4F-F96F7C49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6DD"/>
    <w:pPr>
      <w:ind w:left="720"/>
      <w:contextualSpacing/>
    </w:pPr>
    <w:rPr>
      <w:kern w:val="0"/>
      <w:lang w:val="ru-RU"/>
      <w14:ligatures w14:val="none"/>
    </w:rPr>
  </w:style>
  <w:style w:type="character" w:styleId="ui-provider" w:customStyle="1">
    <w:name w:val="ui-provider"/>
    <w:basedOn w:val="a0"/>
    <w:rsid w:val="00E771A3"/>
  </w:style>
  <w:style w:type="character" w:styleId="a4">
    <w:name w:val="Hyperlink"/>
    <w:basedOn w:val="a0"/>
    <w:uiPriority w:val="99"/>
    <w:unhideWhenUsed/>
    <w:rsid w:val="00805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5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Євген Татарчук</dc:creator>
  <keywords/>
  <dc:description/>
  <lastModifiedBy>Закупівлі Освітньої Фундації</lastModifiedBy>
  <revision>48</revision>
  <dcterms:created xsi:type="dcterms:W3CDTF">2024-08-07T12:50:00.0000000Z</dcterms:created>
  <dcterms:modified xsi:type="dcterms:W3CDTF">2024-10-09T10:39:22.1391921Z</dcterms:modified>
</coreProperties>
</file>