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1BBE" w14:textId="77777777" w:rsidR="00A22D08" w:rsidRPr="00F22016" w:rsidRDefault="00A22D08" w:rsidP="00A22D08">
      <w:pPr>
        <w:spacing w:after="0" w:line="240" w:lineRule="auto"/>
        <w:jc w:val="center"/>
        <w:rPr>
          <w:rFonts w:ascii="Times New Roman" w:hAnsi="Times New Roman" w:cs="Times New Roman"/>
          <w:b/>
          <w:sz w:val="24"/>
          <w:szCs w:val="24"/>
        </w:rPr>
      </w:pPr>
      <w:r w:rsidRPr="00F22016">
        <w:rPr>
          <w:rFonts w:ascii="Times New Roman" w:hAnsi="Times New Roman" w:cs="Times New Roman"/>
          <w:b/>
          <w:sz w:val="24"/>
          <w:szCs w:val="24"/>
        </w:rPr>
        <w:t xml:space="preserve">Обґрунтування технічних та якісних характеристик предмета закупівлі, </w:t>
      </w:r>
    </w:p>
    <w:p w14:paraId="47401D71" w14:textId="77777777" w:rsidR="00A22D08" w:rsidRPr="00F22016" w:rsidRDefault="00A22D08" w:rsidP="00A22D08">
      <w:pPr>
        <w:spacing w:after="0" w:line="240" w:lineRule="auto"/>
        <w:jc w:val="center"/>
        <w:rPr>
          <w:rFonts w:ascii="Times New Roman" w:hAnsi="Times New Roman" w:cs="Times New Roman"/>
          <w:b/>
          <w:sz w:val="24"/>
          <w:szCs w:val="24"/>
        </w:rPr>
      </w:pPr>
      <w:r w:rsidRPr="00F22016">
        <w:rPr>
          <w:rFonts w:ascii="Times New Roman" w:hAnsi="Times New Roman" w:cs="Times New Roman"/>
          <w:b/>
          <w:sz w:val="24"/>
          <w:szCs w:val="24"/>
        </w:rPr>
        <w:t xml:space="preserve">розміру бюджетного призначення, очікуваної вартості предмета закупівлі </w:t>
      </w:r>
    </w:p>
    <w:p w14:paraId="01B65497" w14:textId="77777777" w:rsidR="00A22D08" w:rsidRPr="00F22016" w:rsidRDefault="00A22D08" w:rsidP="00B34ACE">
      <w:pPr>
        <w:spacing w:after="0" w:line="240" w:lineRule="auto"/>
        <w:rPr>
          <w:rFonts w:ascii="Times New Roman" w:hAnsi="Times New Roman" w:cs="Times New Roman"/>
          <w:sz w:val="24"/>
          <w:szCs w:val="24"/>
        </w:rPr>
      </w:pPr>
    </w:p>
    <w:p w14:paraId="4AD7E4D8" w14:textId="5D50E110" w:rsidR="00B34ACE" w:rsidRPr="00AF50A1" w:rsidRDefault="00B34ACE" w:rsidP="00AF50A1">
      <w:pPr>
        <w:spacing w:after="0" w:line="240" w:lineRule="auto"/>
        <w:jc w:val="both"/>
        <w:rPr>
          <w:rFonts w:ascii="Times New Roman" w:hAnsi="Times New Roman" w:cs="Times New Roman"/>
          <w:sz w:val="24"/>
          <w:szCs w:val="24"/>
        </w:rPr>
      </w:pPr>
      <w:r w:rsidRPr="00AF50A1">
        <w:rPr>
          <w:rFonts w:ascii="Times New Roman" w:hAnsi="Times New Roman" w:cs="Times New Roman"/>
          <w:b/>
          <w:sz w:val="24"/>
          <w:szCs w:val="24"/>
        </w:rPr>
        <w:t>Замовник:</w:t>
      </w:r>
      <w:r w:rsidRPr="00AF50A1">
        <w:rPr>
          <w:rFonts w:ascii="Times New Roman" w:hAnsi="Times New Roman" w:cs="Times New Roman"/>
          <w:sz w:val="24"/>
          <w:szCs w:val="24"/>
        </w:rPr>
        <w:t xml:space="preserve"> </w:t>
      </w:r>
      <w:r w:rsidR="00CA559D" w:rsidRPr="00CA559D">
        <w:rPr>
          <w:rFonts w:ascii="Times New Roman" w:hAnsi="Times New Roman" w:cs="Times New Roman"/>
          <w:sz w:val="24"/>
          <w:szCs w:val="24"/>
        </w:rPr>
        <w:t>Акціонерне товариство «Фонд декарбонізації України» (далі – АТ «ФДУ»)</w:t>
      </w:r>
      <w:r w:rsidRPr="00AF50A1">
        <w:rPr>
          <w:rFonts w:ascii="Times New Roman" w:hAnsi="Times New Roman" w:cs="Times New Roman"/>
          <w:sz w:val="24"/>
          <w:szCs w:val="24"/>
        </w:rPr>
        <w:t xml:space="preserve"> </w:t>
      </w:r>
    </w:p>
    <w:p w14:paraId="577310F4" w14:textId="16BCCBC0" w:rsidR="00B34ACE" w:rsidRPr="00AF50A1" w:rsidRDefault="00B34ACE" w:rsidP="00AF50A1">
      <w:pPr>
        <w:spacing w:after="0" w:line="240" w:lineRule="auto"/>
        <w:jc w:val="both"/>
        <w:rPr>
          <w:rFonts w:ascii="Times New Roman" w:hAnsi="Times New Roman" w:cs="Times New Roman"/>
          <w:sz w:val="24"/>
          <w:szCs w:val="24"/>
        </w:rPr>
      </w:pPr>
      <w:r w:rsidRPr="00AF50A1">
        <w:rPr>
          <w:rFonts w:ascii="Times New Roman" w:hAnsi="Times New Roman" w:cs="Times New Roman"/>
          <w:sz w:val="24"/>
          <w:szCs w:val="24"/>
        </w:rPr>
        <w:t xml:space="preserve">Код ЄДРПОУ: </w:t>
      </w:r>
      <w:r w:rsidR="00CA559D">
        <w:rPr>
          <w:rFonts w:ascii="Times New Roman" w:eastAsia="MS Mincho" w:hAnsi="Times New Roman"/>
          <w:color w:val="000000"/>
          <w:sz w:val="24"/>
          <w:szCs w:val="24"/>
          <w:lang w:eastAsia="ru-RU"/>
        </w:rPr>
        <w:t>38519070</w:t>
      </w:r>
    </w:p>
    <w:p w14:paraId="745E535A" w14:textId="2572A1F0" w:rsidR="00B34ACE" w:rsidRPr="00AF50A1" w:rsidRDefault="00B34ACE" w:rsidP="00AF50A1">
      <w:pPr>
        <w:spacing w:after="0" w:line="240" w:lineRule="auto"/>
        <w:jc w:val="both"/>
        <w:rPr>
          <w:rFonts w:ascii="Times New Roman" w:hAnsi="Times New Roman" w:cs="Times New Roman"/>
          <w:sz w:val="24"/>
          <w:szCs w:val="24"/>
        </w:rPr>
      </w:pPr>
      <w:r w:rsidRPr="00AF50A1">
        <w:rPr>
          <w:rFonts w:ascii="Times New Roman" w:hAnsi="Times New Roman" w:cs="Times New Roman"/>
          <w:b/>
          <w:sz w:val="24"/>
          <w:szCs w:val="24"/>
        </w:rPr>
        <w:t>Місцезнаходження:</w:t>
      </w:r>
      <w:r w:rsidRPr="00AF50A1">
        <w:rPr>
          <w:rFonts w:ascii="Times New Roman" w:hAnsi="Times New Roman" w:cs="Times New Roman"/>
          <w:sz w:val="24"/>
          <w:szCs w:val="24"/>
        </w:rPr>
        <w:t xml:space="preserve"> </w:t>
      </w:r>
      <w:r w:rsidR="00CA559D" w:rsidRPr="009E3969">
        <w:rPr>
          <w:rFonts w:ascii="Times New Roman" w:hAnsi="Times New Roman"/>
          <w:sz w:val="24"/>
          <w:szCs w:val="24"/>
        </w:rPr>
        <w:t>0</w:t>
      </w:r>
      <w:r w:rsidR="00CA559D">
        <w:rPr>
          <w:rFonts w:ascii="Times New Roman" w:hAnsi="Times New Roman"/>
          <w:sz w:val="24"/>
          <w:szCs w:val="24"/>
        </w:rPr>
        <w:t>4050</w:t>
      </w:r>
      <w:r w:rsidR="00CA559D" w:rsidRPr="009E3969">
        <w:rPr>
          <w:rFonts w:ascii="Times New Roman" w:eastAsia="MS Mincho" w:hAnsi="Times New Roman"/>
          <w:color w:val="000000"/>
          <w:sz w:val="24"/>
          <w:szCs w:val="24"/>
          <w:lang w:eastAsia="ru-RU"/>
        </w:rPr>
        <w:t xml:space="preserve">, м. Київ, </w:t>
      </w:r>
      <w:r w:rsidR="00CA559D">
        <w:rPr>
          <w:rFonts w:ascii="Times New Roman" w:hAnsi="Times New Roman"/>
          <w:sz w:val="24"/>
          <w:szCs w:val="24"/>
        </w:rPr>
        <w:t>вул. Січових Стрільців</w:t>
      </w:r>
      <w:r w:rsidR="00CA559D" w:rsidRPr="009E3969">
        <w:rPr>
          <w:rFonts w:ascii="Times New Roman" w:hAnsi="Times New Roman"/>
          <w:sz w:val="24"/>
          <w:szCs w:val="24"/>
        </w:rPr>
        <w:t xml:space="preserve">, </w:t>
      </w:r>
      <w:r w:rsidR="00CA559D">
        <w:rPr>
          <w:rFonts w:ascii="Times New Roman" w:hAnsi="Times New Roman"/>
          <w:sz w:val="24"/>
          <w:szCs w:val="24"/>
        </w:rPr>
        <w:t>буд. 60</w:t>
      </w:r>
    </w:p>
    <w:p w14:paraId="76CB96E9" w14:textId="77777777" w:rsidR="00CA559D" w:rsidRDefault="00B34ACE" w:rsidP="00CA559D">
      <w:pPr>
        <w:spacing w:after="0" w:line="240" w:lineRule="auto"/>
        <w:jc w:val="both"/>
        <w:rPr>
          <w:rFonts w:ascii="Times New Roman" w:eastAsia="Times New Roman" w:hAnsi="Times New Roman" w:cs="Times New Roman"/>
          <w:bCs/>
          <w:sz w:val="24"/>
          <w:szCs w:val="24"/>
        </w:rPr>
      </w:pPr>
      <w:r w:rsidRPr="00AF50A1">
        <w:rPr>
          <w:rFonts w:ascii="Times New Roman" w:hAnsi="Times New Roman" w:cs="Times New Roman"/>
          <w:b/>
          <w:sz w:val="24"/>
          <w:szCs w:val="24"/>
        </w:rPr>
        <w:t>Категорія замовника:</w:t>
      </w:r>
      <w:r w:rsidRPr="00AF50A1">
        <w:rPr>
          <w:rFonts w:ascii="Times New Roman" w:hAnsi="Times New Roman" w:cs="Times New Roman"/>
          <w:sz w:val="24"/>
          <w:szCs w:val="24"/>
        </w:rPr>
        <w:t xml:space="preserve"> </w:t>
      </w:r>
      <w:r w:rsidR="00CA559D">
        <w:rPr>
          <w:rFonts w:ascii="Times New Roman" w:eastAsia="Times New Roman" w:hAnsi="Times New Roman" w:cs="Times New Roman"/>
          <w:bCs/>
          <w:sz w:val="24"/>
          <w:szCs w:val="24"/>
        </w:rPr>
        <w:t>Юридична особа, яка забезпечує потреби держави або територіальної громади.</w:t>
      </w:r>
    </w:p>
    <w:p w14:paraId="60816998" w14:textId="35051B7B" w:rsidR="00CA559D" w:rsidRPr="004E6114" w:rsidRDefault="00B34ACE" w:rsidP="004E6114">
      <w:pPr>
        <w:spacing w:after="0" w:line="240" w:lineRule="auto"/>
        <w:jc w:val="both"/>
        <w:rPr>
          <w:rFonts w:ascii="Times New Roman" w:hAnsi="Times New Roman"/>
          <w:sz w:val="24"/>
          <w:szCs w:val="24"/>
        </w:rPr>
      </w:pPr>
      <w:r w:rsidRPr="00AF50A1">
        <w:rPr>
          <w:rFonts w:ascii="Times New Roman" w:eastAsia="Calibri" w:hAnsi="Times New Roman"/>
          <w:b/>
          <w:sz w:val="24"/>
          <w:szCs w:val="24"/>
          <w:shd w:val="clear" w:color="auto" w:fill="FFFFFF"/>
        </w:rPr>
        <w:t>Предмет закупівлі:</w:t>
      </w:r>
      <w:r w:rsidRPr="00AF50A1">
        <w:rPr>
          <w:rFonts w:ascii="Times New Roman" w:eastAsia="Calibri" w:hAnsi="Times New Roman"/>
          <w:sz w:val="24"/>
          <w:szCs w:val="24"/>
          <w:shd w:val="clear" w:color="auto" w:fill="FFFFFF"/>
        </w:rPr>
        <w:t xml:space="preserve"> </w:t>
      </w:r>
      <w:r w:rsidR="00A2737C" w:rsidRPr="004E6114">
        <w:rPr>
          <w:rFonts w:ascii="Times New Roman" w:hAnsi="Times New Roman"/>
          <w:sz w:val="24"/>
          <w:szCs w:val="24"/>
        </w:rPr>
        <w:t>«</w:t>
      </w:r>
      <w:r w:rsidR="00562918" w:rsidRPr="00562918">
        <w:rPr>
          <w:rFonts w:ascii="Times New Roman" w:hAnsi="Times New Roman"/>
          <w:sz w:val="24"/>
          <w:szCs w:val="24"/>
        </w:rPr>
        <w:t>Ліцензійні пакети програмного забезпечення Microsoft Offіce 365 Business (Стандарт) (1 рік)</w:t>
      </w:r>
      <w:r w:rsidR="00A2737C" w:rsidRPr="004E6114">
        <w:rPr>
          <w:rFonts w:ascii="Times New Roman" w:hAnsi="Times New Roman"/>
          <w:sz w:val="24"/>
          <w:szCs w:val="24"/>
        </w:rPr>
        <w:t>»</w:t>
      </w:r>
      <w:r w:rsidR="00CA559D" w:rsidRPr="004E6114">
        <w:rPr>
          <w:rFonts w:ascii="Times New Roman" w:hAnsi="Times New Roman"/>
          <w:sz w:val="24"/>
          <w:szCs w:val="24"/>
        </w:rPr>
        <w:t xml:space="preserve"> </w:t>
      </w:r>
    </w:p>
    <w:p w14:paraId="14CDAC68" w14:textId="50FD27EB" w:rsidR="00B34ACE" w:rsidRPr="00AF50A1" w:rsidRDefault="00AF50A1" w:rsidP="00756AF6">
      <w:pPr>
        <w:spacing w:after="0" w:line="240" w:lineRule="auto"/>
        <w:jc w:val="both"/>
        <w:rPr>
          <w:rFonts w:ascii="Times New Roman" w:hAnsi="Times New Roman" w:cs="Times New Roman"/>
          <w:sz w:val="24"/>
          <w:szCs w:val="24"/>
        </w:rPr>
      </w:pPr>
      <w:r w:rsidRPr="004E6114">
        <w:rPr>
          <w:rFonts w:ascii="Times New Roman" w:hAnsi="Times New Roman"/>
          <w:b/>
          <w:sz w:val="24"/>
          <w:szCs w:val="24"/>
        </w:rPr>
        <w:t xml:space="preserve">Код за </w:t>
      </w:r>
      <w:r w:rsidR="00B34ACE" w:rsidRPr="004E6114">
        <w:rPr>
          <w:rFonts w:ascii="Times New Roman" w:hAnsi="Times New Roman"/>
          <w:b/>
          <w:sz w:val="24"/>
          <w:szCs w:val="24"/>
        </w:rPr>
        <w:t>ДК 021:2015:</w:t>
      </w:r>
      <w:r w:rsidR="00B34ACE" w:rsidRPr="004E6114">
        <w:rPr>
          <w:rFonts w:ascii="Times New Roman" w:hAnsi="Times New Roman"/>
          <w:sz w:val="24"/>
          <w:szCs w:val="24"/>
        </w:rPr>
        <w:t> </w:t>
      </w:r>
      <w:r w:rsidR="0023677F" w:rsidRPr="0023677F">
        <w:rPr>
          <w:rFonts w:ascii="Times New Roman" w:hAnsi="Times New Roman"/>
          <w:sz w:val="24"/>
          <w:szCs w:val="24"/>
        </w:rPr>
        <w:t>48920000-3 Пакети програмного забезпечення для автоматизації офісу</w:t>
      </w:r>
      <w:r w:rsidR="00AE7BB6">
        <w:rPr>
          <w:rFonts w:ascii="Times New Roman" w:hAnsi="Times New Roman"/>
          <w:sz w:val="24"/>
          <w:szCs w:val="24"/>
        </w:rPr>
        <w:t>.</w:t>
      </w:r>
    </w:p>
    <w:p w14:paraId="5B7CC347" w14:textId="77777777" w:rsidR="00756AF6" w:rsidRDefault="00756AF6" w:rsidP="00723A34">
      <w:pPr>
        <w:spacing w:after="0" w:line="240" w:lineRule="auto"/>
        <w:rPr>
          <w:rFonts w:ascii="Times New Roman" w:hAnsi="Times New Roman" w:cs="Times New Roman"/>
          <w:sz w:val="24"/>
          <w:szCs w:val="24"/>
        </w:rPr>
      </w:pPr>
    </w:p>
    <w:p w14:paraId="56E338EE" w14:textId="38FBE5D8" w:rsidR="00460C0C" w:rsidRPr="00A2737C" w:rsidRDefault="00B34ACE" w:rsidP="00723A34">
      <w:pPr>
        <w:spacing w:after="0" w:line="240" w:lineRule="auto"/>
        <w:rPr>
          <w:lang w:val="ru-RU"/>
        </w:rPr>
      </w:pPr>
      <w:r w:rsidRPr="00AF50A1">
        <w:rPr>
          <w:rFonts w:ascii="Times New Roman" w:hAnsi="Times New Roman" w:cs="Times New Roman"/>
          <w:sz w:val="24"/>
          <w:szCs w:val="24"/>
        </w:rPr>
        <w:t xml:space="preserve">Номер процедури закупівлі в </w:t>
      </w:r>
      <w:r w:rsidR="00234D82">
        <w:rPr>
          <w:rFonts w:ascii="Times New Roman" w:hAnsi="Times New Roman" w:cs="Times New Roman"/>
          <w:sz w:val="24"/>
          <w:szCs w:val="24"/>
        </w:rPr>
        <w:t>електронній системі закупівель:</w:t>
      </w:r>
      <w:r w:rsidR="00763E60" w:rsidRPr="00763E60">
        <w:t xml:space="preserve"> </w:t>
      </w:r>
      <w:hyperlink r:id="rId5" w:history="1">
        <w:r w:rsidR="002F2E0B" w:rsidRPr="002F2E0B">
          <w:rPr>
            <w:rStyle w:val="a3"/>
          </w:rPr>
          <w:t>UA-2025-11-13-014598-a</w:t>
        </w:r>
      </w:hyperlink>
    </w:p>
    <w:p w14:paraId="419E20AB" w14:textId="13E5DD0A" w:rsidR="007378A2" w:rsidRPr="00A76A7E" w:rsidRDefault="00F22016" w:rsidP="00A76A7E">
      <w:pPr>
        <w:shd w:val="clear" w:color="auto" w:fill="FFFFFF"/>
        <w:spacing w:after="0" w:line="240" w:lineRule="auto"/>
        <w:ind w:firstLine="708"/>
        <w:jc w:val="both"/>
      </w:pPr>
      <w:r w:rsidRPr="00AF50A1">
        <w:rPr>
          <w:rFonts w:ascii="Times New Roman" w:eastAsia="Times New Roman" w:hAnsi="Times New Roman" w:cs="Times New Roman"/>
          <w:sz w:val="24"/>
          <w:szCs w:val="24"/>
        </w:rPr>
        <w:t xml:space="preserve">У відповідності до </w:t>
      </w:r>
      <w:r w:rsidR="00082109" w:rsidRPr="00AF50A1">
        <w:rPr>
          <w:rFonts w:ascii="Times New Roman" w:eastAsia="Times New Roman" w:hAnsi="Times New Roman" w:cs="Times New Roman"/>
          <w:sz w:val="24"/>
          <w:szCs w:val="24"/>
        </w:rPr>
        <w:t>вимог пункту 4</w:t>
      </w:r>
      <w:r w:rsidR="00082109" w:rsidRPr="00AF50A1">
        <w:rPr>
          <w:rFonts w:ascii="Times New Roman" w:eastAsia="Times New Roman" w:hAnsi="Times New Roman" w:cs="Times New Roman"/>
          <w:sz w:val="24"/>
          <w:szCs w:val="24"/>
          <w:vertAlign w:val="superscript"/>
        </w:rPr>
        <w:t>1</w:t>
      </w:r>
      <w:r w:rsidR="00082109" w:rsidRPr="00AF50A1">
        <w:rPr>
          <w:rFonts w:ascii="Times New Roman" w:eastAsia="Times New Roman" w:hAnsi="Times New Roman" w:cs="Times New Roman"/>
          <w:sz w:val="24"/>
          <w:szCs w:val="24"/>
        </w:rPr>
        <w:t xml:space="preserve"> </w:t>
      </w:r>
      <w:r w:rsidRPr="00AF50A1">
        <w:rPr>
          <w:rFonts w:ascii="Times New Roman" w:eastAsia="Times New Roman" w:hAnsi="Times New Roman" w:cs="Times New Roman"/>
          <w:sz w:val="24"/>
          <w:szCs w:val="24"/>
        </w:rPr>
        <w:t>постанови КМУ від 11.10.2016р. №710 «Про ефективне використання державних коштів» з</w:t>
      </w:r>
      <w:r w:rsidR="007378A2" w:rsidRPr="00AF50A1">
        <w:rPr>
          <w:rFonts w:ascii="Times New Roman" w:eastAsia="Times New Roman" w:hAnsi="Times New Roman" w:cs="Times New Roman"/>
          <w:sz w:val="24"/>
          <w:szCs w:val="24"/>
        </w:rPr>
        <w:t xml:space="preserve"> метою прозорого, ефективного та раціонального використання </w:t>
      </w:r>
      <w:r w:rsidRPr="00AF50A1">
        <w:rPr>
          <w:rFonts w:ascii="Times New Roman" w:eastAsia="Times New Roman" w:hAnsi="Times New Roman" w:cs="Times New Roman"/>
          <w:sz w:val="24"/>
          <w:szCs w:val="24"/>
        </w:rPr>
        <w:t xml:space="preserve">бюджетних </w:t>
      </w:r>
      <w:r w:rsidR="007378A2" w:rsidRPr="00AF50A1">
        <w:rPr>
          <w:rFonts w:ascii="Times New Roman" w:eastAsia="Times New Roman" w:hAnsi="Times New Roman" w:cs="Times New Roman"/>
          <w:sz w:val="24"/>
          <w:szCs w:val="24"/>
        </w:rPr>
        <w:t xml:space="preserve">коштів </w:t>
      </w:r>
      <w:r w:rsidRPr="00AF50A1">
        <w:rPr>
          <w:rFonts w:ascii="Times New Roman" w:eastAsia="Times New Roman" w:hAnsi="Times New Roman" w:cs="Times New Roman"/>
          <w:sz w:val="24"/>
          <w:szCs w:val="24"/>
        </w:rPr>
        <w:t xml:space="preserve">та власних коштів від господарської діяльності підприємства </w:t>
      </w:r>
      <w:r w:rsidR="007378A2" w:rsidRPr="00AF50A1">
        <w:rPr>
          <w:rFonts w:ascii="Times New Roman" w:eastAsia="Times New Roman" w:hAnsi="Times New Roman" w:cs="Times New Roman"/>
          <w:sz w:val="24"/>
          <w:szCs w:val="24"/>
        </w:rPr>
        <w:t>оприлюднення обґрунтування технічних та якісних характеристик предмета закупівлі,</w:t>
      </w:r>
      <w:r w:rsidRPr="00AF50A1">
        <w:rPr>
          <w:rFonts w:ascii="Times New Roman" w:eastAsia="Times New Roman" w:hAnsi="Times New Roman" w:cs="Times New Roman"/>
          <w:sz w:val="24"/>
          <w:szCs w:val="24"/>
        </w:rPr>
        <w:t xml:space="preserve"> очікуваної вартості предмета закупівлі та/або розміру бюджетного призначення </w:t>
      </w:r>
      <w:r w:rsidR="007378A2" w:rsidRPr="00AF50A1">
        <w:rPr>
          <w:rFonts w:ascii="Times New Roman" w:eastAsia="Times New Roman" w:hAnsi="Times New Roman" w:cs="Times New Roman"/>
          <w:sz w:val="24"/>
          <w:szCs w:val="24"/>
        </w:rPr>
        <w:t>шляхом розміщення</w:t>
      </w:r>
      <w:r w:rsidRPr="00AF50A1">
        <w:rPr>
          <w:rFonts w:ascii="Times New Roman" w:eastAsia="Times New Roman" w:hAnsi="Times New Roman" w:cs="Times New Roman"/>
          <w:sz w:val="24"/>
          <w:szCs w:val="24"/>
        </w:rPr>
        <w:t xml:space="preserve"> інформації</w:t>
      </w:r>
      <w:r w:rsidR="007378A2" w:rsidRPr="00AF50A1">
        <w:rPr>
          <w:rFonts w:ascii="Times New Roman" w:eastAsia="Times New Roman" w:hAnsi="Times New Roman" w:cs="Times New Roman"/>
          <w:sz w:val="24"/>
          <w:szCs w:val="24"/>
        </w:rPr>
        <w:t xml:space="preserve"> на власному веб-сайті</w:t>
      </w:r>
      <w:r w:rsidRPr="00AF50A1">
        <w:rPr>
          <w:rFonts w:ascii="Times New Roman" w:eastAsia="Times New Roman" w:hAnsi="Times New Roman" w:cs="Times New Roman"/>
          <w:sz w:val="24"/>
          <w:szCs w:val="24"/>
        </w:rPr>
        <w:t xml:space="preserve"> підприємства </w:t>
      </w:r>
      <w:r w:rsidR="003E647A" w:rsidRPr="003E647A">
        <w:t xml:space="preserve"> </w:t>
      </w:r>
      <w:hyperlink r:id="rId6" w:history="1">
        <w:r w:rsidR="00A76A7E" w:rsidRPr="00852297">
          <w:rPr>
            <w:rStyle w:val="a3"/>
          </w:rPr>
          <w:t>https://fdu.com.ua/procurements</w:t>
        </w:r>
      </w:hyperlink>
      <w:r w:rsidR="00A76A7E">
        <w:t xml:space="preserve">  </w:t>
      </w:r>
      <w:r w:rsidRPr="00AF50A1">
        <w:rPr>
          <w:rFonts w:ascii="Times New Roman" w:eastAsia="Times New Roman" w:hAnsi="Times New Roman" w:cs="Times New Roman"/>
          <w:sz w:val="24"/>
          <w:szCs w:val="24"/>
        </w:rPr>
        <w:t>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14:paraId="6A58292B" w14:textId="77777777" w:rsidR="00B34ACE" w:rsidRPr="00AF50A1" w:rsidRDefault="00B34ACE" w:rsidP="00F22016">
      <w:pPr>
        <w:spacing w:after="0" w:line="240" w:lineRule="auto"/>
        <w:rPr>
          <w:rFonts w:ascii="Times New Roman" w:hAnsi="Times New Roman" w:cs="Times New Roman"/>
          <w:sz w:val="24"/>
          <w:szCs w:val="24"/>
        </w:rPr>
      </w:pPr>
    </w:p>
    <w:p w14:paraId="304E22C0" w14:textId="77777777" w:rsidR="00A2737C" w:rsidRPr="00AD47DD" w:rsidRDefault="00A2737C" w:rsidP="00A2737C">
      <w:pPr>
        <w:pStyle w:val="rvps2"/>
        <w:shd w:val="clear" w:color="auto" w:fill="FFFFFF"/>
        <w:spacing w:before="0" w:beforeAutospacing="0" w:after="0" w:afterAutospacing="0"/>
        <w:ind w:firstLine="567"/>
        <w:jc w:val="both"/>
        <w:rPr>
          <w:b/>
        </w:rPr>
      </w:pPr>
      <w:r w:rsidRPr="00AD47DD">
        <w:rPr>
          <w:b/>
        </w:rPr>
        <w:t xml:space="preserve">Обґрунтування технічних та якісних характеристик предмета закупівлі: </w:t>
      </w:r>
    </w:p>
    <w:p w14:paraId="4C87B714" w14:textId="77777777" w:rsidR="00882BF0" w:rsidRPr="00AD47DD" w:rsidRDefault="00882BF0" w:rsidP="00882BF0">
      <w:pPr>
        <w:pStyle w:val="rvps2"/>
        <w:shd w:val="clear" w:color="auto" w:fill="FFFFFF"/>
        <w:spacing w:before="0" w:beforeAutospacing="0" w:after="0" w:afterAutospacing="0"/>
        <w:ind w:firstLine="567"/>
        <w:jc w:val="both"/>
        <w:rPr>
          <w:rFonts w:ascii="ProbaPro" w:hAnsi="ProbaPro"/>
          <w:color w:val="000000"/>
          <w:shd w:val="clear" w:color="auto" w:fill="FFFFFF"/>
        </w:rPr>
      </w:pPr>
      <w:r w:rsidRPr="00AD47DD">
        <w:t xml:space="preserve">Технічні та якісні характеристики предмета закупівлі  визначені  відповідно до потреб замовника у вищезазначеній закупівлі з урахуванням вимог нормативних документів у цій </w:t>
      </w:r>
      <w:r w:rsidRPr="00BB5F9F">
        <w:t>сфері визначених ЗУ «Про енергетичну ефективність» та Постановою КМУ від 21 червня 2024 р. № 761 «Про затвердження Порядку використання коштів державного фонду декарбонізації та енергоефективної трансформації».</w:t>
      </w:r>
    </w:p>
    <w:p w14:paraId="1DFEEDAE" w14:textId="235CFA65" w:rsidR="00A2737C" w:rsidRPr="00AD47DD" w:rsidRDefault="00A2737C" w:rsidP="00A2737C">
      <w:pPr>
        <w:pStyle w:val="rvps2"/>
        <w:shd w:val="clear" w:color="auto" w:fill="FFFFFF"/>
        <w:spacing w:before="0" w:beforeAutospacing="0" w:after="0" w:afterAutospacing="0"/>
        <w:ind w:firstLine="567"/>
        <w:jc w:val="both"/>
      </w:pPr>
      <w:r w:rsidRPr="00AD47DD">
        <w:t xml:space="preserve">Обґрунтування технічних та якісних характеристик предмету закупівлі міститься у технічному завданні тендерної документації. </w:t>
      </w:r>
    </w:p>
    <w:p w14:paraId="57F0F9B0" w14:textId="77777777" w:rsidR="00A2737C" w:rsidRPr="00AD47DD" w:rsidRDefault="00A2737C" w:rsidP="00A2737C">
      <w:pPr>
        <w:pStyle w:val="rvps2"/>
        <w:shd w:val="clear" w:color="auto" w:fill="FFFFFF"/>
        <w:spacing w:before="0" w:beforeAutospacing="0" w:after="0" w:afterAutospacing="0"/>
        <w:ind w:firstLine="567"/>
        <w:jc w:val="both"/>
      </w:pPr>
      <w:r w:rsidRPr="00AD47DD">
        <w:t>Товар повинен відповідати характеристикам та стандартам та вимогам згідно предмету закупівлі.</w:t>
      </w:r>
    </w:p>
    <w:p w14:paraId="52A7A7BC" w14:textId="77777777" w:rsidR="00A2737C" w:rsidRPr="00756AF6" w:rsidRDefault="00A2737C" w:rsidP="00A2737C">
      <w:pPr>
        <w:pStyle w:val="rvps2"/>
        <w:shd w:val="clear" w:color="auto" w:fill="FFFFFF"/>
        <w:spacing w:before="0" w:beforeAutospacing="0" w:after="0" w:afterAutospacing="0"/>
        <w:jc w:val="both"/>
        <w:rPr>
          <w:b/>
          <w:highlight w:val="yellow"/>
        </w:rPr>
      </w:pPr>
    </w:p>
    <w:p w14:paraId="04DAA620" w14:textId="77777777" w:rsidR="00A2737C" w:rsidRPr="00AD47DD" w:rsidRDefault="00A2737C" w:rsidP="00A2737C">
      <w:pPr>
        <w:pStyle w:val="rvps2"/>
        <w:shd w:val="clear" w:color="auto" w:fill="FFFFFF"/>
        <w:spacing w:before="0" w:beforeAutospacing="0" w:after="0" w:afterAutospacing="0"/>
        <w:ind w:firstLine="567"/>
        <w:jc w:val="both"/>
        <w:rPr>
          <w:b/>
        </w:rPr>
      </w:pPr>
      <w:r w:rsidRPr="00AD47DD">
        <w:rPr>
          <w:b/>
        </w:rPr>
        <w:t>Обґрунтування розміру бюджетного призначення:</w:t>
      </w:r>
    </w:p>
    <w:p w14:paraId="5323D066" w14:textId="77777777" w:rsidR="00A2737C" w:rsidRPr="00AD47DD" w:rsidRDefault="00A2737C" w:rsidP="00A2737C">
      <w:pPr>
        <w:pStyle w:val="rvps2"/>
        <w:shd w:val="clear" w:color="auto" w:fill="FFFFFF"/>
        <w:spacing w:before="0" w:beforeAutospacing="0" w:after="0" w:afterAutospacing="0"/>
        <w:ind w:firstLine="567"/>
        <w:jc w:val="both"/>
      </w:pPr>
      <w:r w:rsidRPr="00AD47DD">
        <w:t>Розмір бюджетного призначення визначено на підставі наявної потреби у запланованій закупівлі відповідно до річного плану закупівель у відповідності до статті 4 Закону України «Про публічні закупівлі».</w:t>
      </w:r>
    </w:p>
    <w:p w14:paraId="1FFEAA6E" w14:textId="77777777" w:rsidR="00A2737C" w:rsidRPr="00AD47DD" w:rsidRDefault="00A2737C" w:rsidP="00A2737C">
      <w:pPr>
        <w:pStyle w:val="Just"/>
        <w:spacing w:before="0" w:after="0"/>
        <w:ind w:firstLine="567"/>
        <w:rPr>
          <w:lang w:val="uk-UA"/>
        </w:rPr>
      </w:pPr>
      <w:r w:rsidRPr="00AD47DD">
        <w:rPr>
          <w:lang w:val="uk-UA"/>
        </w:rPr>
        <w:t xml:space="preserve">Розмір бюджетного призначення відповідає розрахунку </w:t>
      </w:r>
      <w:r w:rsidRPr="00AD47DD">
        <w:t>очікуваної вартості предмета закупівлі</w:t>
      </w:r>
      <w:r w:rsidRPr="00AD47DD">
        <w:rPr>
          <w:lang w:val="uk-UA"/>
        </w:rPr>
        <w:t>.</w:t>
      </w:r>
    </w:p>
    <w:p w14:paraId="07DCFB7B" w14:textId="77777777" w:rsidR="00A2737C" w:rsidRPr="00AD47DD" w:rsidRDefault="00A2737C" w:rsidP="00A2737C">
      <w:pPr>
        <w:pStyle w:val="Just"/>
        <w:spacing w:before="0" w:after="0"/>
        <w:ind w:left="567" w:firstLine="0"/>
        <w:rPr>
          <w:b/>
          <w:szCs w:val="24"/>
          <w:lang w:val="uk-UA"/>
        </w:rPr>
      </w:pPr>
    </w:p>
    <w:p w14:paraId="43A85608" w14:textId="77777777" w:rsidR="00A2737C" w:rsidRPr="00D56E5D" w:rsidRDefault="00A2737C" w:rsidP="00A2737C">
      <w:pPr>
        <w:pStyle w:val="rvps2"/>
        <w:shd w:val="clear" w:color="auto" w:fill="FFFFFF"/>
        <w:spacing w:before="0" w:beforeAutospacing="0" w:after="0" w:afterAutospacing="0"/>
        <w:ind w:firstLine="567"/>
        <w:jc w:val="both"/>
        <w:rPr>
          <w:b/>
        </w:rPr>
      </w:pPr>
      <w:r w:rsidRPr="00D56E5D">
        <w:rPr>
          <w:b/>
        </w:rPr>
        <w:t xml:space="preserve">Обґрунтування очікуваної вартості предмета закупівлі: </w:t>
      </w:r>
    </w:p>
    <w:p w14:paraId="2BF93B29" w14:textId="77777777" w:rsidR="00A2737C" w:rsidRPr="00D56E5D" w:rsidRDefault="00A2737C" w:rsidP="00A2737C">
      <w:pPr>
        <w:spacing w:after="0" w:line="240" w:lineRule="auto"/>
        <w:ind w:firstLine="427"/>
        <w:jc w:val="both"/>
        <w:rPr>
          <w:rFonts w:ascii="Times New Roman" w:hAnsi="Times New Roman" w:cs="Times New Roman"/>
          <w:sz w:val="24"/>
          <w:szCs w:val="24"/>
        </w:rPr>
      </w:pPr>
      <w:r w:rsidRPr="00D56E5D">
        <w:rPr>
          <w:rFonts w:ascii="Times New Roman" w:hAnsi="Times New Roman" w:cs="Times New Roman"/>
          <w:sz w:val="24"/>
          <w:szCs w:val="24"/>
        </w:rPr>
        <w:t>Розрахунок визначення очікуваної вартості здійснено на основі закупівельних цін попередніх закупівель, моніторингу цін на ринку відповідно до Примірної методики визначення очікуваної вартості предмета закупівлі, затвердженою наказом Міністерства розвитку економіки, торгівлі та сільського господарства України  від 18.02.2020 № 275.</w:t>
      </w:r>
    </w:p>
    <w:p w14:paraId="135F6DF6" w14:textId="77777777" w:rsidR="00A2737C" w:rsidRDefault="00A2737C" w:rsidP="00A2737C">
      <w:pPr>
        <w:spacing w:after="0" w:line="240" w:lineRule="auto"/>
        <w:ind w:firstLine="427"/>
        <w:jc w:val="both"/>
        <w:rPr>
          <w:rFonts w:ascii="Times New Roman" w:hAnsi="Times New Roman" w:cs="Times New Roman"/>
          <w:sz w:val="24"/>
          <w:szCs w:val="24"/>
        </w:rPr>
      </w:pPr>
      <w:r w:rsidRPr="00D56E5D">
        <w:rPr>
          <w:rFonts w:ascii="Times New Roman" w:hAnsi="Times New Roman" w:cs="Times New Roman"/>
          <w:sz w:val="24"/>
          <w:szCs w:val="24"/>
        </w:rPr>
        <w:t>Розрахунок очікуваної вартості товарів здійснено методом порівняння ринкових цін.</w:t>
      </w:r>
    </w:p>
    <w:p w14:paraId="4F0A3695" w14:textId="77777777" w:rsidR="00A2737C" w:rsidRPr="003257FC" w:rsidRDefault="00A2737C" w:rsidP="00A2737C">
      <w:pPr>
        <w:pStyle w:val="rvps2"/>
        <w:shd w:val="clear" w:color="auto" w:fill="FFFFFF"/>
        <w:spacing w:before="0" w:beforeAutospacing="0" w:after="0" w:afterAutospacing="0"/>
        <w:ind w:firstLine="567"/>
        <w:jc w:val="both"/>
        <w:rPr>
          <w:b/>
        </w:rPr>
      </w:pPr>
    </w:p>
    <w:sectPr w:rsidR="00A2737C" w:rsidRPr="003257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4C0"/>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ascii="Times New Roman" w:hAnsi="Times New Roman" w:cs="Times New Roman"/>
        <w:b/>
        <w:bCs/>
        <w:sz w:val="28"/>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15:restartNumberingAfterBreak="0">
    <w:nsid w:val="562A48FB"/>
    <w:multiLevelType w:val="multilevel"/>
    <w:tmpl w:val="C60C5252"/>
    <w:lvl w:ilvl="0">
      <w:start w:val="6"/>
      <w:numFmt w:val="decimal"/>
      <w:lvlText w:val="%1."/>
      <w:lvlJc w:val="left"/>
      <w:pPr>
        <w:ind w:left="786"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18846AC"/>
    <w:multiLevelType w:val="hybridMultilevel"/>
    <w:tmpl w:val="ED440878"/>
    <w:lvl w:ilvl="0" w:tplc="7BBA0768">
      <w:start w:val="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507595007">
    <w:abstractNumId w:val="0"/>
  </w:num>
  <w:num w:numId="2" w16cid:durableId="1505240144">
    <w:abstractNumId w:val="1"/>
  </w:num>
  <w:num w:numId="3" w16cid:durableId="412968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CE"/>
    <w:rsid w:val="00041F7F"/>
    <w:rsid w:val="00074AA6"/>
    <w:rsid w:val="00082109"/>
    <w:rsid w:val="00195A9B"/>
    <w:rsid w:val="001A33DC"/>
    <w:rsid w:val="001A6207"/>
    <w:rsid w:val="00234D82"/>
    <w:rsid w:val="0023677F"/>
    <w:rsid w:val="0023774A"/>
    <w:rsid w:val="002655A3"/>
    <w:rsid w:val="002A5E93"/>
    <w:rsid w:val="002F2E0B"/>
    <w:rsid w:val="003E647A"/>
    <w:rsid w:val="00407DC6"/>
    <w:rsid w:val="00460C0C"/>
    <w:rsid w:val="004866AB"/>
    <w:rsid w:val="004A41D6"/>
    <w:rsid w:val="004B3CB5"/>
    <w:rsid w:val="004B43C5"/>
    <w:rsid w:val="004B58BD"/>
    <w:rsid w:val="004E6114"/>
    <w:rsid w:val="00515375"/>
    <w:rsid w:val="005523DE"/>
    <w:rsid w:val="00562918"/>
    <w:rsid w:val="005E630F"/>
    <w:rsid w:val="00601117"/>
    <w:rsid w:val="006E436B"/>
    <w:rsid w:val="00723A34"/>
    <w:rsid w:val="007378A2"/>
    <w:rsid w:val="00756AF6"/>
    <w:rsid w:val="00762889"/>
    <w:rsid w:val="00763E60"/>
    <w:rsid w:val="007C304B"/>
    <w:rsid w:val="007F7DC6"/>
    <w:rsid w:val="0080544E"/>
    <w:rsid w:val="00807237"/>
    <w:rsid w:val="008716CD"/>
    <w:rsid w:val="00882BF0"/>
    <w:rsid w:val="008846BB"/>
    <w:rsid w:val="00891AB4"/>
    <w:rsid w:val="00892D6E"/>
    <w:rsid w:val="008E56FA"/>
    <w:rsid w:val="008F6FBA"/>
    <w:rsid w:val="00937E55"/>
    <w:rsid w:val="009F550E"/>
    <w:rsid w:val="00A127B4"/>
    <w:rsid w:val="00A22D08"/>
    <w:rsid w:val="00A2737C"/>
    <w:rsid w:val="00A741B3"/>
    <w:rsid w:val="00A76A7E"/>
    <w:rsid w:val="00A81379"/>
    <w:rsid w:val="00A90F28"/>
    <w:rsid w:val="00AD31F0"/>
    <w:rsid w:val="00AD47DD"/>
    <w:rsid w:val="00AE560B"/>
    <w:rsid w:val="00AE7BB6"/>
    <w:rsid w:val="00AF50A1"/>
    <w:rsid w:val="00B25709"/>
    <w:rsid w:val="00B34ACE"/>
    <w:rsid w:val="00B4282F"/>
    <w:rsid w:val="00BC55AE"/>
    <w:rsid w:val="00BD6BF7"/>
    <w:rsid w:val="00C065B7"/>
    <w:rsid w:val="00C470D0"/>
    <w:rsid w:val="00C96E9B"/>
    <w:rsid w:val="00CA33FF"/>
    <w:rsid w:val="00CA559D"/>
    <w:rsid w:val="00CB4B38"/>
    <w:rsid w:val="00CC4E38"/>
    <w:rsid w:val="00CF5AA5"/>
    <w:rsid w:val="00D22C99"/>
    <w:rsid w:val="00D24273"/>
    <w:rsid w:val="00D43DF2"/>
    <w:rsid w:val="00D55217"/>
    <w:rsid w:val="00D56E5D"/>
    <w:rsid w:val="00D81A83"/>
    <w:rsid w:val="00E317C9"/>
    <w:rsid w:val="00E41E0E"/>
    <w:rsid w:val="00E6290B"/>
    <w:rsid w:val="00E7152E"/>
    <w:rsid w:val="00E7197F"/>
    <w:rsid w:val="00E92558"/>
    <w:rsid w:val="00ED00BC"/>
    <w:rsid w:val="00EF10C3"/>
    <w:rsid w:val="00F12588"/>
    <w:rsid w:val="00F22016"/>
    <w:rsid w:val="00F75A5D"/>
    <w:rsid w:val="00FB1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F3F5"/>
  <w15:chartTrackingRefBased/>
  <w15:docId w15:val="{709FC540-B7FF-4708-B984-6CBD5718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4ACE"/>
    <w:pPr>
      <w:keepNext/>
      <w:spacing w:before="240" w:after="60" w:line="276"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5523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34AC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B34ACE"/>
  </w:style>
  <w:style w:type="character" w:customStyle="1" w:styleId="rvts46">
    <w:name w:val="rvts46"/>
    <w:basedOn w:val="a0"/>
    <w:rsid w:val="00B34ACE"/>
  </w:style>
  <w:style w:type="character" w:styleId="a3">
    <w:name w:val="Hyperlink"/>
    <w:basedOn w:val="a0"/>
    <w:uiPriority w:val="99"/>
    <w:unhideWhenUsed/>
    <w:rsid w:val="00B34ACE"/>
    <w:rPr>
      <w:color w:val="0000FF"/>
      <w:u w:val="single"/>
    </w:rPr>
  </w:style>
  <w:style w:type="character" w:customStyle="1" w:styleId="10">
    <w:name w:val="Заголовок 1 Знак"/>
    <w:basedOn w:val="a0"/>
    <w:link w:val="1"/>
    <w:rsid w:val="00B34ACE"/>
    <w:rPr>
      <w:rFonts w:ascii="Calibri Light" w:eastAsia="Times New Roman" w:hAnsi="Calibri Light" w:cs="Times New Roman"/>
      <w:b/>
      <w:bCs/>
      <w:kern w:val="32"/>
      <w:sz w:val="32"/>
      <w:szCs w:val="32"/>
    </w:rPr>
  </w:style>
  <w:style w:type="paragraph" w:styleId="a4">
    <w:name w:val="List Paragraph"/>
    <w:aliases w:val="AC List 01,Список уровня 2,название табл/рис,заголовок 1.1,Абзац списка5,Mummuga loetelu,Loendi lõik,En tкte 1,Report Para,WinDForce-Letter,Bullet Points,Liste Paragraf,List Paragraph in table,Akapit z listą,Цветной список - Акцент 11,lp1"/>
    <w:basedOn w:val="a"/>
    <w:link w:val="a5"/>
    <w:uiPriority w:val="34"/>
    <w:qFormat/>
    <w:rsid w:val="00B34ACE"/>
    <w:pPr>
      <w:spacing w:after="200" w:line="276" w:lineRule="auto"/>
      <w:ind w:left="708"/>
    </w:pPr>
    <w:rPr>
      <w:rFonts w:ascii="Calibri" w:eastAsia="Calibri" w:hAnsi="Calibri" w:cs="Times New Roman"/>
    </w:rPr>
  </w:style>
  <w:style w:type="character" w:customStyle="1" w:styleId="a5">
    <w:name w:val="Абзац списку Знак"/>
    <w:aliases w:val="AC List 01 Знак,Список уровня 2 Знак,название табл/рис Знак,заголовок 1.1 Знак,Абзац списка5 Знак,Mummuga loetelu Знак,Loendi lõik Знак,En tкte 1 Знак,Report Para Знак,WinDForce-Letter Знак,Bullet Points Знак,Liste Paragraf Знак"/>
    <w:link w:val="a4"/>
    <w:uiPriority w:val="34"/>
    <w:qFormat/>
    <w:locked/>
    <w:rsid w:val="00B34ACE"/>
    <w:rPr>
      <w:rFonts w:ascii="Calibri" w:eastAsia="Calibri" w:hAnsi="Calibri" w:cs="Times New Roman"/>
    </w:rPr>
  </w:style>
  <w:style w:type="paragraph" w:customStyle="1" w:styleId="3">
    <w:name w:val="Без интервала3"/>
    <w:rsid w:val="007C304B"/>
    <w:pPr>
      <w:spacing w:after="0" w:line="240" w:lineRule="auto"/>
    </w:pPr>
    <w:rPr>
      <w:rFonts w:ascii="Calibri" w:eastAsia="Times New Roman" w:hAnsi="Calibri" w:cs="Calibri"/>
      <w:lang w:val="ru-RU" w:eastAsia="uk-UA"/>
    </w:rPr>
  </w:style>
  <w:style w:type="character" w:styleId="a6">
    <w:name w:val="Unresolved Mention"/>
    <w:basedOn w:val="a0"/>
    <w:uiPriority w:val="99"/>
    <w:semiHidden/>
    <w:unhideWhenUsed/>
    <w:rsid w:val="005E630F"/>
    <w:rPr>
      <w:color w:val="605E5C"/>
      <w:shd w:val="clear" w:color="auto" w:fill="E1DFDD"/>
    </w:rPr>
  </w:style>
  <w:style w:type="character" w:styleId="a7">
    <w:name w:val="FollowedHyperlink"/>
    <w:basedOn w:val="a0"/>
    <w:uiPriority w:val="99"/>
    <w:semiHidden/>
    <w:unhideWhenUsed/>
    <w:rsid w:val="005E630F"/>
    <w:rPr>
      <w:color w:val="954F72" w:themeColor="followedHyperlink"/>
      <w:u w:val="single"/>
    </w:rPr>
  </w:style>
  <w:style w:type="paragraph" w:customStyle="1" w:styleId="Just">
    <w:name w:val="Just"/>
    <w:rsid w:val="00763E60"/>
    <w:pPr>
      <w:autoSpaceDE w:val="0"/>
      <w:autoSpaceDN w:val="0"/>
      <w:adjustRightInd w:val="0"/>
      <w:spacing w:before="40" w:after="40" w:line="240" w:lineRule="auto"/>
      <w:ind w:firstLine="568"/>
      <w:jc w:val="both"/>
    </w:pPr>
    <w:rPr>
      <w:rFonts w:ascii="Times New Roman" w:eastAsia="Times New Roman" w:hAnsi="Times New Roman" w:cs="Times New Roman"/>
      <w:sz w:val="24"/>
      <w:szCs w:val="20"/>
      <w:lang w:val="ru-RU" w:eastAsia="uk-UA"/>
    </w:rPr>
  </w:style>
  <w:style w:type="character" w:customStyle="1" w:styleId="20">
    <w:name w:val="Заголовок 2 Знак"/>
    <w:basedOn w:val="a0"/>
    <w:link w:val="2"/>
    <w:uiPriority w:val="9"/>
    <w:semiHidden/>
    <w:rsid w:val="005523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5542">
      <w:bodyDiv w:val="1"/>
      <w:marLeft w:val="0"/>
      <w:marRight w:val="0"/>
      <w:marTop w:val="0"/>
      <w:marBottom w:val="0"/>
      <w:divBdr>
        <w:top w:val="none" w:sz="0" w:space="0" w:color="auto"/>
        <w:left w:val="none" w:sz="0" w:space="0" w:color="auto"/>
        <w:bottom w:val="none" w:sz="0" w:space="0" w:color="auto"/>
        <w:right w:val="none" w:sz="0" w:space="0" w:color="auto"/>
      </w:divBdr>
    </w:div>
    <w:div w:id="210263699">
      <w:bodyDiv w:val="1"/>
      <w:marLeft w:val="0"/>
      <w:marRight w:val="0"/>
      <w:marTop w:val="0"/>
      <w:marBottom w:val="0"/>
      <w:divBdr>
        <w:top w:val="none" w:sz="0" w:space="0" w:color="auto"/>
        <w:left w:val="none" w:sz="0" w:space="0" w:color="auto"/>
        <w:bottom w:val="none" w:sz="0" w:space="0" w:color="auto"/>
        <w:right w:val="none" w:sz="0" w:space="0" w:color="auto"/>
      </w:divBdr>
    </w:div>
    <w:div w:id="975452133">
      <w:bodyDiv w:val="1"/>
      <w:marLeft w:val="0"/>
      <w:marRight w:val="0"/>
      <w:marTop w:val="0"/>
      <w:marBottom w:val="0"/>
      <w:divBdr>
        <w:top w:val="none" w:sz="0" w:space="0" w:color="auto"/>
        <w:left w:val="none" w:sz="0" w:space="0" w:color="auto"/>
        <w:bottom w:val="none" w:sz="0" w:space="0" w:color="auto"/>
        <w:right w:val="none" w:sz="0" w:space="0" w:color="auto"/>
      </w:divBdr>
    </w:div>
    <w:div w:id="1067413059">
      <w:bodyDiv w:val="1"/>
      <w:marLeft w:val="0"/>
      <w:marRight w:val="0"/>
      <w:marTop w:val="0"/>
      <w:marBottom w:val="0"/>
      <w:divBdr>
        <w:top w:val="none" w:sz="0" w:space="0" w:color="auto"/>
        <w:left w:val="none" w:sz="0" w:space="0" w:color="auto"/>
        <w:bottom w:val="none" w:sz="0" w:space="0" w:color="auto"/>
        <w:right w:val="none" w:sz="0" w:space="0" w:color="auto"/>
      </w:divBdr>
    </w:div>
    <w:div w:id="15270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du.com.ua/procurements" TargetMode="External"/><Relationship Id="rId5" Type="http://schemas.openxmlformats.org/officeDocument/2006/relationships/hyperlink" Target="https://prozorro.gov.ua/uk/tender/UA-2025-11-13-01459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1926</Words>
  <Characters>1098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dell98</dc:creator>
  <cp:keywords/>
  <dc:description/>
  <cp:lastModifiedBy>Volodymyr Kushnir</cp:lastModifiedBy>
  <cp:revision>22</cp:revision>
  <cp:lastPrinted>2025-02-11T09:35:00Z</cp:lastPrinted>
  <dcterms:created xsi:type="dcterms:W3CDTF">2025-04-23T11:53:00Z</dcterms:created>
  <dcterms:modified xsi:type="dcterms:W3CDTF">2025-11-17T07:06:00Z</dcterms:modified>
</cp:coreProperties>
</file>