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E02BF" w14:textId="77777777" w:rsidR="002C052E" w:rsidRDefault="002C052E"/>
    <w:tbl>
      <w:tblPr>
        <w:tblStyle w:val="a3"/>
        <w:tblW w:w="10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969"/>
        <w:gridCol w:w="1845"/>
      </w:tblGrid>
      <w:tr w:rsidR="002C052E" w14:paraId="7B413E7D" w14:textId="0CB5765C" w:rsidTr="0096495E">
        <w:tc>
          <w:tcPr>
            <w:tcW w:w="4395" w:type="dxa"/>
          </w:tcPr>
          <w:p w14:paraId="009C5C31" w14:textId="7FC341CD" w:rsidR="002C052E" w:rsidRDefault="002C052E">
            <w:pPr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00C04DF6" wp14:editId="7F43F919">
                  <wp:extent cx="2368550" cy="1116072"/>
                  <wp:effectExtent l="0" t="0" r="0" b="8255"/>
                  <wp:docPr id="156987259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889018" name="Рисунок 212388901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309" cy="1129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A046512" w14:textId="77777777" w:rsidR="002C052E" w:rsidRDefault="002C052E">
            <w:pPr>
              <w:rPr>
                <w:rStyle w:val="oypena"/>
                <w:i/>
                <w:iCs/>
                <w:color w:val="231F20"/>
                <w:sz w:val="28"/>
                <w:szCs w:val="28"/>
                <w:lang w:val="uk-UA"/>
              </w:rPr>
            </w:pPr>
            <w:proofErr w:type="spellStart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>Збільшує</w:t>
            </w:r>
            <w:proofErr w:type="spellEnd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>врожайність</w:t>
            </w:r>
            <w:proofErr w:type="spellEnd"/>
          </w:p>
          <w:p w14:paraId="27FDB8C2" w14:textId="77777777" w:rsidR="002C052E" w:rsidRPr="002C052E" w:rsidRDefault="002C052E">
            <w:pPr>
              <w:rPr>
                <w:rStyle w:val="oypena"/>
                <w:i/>
                <w:iCs/>
                <w:color w:val="231F20"/>
                <w:sz w:val="28"/>
                <w:szCs w:val="28"/>
                <w:lang w:val="uk-UA"/>
              </w:rPr>
            </w:pPr>
          </w:p>
          <w:p w14:paraId="79F13DD1" w14:textId="74884E9B" w:rsidR="002C052E" w:rsidRPr="002C052E" w:rsidRDefault="002C052E" w:rsidP="002C052E">
            <w:pPr>
              <w:rPr>
                <w:rStyle w:val="oypena"/>
                <w:i/>
                <w:iCs/>
                <w:color w:val="231F20"/>
                <w:sz w:val="28"/>
                <w:szCs w:val="28"/>
                <w:lang w:val="uk-UA"/>
              </w:rPr>
            </w:pPr>
            <w:proofErr w:type="spellStart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>Безпечний</w:t>
            </w:r>
            <w:proofErr w:type="spellEnd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 xml:space="preserve"> для</w:t>
            </w:r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>розсади</w:t>
            </w:r>
            <w:proofErr w:type="spellEnd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 xml:space="preserve"> </w:t>
            </w:r>
          </w:p>
          <w:p w14:paraId="2D21FA5F" w14:textId="77777777" w:rsidR="002C052E" w:rsidRDefault="002C052E" w:rsidP="002C052E">
            <w:pPr>
              <w:rPr>
                <w:rStyle w:val="oypena"/>
                <w:i/>
                <w:iCs/>
                <w:color w:val="231F20"/>
                <w:sz w:val="28"/>
                <w:szCs w:val="28"/>
                <w:lang w:val="uk-UA"/>
              </w:rPr>
            </w:pPr>
          </w:p>
          <w:p w14:paraId="5967CBEB" w14:textId="4BA5A7C4" w:rsidR="002C052E" w:rsidRPr="002C052E" w:rsidRDefault="002C052E" w:rsidP="002C052E">
            <w:pPr>
              <w:rPr>
                <w:rStyle w:val="oypena"/>
                <w:i/>
                <w:iCs/>
                <w:color w:val="231F20"/>
                <w:sz w:val="28"/>
                <w:szCs w:val="28"/>
                <w:lang w:val="uk-UA"/>
              </w:rPr>
            </w:pPr>
            <w:proofErr w:type="spellStart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>Розвиває</w:t>
            </w:r>
            <w:proofErr w:type="spellEnd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>кореневу</w:t>
            </w:r>
            <w:proofErr w:type="spellEnd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 xml:space="preserve"> систему</w:t>
            </w:r>
          </w:p>
          <w:p w14:paraId="50CAE62D" w14:textId="0FE41D7C" w:rsidR="002C052E" w:rsidRPr="0096495E" w:rsidRDefault="002C052E" w:rsidP="002C052E">
            <w:pPr>
              <w:pStyle w:val="cvgsua"/>
              <w:spacing w:line="270" w:lineRule="atLeast"/>
              <w:rPr>
                <w:rStyle w:val="oypena"/>
                <w:i/>
                <w:iCs/>
                <w:color w:val="231F20"/>
                <w:sz w:val="28"/>
                <w:szCs w:val="28"/>
                <w:lang w:val="uk-UA"/>
              </w:rPr>
            </w:pPr>
            <w:proofErr w:type="spellStart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>Покращує</w:t>
            </w:r>
            <w:proofErr w:type="spellEnd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>фосфорне</w:t>
            </w:r>
            <w:proofErr w:type="spellEnd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2C052E">
              <w:rPr>
                <w:rStyle w:val="oypena"/>
                <w:i/>
                <w:iCs/>
                <w:color w:val="231F20"/>
                <w:sz w:val="28"/>
                <w:szCs w:val="28"/>
              </w:rPr>
              <w:t>живленн</w:t>
            </w:r>
            <w:proofErr w:type="spellEnd"/>
            <w:r w:rsidR="0096495E">
              <w:rPr>
                <w:rStyle w:val="oypena"/>
                <w:i/>
                <w:iCs/>
                <w:color w:val="231F20"/>
                <w:sz w:val="28"/>
                <w:szCs w:val="28"/>
                <w:lang w:val="uk-UA"/>
              </w:rPr>
              <w:t>я</w:t>
            </w:r>
          </w:p>
          <w:p w14:paraId="098981B2" w14:textId="5AD6EFF8" w:rsidR="002C052E" w:rsidRPr="002C052E" w:rsidRDefault="002C052E">
            <w:pPr>
              <w:rPr>
                <w:lang w:val="uk-UA"/>
              </w:rPr>
            </w:pPr>
          </w:p>
        </w:tc>
        <w:tc>
          <w:tcPr>
            <w:tcW w:w="1843" w:type="dxa"/>
          </w:tcPr>
          <w:p w14:paraId="1DC21FA5" w14:textId="77777777" w:rsidR="002C052E" w:rsidRDefault="002C052E">
            <w:pPr>
              <w:rPr>
                <w:rStyle w:val="oypena"/>
                <w:b/>
                <w:bCs/>
                <w:color w:val="231F20"/>
                <w:lang w:val="uk-UA"/>
              </w:rPr>
            </w:pPr>
          </w:p>
          <w:p w14:paraId="288A5F05" w14:textId="02688A4D" w:rsidR="002C052E" w:rsidRPr="002C052E" w:rsidRDefault="002C052E">
            <w:pPr>
              <w:rPr>
                <w:rStyle w:val="oypena"/>
                <w:b/>
                <w:bCs/>
                <w:color w:val="231F20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43A60C26" wp14:editId="7371235B">
                  <wp:extent cx="940435" cy="878912"/>
                  <wp:effectExtent l="0" t="0" r="0" b="0"/>
                  <wp:docPr id="152713373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900052" name="Рисунок 140590005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97" cy="8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52E" w14:paraId="15C96E50" w14:textId="77777777" w:rsidTr="0096495E">
        <w:tc>
          <w:tcPr>
            <w:tcW w:w="10209" w:type="dxa"/>
            <w:gridSpan w:val="3"/>
          </w:tcPr>
          <w:p w14:paraId="25CF1FA3" w14:textId="77777777" w:rsidR="002C052E" w:rsidRPr="002C052E" w:rsidRDefault="002C052E" w:rsidP="002C052E">
            <w:pPr>
              <w:jc w:val="center"/>
              <w:rPr>
                <w:sz w:val="40"/>
                <w:szCs w:val="40"/>
              </w:rPr>
            </w:pPr>
            <w:r w:rsidRPr="002C052E">
              <w:rPr>
                <w:sz w:val="40"/>
                <w:szCs w:val="40"/>
              </w:rPr>
              <w:t>КОНЦЕНТРОВАНА ФОРМУЛА</w:t>
            </w:r>
          </w:p>
          <w:p w14:paraId="1600C794" w14:textId="39A140E4" w:rsidR="002C052E" w:rsidRPr="002C052E" w:rsidRDefault="002C052E" w:rsidP="002C052E">
            <w:pPr>
              <w:jc w:val="center"/>
              <w:rPr>
                <w:b/>
                <w:bCs/>
                <w:sz w:val="56"/>
                <w:szCs w:val="56"/>
                <w:lang w:val="uk-UA"/>
              </w:rPr>
            </w:pPr>
            <w:r w:rsidRPr="002C052E">
              <w:rPr>
                <w:b/>
                <w:bCs/>
                <w:sz w:val="56"/>
                <w:szCs w:val="56"/>
              </w:rPr>
              <w:t>7</w:t>
            </w:r>
            <w:r w:rsidRPr="002C052E">
              <w:rPr>
                <w:b/>
                <w:bCs/>
                <w:sz w:val="56"/>
                <w:szCs w:val="56"/>
                <w:lang w:val="uk-UA"/>
              </w:rPr>
              <w:t xml:space="preserve"> - </w:t>
            </w:r>
            <w:r w:rsidRPr="002C052E">
              <w:rPr>
                <w:b/>
                <w:bCs/>
                <w:sz w:val="56"/>
                <w:szCs w:val="56"/>
              </w:rPr>
              <w:t>21</w:t>
            </w:r>
            <w:r w:rsidRPr="002C052E">
              <w:rPr>
                <w:b/>
                <w:bCs/>
                <w:sz w:val="56"/>
                <w:szCs w:val="56"/>
                <w:lang w:val="uk-UA"/>
              </w:rPr>
              <w:t xml:space="preserve"> - </w:t>
            </w:r>
            <w:r w:rsidRPr="002C052E">
              <w:rPr>
                <w:b/>
                <w:bCs/>
                <w:sz w:val="56"/>
                <w:szCs w:val="56"/>
              </w:rPr>
              <w:t>0</w:t>
            </w:r>
          </w:p>
          <w:p w14:paraId="15FD7D2B" w14:textId="03B74D12" w:rsidR="002C052E" w:rsidRPr="002C052E" w:rsidRDefault="002C052E" w:rsidP="002C052E">
            <w:pPr>
              <w:jc w:val="center"/>
              <w:rPr>
                <w:sz w:val="40"/>
                <w:szCs w:val="40"/>
              </w:rPr>
            </w:pPr>
            <w:r w:rsidRPr="002C052E">
              <w:rPr>
                <w:sz w:val="40"/>
                <w:szCs w:val="40"/>
              </w:rPr>
              <w:t xml:space="preserve"> </w:t>
            </w:r>
            <w:r w:rsidRPr="002C052E">
              <w:rPr>
                <w:sz w:val="40"/>
                <w:szCs w:val="40"/>
                <w:lang w:val="uk-UA"/>
              </w:rPr>
              <w:t>+0,2%</w:t>
            </w:r>
            <w:r>
              <w:rPr>
                <w:sz w:val="40"/>
                <w:szCs w:val="40"/>
                <w:lang w:val="uk-UA"/>
              </w:rPr>
              <w:t xml:space="preserve"> </w:t>
            </w:r>
            <w:proofErr w:type="spellStart"/>
            <w:r w:rsidRPr="002C052E">
              <w:rPr>
                <w:sz w:val="40"/>
                <w:szCs w:val="40"/>
                <w:lang w:val="uk-UA"/>
              </w:rPr>
              <w:t>Zn</w:t>
            </w:r>
            <w:proofErr w:type="spellEnd"/>
            <w:r>
              <w:rPr>
                <w:sz w:val="40"/>
                <w:szCs w:val="40"/>
                <w:lang w:val="uk-UA"/>
              </w:rPr>
              <w:t xml:space="preserve"> </w:t>
            </w:r>
            <w:r w:rsidRPr="002C052E">
              <w:rPr>
                <w:sz w:val="40"/>
                <w:szCs w:val="40"/>
                <w:lang w:val="uk-UA"/>
              </w:rPr>
              <w:t>(7%</w:t>
            </w:r>
            <w:r>
              <w:rPr>
                <w:sz w:val="40"/>
                <w:szCs w:val="40"/>
                <w:lang w:val="uk-UA"/>
              </w:rPr>
              <w:t xml:space="preserve"> </w:t>
            </w:r>
            <w:proofErr w:type="spellStart"/>
            <w:r w:rsidRPr="002C052E">
              <w:rPr>
                <w:sz w:val="40"/>
                <w:szCs w:val="40"/>
                <w:lang w:val="uk-UA"/>
              </w:rPr>
              <w:t>Actagro</w:t>
            </w:r>
            <w:proofErr w:type="spellEnd"/>
            <w:r w:rsidRPr="002C052E">
              <w:rPr>
                <w:sz w:val="40"/>
                <w:szCs w:val="40"/>
                <w:lang w:val="uk-UA"/>
              </w:rPr>
              <w:t xml:space="preserve"> </w:t>
            </w:r>
            <w:proofErr w:type="spellStart"/>
            <w:r w:rsidRPr="002C052E">
              <w:rPr>
                <w:sz w:val="40"/>
                <w:szCs w:val="40"/>
                <w:lang w:val="uk-UA"/>
              </w:rPr>
              <w:t>Organic</w:t>
            </w:r>
            <w:proofErr w:type="spellEnd"/>
            <w:r w:rsidRPr="002C052E">
              <w:rPr>
                <w:sz w:val="40"/>
                <w:szCs w:val="40"/>
                <w:lang w:val="uk-UA"/>
              </w:rPr>
              <w:t xml:space="preserve"> </w:t>
            </w:r>
            <w:proofErr w:type="spellStart"/>
            <w:r w:rsidRPr="002C052E">
              <w:rPr>
                <w:sz w:val="40"/>
                <w:szCs w:val="40"/>
                <w:lang w:val="uk-UA"/>
              </w:rPr>
              <w:t>Acids</w:t>
            </w:r>
            <w:proofErr w:type="spellEnd"/>
            <w:r w:rsidRPr="002C052E">
              <w:rPr>
                <w:sz w:val="40"/>
                <w:szCs w:val="40"/>
                <w:lang w:val="uk-UA"/>
              </w:rPr>
              <w:t>®)</w:t>
            </w:r>
          </w:p>
          <w:p w14:paraId="7509D8A7" w14:textId="77777777" w:rsidR="002C052E" w:rsidRDefault="002C052E">
            <w:pPr>
              <w:rPr>
                <w:rStyle w:val="oypena"/>
                <w:b/>
                <w:bCs/>
                <w:color w:val="231F20"/>
                <w:lang w:val="uk-UA"/>
              </w:rPr>
            </w:pPr>
          </w:p>
        </w:tc>
      </w:tr>
    </w:tbl>
    <w:p w14:paraId="2555346D" w14:textId="568E4690" w:rsidR="00F77F4E" w:rsidRPr="002C052E" w:rsidRDefault="00234FD6" w:rsidP="002C052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C052E">
        <w:rPr>
          <w:b/>
          <w:bCs/>
          <w:sz w:val="28"/>
          <w:szCs w:val="28"/>
        </w:rPr>
        <w:t>ГАРАНТОВАНИЙ АНАЛІЗ:</w:t>
      </w:r>
    </w:p>
    <w:p w14:paraId="4C31B80B" w14:textId="79FB8B67" w:rsidR="00234FD6" w:rsidRPr="002C052E" w:rsidRDefault="00234FD6" w:rsidP="002C052E">
      <w:pPr>
        <w:spacing w:after="0" w:line="240" w:lineRule="auto"/>
        <w:rPr>
          <w:sz w:val="28"/>
          <w:szCs w:val="28"/>
        </w:rPr>
      </w:pPr>
      <w:r w:rsidRPr="002C052E">
        <w:rPr>
          <w:sz w:val="28"/>
          <w:szCs w:val="28"/>
        </w:rPr>
        <w:t>ВМІСТ ЕЛЕМЕНТІВ ЖИВЛЕННЯ:</w:t>
      </w:r>
    </w:p>
    <w:p w14:paraId="68B34150" w14:textId="421FDDD6" w:rsidR="00234FD6" w:rsidRPr="002C052E" w:rsidRDefault="00234FD6" w:rsidP="002C052E">
      <w:pPr>
        <w:spacing w:after="0" w:line="240" w:lineRule="auto"/>
        <w:rPr>
          <w:b/>
          <w:bCs/>
          <w:sz w:val="28"/>
          <w:szCs w:val="28"/>
        </w:rPr>
      </w:pPr>
      <w:r w:rsidRPr="002C052E">
        <w:rPr>
          <w:b/>
          <w:bCs/>
          <w:sz w:val="28"/>
          <w:szCs w:val="28"/>
        </w:rPr>
        <w:t xml:space="preserve">Азот </w:t>
      </w:r>
      <w:proofErr w:type="spellStart"/>
      <w:r w:rsidRPr="002C052E">
        <w:rPr>
          <w:b/>
          <w:bCs/>
          <w:sz w:val="28"/>
          <w:szCs w:val="28"/>
        </w:rPr>
        <w:t>загальний</w:t>
      </w:r>
      <w:proofErr w:type="spellEnd"/>
      <w:r w:rsidRPr="002C052E">
        <w:rPr>
          <w:b/>
          <w:bCs/>
          <w:sz w:val="28"/>
          <w:szCs w:val="28"/>
        </w:rPr>
        <w:t xml:space="preserve"> (N)…………………….........………………………7.0%</w:t>
      </w:r>
    </w:p>
    <w:p w14:paraId="3268A067" w14:textId="5B8E387A" w:rsidR="00234FD6" w:rsidRPr="002C052E" w:rsidRDefault="00234FD6" w:rsidP="002C052E">
      <w:pPr>
        <w:spacing w:after="0" w:line="240" w:lineRule="auto"/>
        <w:rPr>
          <w:sz w:val="28"/>
          <w:szCs w:val="28"/>
        </w:rPr>
      </w:pPr>
      <w:r w:rsidRPr="002C052E">
        <w:rPr>
          <w:sz w:val="28"/>
          <w:szCs w:val="28"/>
        </w:rPr>
        <w:t>ФОРМИ АЗОТУ:</w:t>
      </w:r>
    </w:p>
    <w:p w14:paraId="59593C12" w14:textId="7A198313" w:rsidR="00234FD6" w:rsidRPr="002C052E" w:rsidRDefault="00234FD6" w:rsidP="002C052E">
      <w:pPr>
        <w:spacing w:after="0" w:line="240" w:lineRule="auto"/>
        <w:rPr>
          <w:sz w:val="28"/>
          <w:szCs w:val="28"/>
        </w:rPr>
      </w:pPr>
      <w:proofErr w:type="spellStart"/>
      <w:r w:rsidRPr="002C052E">
        <w:rPr>
          <w:sz w:val="28"/>
          <w:szCs w:val="28"/>
        </w:rPr>
        <w:t>Амонійна</w:t>
      </w:r>
      <w:proofErr w:type="spellEnd"/>
      <w:r w:rsidRPr="002C052E">
        <w:rPr>
          <w:sz w:val="28"/>
          <w:szCs w:val="28"/>
        </w:rPr>
        <w:t xml:space="preserve"> (NH4– N).......6.0%</w:t>
      </w:r>
    </w:p>
    <w:p w14:paraId="0BE24788" w14:textId="3FC6592D" w:rsidR="00234FD6" w:rsidRPr="002C052E" w:rsidRDefault="00234FD6" w:rsidP="002C052E">
      <w:pPr>
        <w:spacing w:after="0" w:line="240" w:lineRule="auto"/>
        <w:rPr>
          <w:sz w:val="28"/>
          <w:szCs w:val="28"/>
        </w:rPr>
      </w:pPr>
      <w:proofErr w:type="spellStart"/>
      <w:r w:rsidRPr="002C052E">
        <w:rPr>
          <w:sz w:val="28"/>
          <w:szCs w:val="28"/>
        </w:rPr>
        <w:t>Амідна</w:t>
      </w:r>
      <w:proofErr w:type="spellEnd"/>
      <w:r w:rsidRPr="002C052E">
        <w:rPr>
          <w:sz w:val="28"/>
          <w:szCs w:val="28"/>
        </w:rPr>
        <w:t xml:space="preserve"> (NH2 – N)..........1.0%</w:t>
      </w:r>
    </w:p>
    <w:p w14:paraId="3E534F57" w14:textId="5BCDDD80" w:rsidR="00234FD6" w:rsidRPr="002C052E" w:rsidRDefault="00234FD6" w:rsidP="002C052E">
      <w:pPr>
        <w:spacing w:after="0" w:line="240" w:lineRule="auto"/>
        <w:rPr>
          <w:b/>
          <w:bCs/>
          <w:sz w:val="28"/>
          <w:szCs w:val="28"/>
        </w:rPr>
      </w:pPr>
      <w:proofErr w:type="spellStart"/>
      <w:r w:rsidRPr="002C052E">
        <w:rPr>
          <w:b/>
          <w:bCs/>
          <w:sz w:val="28"/>
          <w:szCs w:val="28"/>
        </w:rPr>
        <w:t>Доступний</w:t>
      </w:r>
      <w:proofErr w:type="spellEnd"/>
      <w:r w:rsidRPr="002C052E">
        <w:rPr>
          <w:b/>
          <w:bCs/>
          <w:sz w:val="28"/>
          <w:szCs w:val="28"/>
        </w:rPr>
        <w:t xml:space="preserve"> </w:t>
      </w:r>
      <w:proofErr w:type="spellStart"/>
      <w:r w:rsidRPr="002C052E">
        <w:rPr>
          <w:b/>
          <w:bCs/>
          <w:sz w:val="28"/>
          <w:szCs w:val="28"/>
        </w:rPr>
        <w:t>фосф</w:t>
      </w:r>
      <w:r w:rsidR="002C052E">
        <w:rPr>
          <w:b/>
          <w:bCs/>
          <w:sz w:val="28"/>
          <w:szCs w:val="28"/>
          <w:lang w:val="uk-UA"/>
        </w:rPr>
        <w:t>ор</w:t>
      </w:r>
      <w:proofErr w:type="spellEnd"/>
      <w:r w:rsidRPr="002C052E">
        <w:rPr>
          <w:b/>
          <w:bCs/>
          <w:sz w:val="28"/>
          <w:szCs w:val="28"/>
        </w:rPr>
        <w:t xml:space="preserve"> (P2O5)….............…….....…………...…21.0%</w:t>
      </w:r>
    </w:p>
    <w:p w14:paraId="2A641994" w14:textId="3757F521" w:rsidR="00234FD6" w:rsidRPr="002C052E" w:rsidRDefault="00234FD6" w:rsidP="002C052E">
      <w:pPr>
        <w:spacing w:after="0" w:line="240" w:lineRule="auto"/>
        <w:rPr>
          <w:b/>
          <w:bCs/>
          <w:sz w:val="28"/>
          <w:szCs w:val="28"/>
        </w:rPr>
      </w:pPr>
      <w:r w:rsidRPr="002C052E">
        <w:rPr>
          <w:b/>
          <w:bCs/>
          <w:sz w:val="28"/>
          <w:szCs w:val="28"/>
        </w:rPr>
        <w:t>Цинк (Zn)……………………………….............……....……...... 0.20%</w:t>
      </w:r>
    </w:p>
    <w:p w14:paraId="7B9BCA07" w14:textId="4463CE67" w:rsidR="00234FD6" w:rsidRPr="002C052E" w:rsidRDefault="00234FD6" w:rsidP="002C052E">
      <w:pPr>
        <w:spacing w:after="0" w:line="240" w:lineRule="auto"/>
        <w:rPr>
          <w:sz w:val="28"/>
          <w:szCs w:val="28"/>
        </w:rPr>
      </w:pPr>
      <w:r w:rsidRPr="002C052E">
        <w:rPr>
          <w:sz w:val="28"/>
          <w:szCs w:val="28"/>
        </w:rPr>
        <w:t xml:space="preserve">0.20% </w:t>
      </w:r>
      <w:proofErr w:type="spellStart"/>
      <w:r w:rsidRPr="002C052E">
        <w:rPr>
          <w:sz w:val="28"/>
          <w:szCs w:val="28"/>
        </w:rPr>
        <w:t>Водорозчинний</w:t>
      </w:r>
      <w:proofErr w:type="spellEnd"/>
      <w:r w:rsidRPr="002C052E">
        <w:rPr>
          <w:sz w:val="28"/>
          <w:szCs w:val="28"/>
        </w:rPr>
        <w:t xml:space="preserve"> цинк (Zn)</w:t>
      </w:r>
    </w:p>
    <w:p w14:paraId="49F8A44E" w14:textId="43F20FF9" w:rsidR="00234FD6" w:rsidRPr="002C052E" w:rsidRDefault="00234FD6" w:rsidP="002C052E">
      <w:pPr>
        <w:spacing w:after="0" w:line="240" w:lineRule="auto"/>
        <w:rPr>
          <w:sz w:val="28"/>
          <w:szCs w:val="28"/>
        </w:rPr>
      </w:pPr>
      <w:r w:rsidRPr="002C052E">
        <w:rPr>
          <w:sz w:val="28"/>
          <w:szCs w:val="28"/>
        </w:rPr>
        <w:t>ФІЗИКО-ХІМІЧНІ ХАРАКТЕРИСТИКИ:</w:t>
      </w:r>
    </w:p>
    <w:p w14:paraId="1BC5F37E" w14:textId="2C247000" w:rsidR="00234FD6" w:rsidRPr="002C052E" w:rsidRDefault="00234FD6" w:rsidP="00EF4659">
      <w:pPr>
        <w:spacing w:after="0" w:line="240" w:lineRule="auto"/>
        <w:rPr>
          <w:sz w:val="28"/>
          <w:szCs w:val="28"/>
        </w:rPr>
      </w:pPr>
      <w:proofErr w:type="spellStart"/>
      <w:r w:rsidRPr="002C052E">
        <w:rPr>
          <w:sz w:val="28"/>
          <w:szCs w:val="28"/>
        </w:rPr>
        <w:t>Густина</w:t>
      </w:r>
      <w:proofErr w:type="spellEnd"/>
      <w:r w:rsidRPr="002C052E">
        <w:rPr>
          <w:sz w:val="28"/>
          <w:szCs w:val="28"/>
        </w:rPr>
        <w:t xml:space="preserve"> ........................1,307 г/см3</w:t>
      </w:r>
    </w:p>
    <w:p w14:paraId="1AE4367C" w14:textId="62C4322E" w:rsidR="00234FD6" w:rsidRPr="002C052E" w:rsidRDefault="00234FD6" w:rsidP="00EF4659">
      <w:pPr>
        <w:spacing w:after="0" w:line="240" w:lineRule="auto"/>
        <w:rPr>
          <w:sz w:val="28"/>
          <w:szCs w:val="28"/>
          <w:lang w:val="uk-UA"/>
        </w:rPr>
      </w:pPr>
      <w:r w:rsidRPr="002C052E">
        <w:rPr>
          <w:sz w:val="28"/>
          <w:szCs w:val="28"/>
        </w:rPr>
        <w:t>рН .................................6.3</w:t>
      </w:r>
    </w:p>
    <w:p w14:paraId="37BE4CB7" w14:textId="2934C456" w:rsidR="00444752" w:rsidRPr="00444752" w:rsidRDefault="002C052E" w:rsidP="00EF4659">
      <w:pPr>
        <w:pStyle w:val="cvgsua"/>
        <w:spacing w:before="0" w:beforeAutospacing="0" w:after="0" w:afterAutospacing="0"/>
        <w:rPr>
          <w:color w:val="231F20"/>
          <w:spacing w:val="-4"/>
          <w:lang w:val="uk-UA"/>
        </w:rPr>
      </w:pPr>
      <w:r>
        <w:rPr>
          <w:rStyle w:val="oypena"/>
          <w:color w:val="231F20"/>
          <w:spacing w:val="-4"/>
          <w:lang w:val="uk-UA"/>
        </w:rPr>
        <w:t>(</w:t>
      </w:r>
      <w:r w:rsidR="00444752" w:rsidRPr="00444752">
        <w:rPr>
          <w:rStyle w:val="oypena"/>
          <w:color w:val="231F20"/>
          <w:spacing w:val="-4"/>
          <w:lang w:val="uk-UA"/>
        </w:rPr>
        <w:t xml:space="preserve">Отримують з безводного аміаку, </w:t>
      </w:r>
      <w:proofErr w:type="spellStart"/>
      <w:r w:rsidR="00444752" w:rsidRPr="00444752">
        <w:rPr>
          <w:rStyle w:val="oypena"/>
          <w:color w:val="231F20"/>
          <w:spacing w:val="-4"/>
          <w:lang w:val="uk-UA"/>
        </w:rPr>
        <w:t>карбамідно</w:t>
      </w:r>
      <w:proofErr w:type="spellEnd"/>
      <w:r w:rsidR="00444752" w:rsidRPr="00444752">
        <w:rPr>
          <w:rStyle w:val="oypena"/>
          <w:color w:val="231F20"/>
          <w:spacing w:val="-4"/>
          <w:lang w:val="uk-UA"/>
        </w:rPr>
        <w:t>-аміачної селітри, фосфорної кислоти та сульфату цинку</w:t>
      </w:r>
      <w:r>
        <w:rPr>
          <w:rStyle w:val="oypena"/>
          <w:color w:val="231F20"/>
          <w:spacing w:val="-4"/>
          <w:lang w:val="uk-UA"/>
        </w:rPr>
        <w:t>)</w:t>
      </w:r>
    </w:p>
    <w:p w14:paraId="4FBD3723" w14:textId="77777777" w:rsidR="00EF4659" w:rsidRPr="002C052E" w:rsidRDefault="00EF4659" w:rsidP="00EF4659">
      <w:pPr>
        <w:spacing w:after="0" w:line="240" w:lineRule="auto"/>
        <w:ind w:left="-567" w:firstLine="567"/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</w:pPr>
      <w:proofErr w:type="spellStart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Structure</w:t>
      </w:r>
      <w:proofErr w:type="spellEnd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® працює одночасно в двох напрямках: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EF4659" w14:paraId="6F64B786" w14:textId="77777777" w:rsidTr="00017262">
        <w:tc>
          <w:tcPr>
            <w:tcW w:w="5098" w:type="dxa"/>
          </w:tcPr>
          <w:p w14:paraId="28F91F2B" w14:textId="77777777" w:rsidR="00EF4659" w:rsidRDefault="00EF4659" w:rsidP="00017262">
            <w:pPr>
              <w:ind w:left="-567" w:firstLine="56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Підвищує е</w:t>
            </w:r>
            <w:r w:rsidRPr="002C05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фективність живлення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 </w:t>
            </w:r>
          </w:p>
          <w:p w14:paraId="782D8C36" w14:textId="77777777" w:rsidR="00EF4659" w:rsidRDefault="00EF4659" w:rsidP="00017262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</w:pP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• Стимулює ріст коренів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 та вегетативний </w:t>
            </w: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розвиток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рослин;</w:t>
            </w:r>
          </w:p>
          <w:p w14:paraId="0668DA6C" w14:textId="77777777" w:rsidR="00EF4659" w:rsidRPr="002C052E" w:rsidRDefault="00EF4659" w:rsidP="00017262">
            <w:pPr>
              <w:ind w:left="24" w:hanging="24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ru-UA"/>
                <w14:ligatures w14:val="none"/>
              </w:rPr>
            </w:pP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• Захищає чутливі кореневі волоски від пошкодження солями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;</w:t>
            </w:r>
          </w:p>
          <w:p w14:paraId="7F901CCC" w14:textId="77777777" w:rsidR="00EF4659" w:rsidRPr="002C052E" w:rsidRDefault="00EF4659" w:rsidP="00017262">
            <w:pPr>
              <w:ind w:left="24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ru-UA"/>
                <w14:ligatures w14:val="none"/>
              </w:rPr>
            </w:pP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• Містить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 як органічні так і </w:t>
            </w: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 комплексні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 мінеральні </w:t>
            </w: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та мінералізовані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хелатні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) </w:t>
            </w: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поживні речовини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;</w:t>
            </w:r>
          </w:p>
          <w:p w14:paraId="56ADCDD2" w14:textId="77777777" w:rsidR="00EF4659" w:rsidRDefault="00EF4659" w:rsidP="00017262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</w:pP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•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 К</w:t>
            </w: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раще запилення зав’язування плодів, антиоксидантний захист клітин для зняття </w:t>
            </w:r>
            <w:proofErr w:type="spellStart"/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пестицидного</w:t>
            </w:r>
            <w:proofErr w:type="spellEnd"/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 стресу.</w:t>
            </w:r>
          </w:p>
          <w:p w14:paraId="64BDDA1D" w14:textId="77777777" w:rsidR="00EF4659" w:rsidRDefault="00EF4659" w:rsidP="00017262">
            <w:pPr>
              <w:ind w:left="-567" w:firstLine="1418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5387" w:type="dxa"/>
          </w:tcPr>
          <w:p w14:paraId="626568CB" w14:textId="77777777" w:rsidR="00EF4659" w:rsidRPr="002C052E" w:rsidRDefault="00EF4659" w:rsidP="00017262">
            <w:pPr>
              <w:ind w:left="-567" w:firstLine="56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ru-RU" w:eastAsia="ru-UA"/>
                <w14:ligatures w14:val="none"/>
              </w:rPr>
            </w:pPr>
            <w:proofErr w:type="spellStart"/>
            <w:r w:rsidRPr="002C05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ru-RU" w:eastAsia="ru-UA"/>
                <w14:ligatures w14:val="none"/>
              </w:rPr>
              <w:t>Позитивний</w:t>
            </w:r>
            <w:proofErr w:type="spellEnd"/>
            <w:r w:rsidRPr="002C05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ru-RU" w:eastAsia="ru-UA"/>
                <w14:ligatures w14:val="none"/>
              </w:rPr>
              <w:t xml:space="preserve"> </w:t>
            </w:r>
            <w:proofErr w:type="spellStart"/>
            <w:r w:rsidRPr="002C05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ru-RU" w:eastAsia="ru-UA"/>
                <w14:ligatures w14:val="none"/>
              </w:rPr>
              <w:t>вплив</w:t>
            </w:r>
            <w:proofErr w:type="spellEnd"/>
            <w:r w:rsidRPr="002C05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ru-RU" w:eastAsia="ru-UA"/>
                <w14:ligatures w14:val="none"/>
              </w:rPr>
              <w:t xml:space="preserve"> на </w:t>
            </w:r>
            <w:proofErr w:type="spellStart"/>
            <w:r w:rsidRPr="002C05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ru-RU" w:eastAsia="ru-UA"/>
                <w14:ligatures w14:val="none"/>
              </w:rPr>
              <w:t>здоров'я</w:t>
            </w:r>
            <w:proofErr w:type="spellEnd"/>
            <w:r w:rsidRPr="002C05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ru-RU" w:eastAsia="ru-UA"/>
                <w14:ligatures w14:val="none"/>
              </w:rPr>
              <w:t xml:space="preserve"> </w:t>
            </w:r>
            <w:proofErr w:type="spellStart"/>
            <w:r w:rsidRPr="002C05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ru-RU" w:eastAsia="ru-UA"/>
                <w14:ligatures w14:val="none"/>
              </w:rPr>
              <w:t>ґрунту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ru-RU" w:eastAsia="ru-UA"/>
                <w14:ligatures w14:val="none"/>
              </w:rPr>
              <w:t xml:space="preserve"> </w:t>
            </w:r>
          </w:p>
          <w:p w14:paraId="677220EA" w14:textId="77777777" w:rsidR="00EF4659" w:rsidRPr="002C052E" w:rsidRDefault="00EF4659" w:rsidP="00017262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</w:pPr>
            <w:r w:rsidRPr="002C05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•</w:t>
            </w: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Поліпшує структуру ґрунту</w:t>
            </w:r>
          </w:p>
          <w:p w14:paraId="2065A3CD" w14:textId="77777777" w:rsidR="00EF4659" w:rsidRDefault="00EF4659" w:rsidP="0001726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</w:pP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• Збільшує здатність до обміну та засвоєння поживних речовин</w:t>
            </w:r>
            <w:r w:rsidRPr="002C05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 </w:t>
            </w:r>
          </w:p>
          <w:p w14:paraId="7649AD6F" w14:textId="77777777" w:rsidR="00EF4659" w:rsidRPr="002C052E" w:rsidRDefault="00EF4659" w:rsidP="00017262">
            <w:pPr>
              <w:ind w:left="38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</w:pP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• Підвищує буферну здатність ґрунтового розчину</w:t>
            </w: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ru-RU" w:eastAsia="ru-UA"/>
                <w14:ligatures w14:val="none"/>
              </w:rPr>
              <w:t xml:space="preserve">, </w:t>
            </w: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покращує утримання води в ґрунті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;</w:t>
            </w:r>
          </w:p>
          <w:p w14:paraId="038F83D9" w14:textId="77777777" w:rsidR="00EF4659" w:rsidRPr="002C052E" w:rsidRDefault="00EF4659" w:rsidP="00017262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</w:pPr>
            <w:r w:rsidRPr="002C05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•</w:t>
            </w: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При тривалому застосуванні підвищує вміст органічної речовини в ґрунті.</w:t>
            </w:r>
          </w:p>
          <w:p w14:paraId="33C1CD83" w14:textId="77777777" w:rsidR="00EF4659" w:rsidRPr="002C052E" w:rsidRDefault="00EF4659" w:rsidP="0001726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u-UA"/>
                <w14:ligatures w14:val="none"/>
              </w:rPr>
            </w:pPr>
            <w:r w:rsidRPr="002C05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• </w:t>
            </w: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Джерело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поживи</w:t>
            </w:r>
            <w:r w:rsidRPr="002C052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 xml:space="preserve"> для ґрунтових бактерій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.</w:t>
            </w:r>
          </w:p>
          <w:p w14:paraId="2CF5DE7A" w14:textId="77777777" w:rsidR="00EF4659" w:rsidRPr="002C052E" w:rsidRDefault="00EF4659" w:rsidP="000172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6432657" w14:textId="77777777" w:rsidR="00EF4659" w:rsidRDefault="00EF4659" w:rsidP="005765C0">
      <w:pPr>
        <w:spacing w:after="0" w:line="240" w:lineRule="auto"/>
        <w:ind w:left="-567" w:firstLine="567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</w:p>
    <w:p w14:paraId="5111749C" w14:textId="77777777" w:rsidR="00EF4659" w:rsidRDefault="00EF4659" w:rsidP="005765C0">
      <w:pPr>
        <w:spacing w:after="0" w:line="240" w:lineRule="auto"/>
        <w:ind w:left="-567" w:firstLine="567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</w:p>
    <w:p w14:paraId="2ED52872" w14:textId="77777777" w:rsidR="00EF4659" w:rsidRDefault="00EF4659" w:rsidP="005765C0">
      <w:pPr>
        <w:spacing w:after="0" w:line="240" w:lineRule="auto"/>
        <w:ind w:left="-567" w:firstLine="567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</w:p>
    <w:p w14:paraId="6EA7C8F7" w14:textId="77777777" w:rsidR="00EF4659" w:rsidRDefault="00EF4659" w:rsidP="005765C0">
      <w:pPr>
        <w:spacing w:after="0" w:line="240" w:lineRule="auto"/>
        <w:ind w:left="-567" w:firstLine="567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</w:p>
    <w:p w14:paraId="7CA19935" w14:textId="25B367F4" w:rsidR="005765C0" w:rsidRDefault="005765C0" w:rsidP="005765C0">
      <w:pPr>
        <w:spacing w:after="0" w:line="240" w:lineRule="auto"/>
        <w:ind w:left="-567" w:firstLine="567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  <w:r w:rsidRPr="0067056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lastRenderedPageBreak/>
        <w:t>П</w:t>
      </w:r>
      <w:r w:rsidRPr="0042078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ЕРЕВАГИ ВИКОРИСТАННЯ</w:t>
      </w:r>
      <w:r w:rsidRPr="0067056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:</w:t>
      </w:r>
    </w:p>
    <w:p w14:paraId="2F23FCF6" w14:textId="7A3EB6A7" w:rsidR="002C052E" w:rsidRPr="00EF4659" w:rsidRDefault="002C052E" w:rsidP="002C052E">
      <w:pPr>
        <w:spacing w:after="0" w:line="240" w:lineRule="auto"/>
        <w:ind w:firstLine="425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8"/>
          <w:szCs w:val="28"/>
          <w:lang w:val="uk-UA" w:eastAsia="ru-UA"/>
          <w14:ligatures w14:val="none"/>
        </w:rPr>
      </w:pPr>
      <w:r w:rsidRPr="00EF465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8"/>
          <w:szCs w:val="28"/>
          <w:lang w:val="uk-UA" w:eastAsia="ru-UA"/>
          <w14:ligatures w14:val="none"/>
        </w:rPr>
        <w:t xml:space="preserve">Від застосування </w:t>
      </w:r>
      <w:proofErr w:type="spellStart"/>
      <w:r w:rsidRPr="00EF465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8"/>
          <w:szCs w:val="28"/>
          <w:lang w:val="uk-UA" w:eastAsia="ru-UA"/>
          <w14:ligatures w14:val="none"/>
        </w:rPr>
        <w:t>Structure</w:t>
      </w:r>
      <w:proofErr w:type="spellEnd"/>
      <w:r w:rsidRPr="00EF465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8"/>
          <w:szCs w:val="28"/>
          <w:lang w:val="uk-UA" w:eastAsia="ru-UA"/>
          <w14:ligatures w14:val="none"/>
        </w:rPr>
        <w:t>® ми отримуємо:</w:t>
      </w:r>
    </w:p>
    <w:p w14:paraId="57F48E31" w14:textId="3743A361" w:rsidR="002C052E" w:rsidRPr="00EF4659" w:rsidRDefault="002C052E" w:rsidP="00EF4659">
      <w:pPr>
        <w:pStyle w:val="a5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</w:pPr>
      <w:r w:rsidRP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мобільний і доступний фосфор </w:t>
      </w:r>
      <w:r w:rsid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(+5С)</w:t>
      </w:r>
      <w:r w:rsidR="00EF4659" w:rsidRP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 </w:t>
      </w:r>
      <w:r w:rsid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для </w:t>
      </w:r>
      <w:r w:rsidR="00EF4659" w:rsidRP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розвитк</w:t>
      </w:r>
      <w:r w:rsid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у</w:t>
      </w:r>
      <w:r w:rsidR="00EF4659" w:rsidRP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 кореневої системи</w:t>
      </w:r>
      <w:r w:rsidRP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;</w:t>
      </w:r>
    </w:p>
    <w:p w14:paraId="3471E91C" w14:textId="6AE035B2" w:rsidR="002C052E" w:rsidRPr="00EF4659" w:rsidRDefault="002C052E" w:rsidP="00EF4659">
      <w:pPr>
        <w:pStyle w:val="a5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</w:pPr>
      <w:r w:rsidRP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усунення дефіциту фосфору протягом 42 днів після </w:t>
      </w:r>
      <w:r w:rsid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застосування продукту</w:t>
      </w:r>
      <w:r w:rsidRP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;</w:t>
      </w:r>
    </w:p>
    <w:p w14:paraId="1108AD1E" w14:textId="77777777" w:rsidR="002C052E" w:rsidRPr="002C052E" w:rsidRDefault="002C052E" w:rsidP="00EF4659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</w:pPr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зменшення </w:t>
      </w:r>
      <w:proofErr w:type="spellStart"/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опіків</w:t>
      </w:r>
      <w:proofErr w:type="spellEnd"/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 коренів від солей добрив, захист рослини від заморозків, за рахунок </w:t>
      </w:r>
      <w:proofErr w:type="spellStart"/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формуляції</w:t>
      </w:r>
      <w:proofErr w:type="spellEnd"/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, низького сольового індексу та вмісту цинку;</w:t>
      </w:r>
    </w:p>
    <w:p w14:paraId="14E6187D" w14:textId="3678EE64" w:rsidR="002C052E" w:rsidRPr="002C052E" w:rsidRDefault="002C052E" w:rsidP="00EF4659">
      <w:pPr>
        <w:numPr>
          <w:ilvl w:val="0"/>
          <w:numId w:val="1"/>
        </w:numPr>
        <w:spacing w:after="0" w:line="240" w:lineRule="auto"/>
        <w:ind w:left="0" w:right="850" w:firstLine="425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</w:pPr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покращення структури </w:t>
      </w:r>
      <w:proofErr w:type="spellStart"/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грунту</w:t>
      </w:r>
      <w:proofErr w:type="spellEnd"/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, «зігрівання </w:t>
      </w:r>
      <w:proofErr w:type="spellStart"/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грунту</w:t>
      </w:r>
      <w:proofErr w:type="spellEnd"/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» -</w:t>
      </w:r>
      <w:r w:rsid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 </w:t>
      </w:r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активізація </w:t>
      </w:r>
      <w:proofErr w:type="spellStart"/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грунтової</w:t>
      </w:r>
      <w:proofErr w:type="spellEnd"/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 </w:t>
      </w:r>
      <w:proofErr w:type="spellStart"/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мікробіоти</w:t>
      </w:r>
      <w:proofErr w:type="spellEnd"/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 за рахунок енергії вуглецю;</w:t>
      </w:r>
    </w:p>
    <w:p w14:paraId="5A463CEA" w14:textId="75869243" w:rsidR="002C052E" w:rsidRPr="002C052E" w:rsidRDefault="002C052E" w:rsidP="00EF4659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</w:pPr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підвищен</w:t>
      </w:r>
      <w:r w:rsid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ня</w:t>
      </w:r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 доступн</w:t>
      </w:r>
      <w:r w:rsidRP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ості</w:t>
      </w:r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 поживних речовин</w:t>
      </w:r>
      <w:r w:rsidRP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 добрив</w:t>
      </w:r>
      <w:r w:rsid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 xml:space="preserve"> (</w:t>
      </w:r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активатор фосфору</w:t>
      </w:r>
      <w:r w:rsidR="00EF4659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)</w:t>
      </w:r>
      <w:r w:rsidRPr="002C052E">
        <w:rPr>
          <w:rFonts w:ascii="Calibri" w:eastAsia="Times New Roman" w:hAnsi="Calibri" w:cs="Calibri"/>
          <w:color w:val="000000"/>
          <w:kern w:val="0"/>
          <w:sz w:val="26"/>
          <w:szCs w:val="26"/>
          <w:lang w:val="uk-UA" w:eastAsia="ru-UA"/>
          <w14:ligatures w14:val="none"/>
        </w:rPr>
        <w:t>.</w:t>
      </w:r>
    </w:p>
    <w:p w14:paraId="5DC06364" w14:textId="35D596F4" w:rsidR="005765C0" w:rsidRDefault="005765C0" w:rsidP="005765C0">
      <w:pPr>
        <w:spacing w:after="0" w:line="240" w:lineRule="auto"/>
        <w:ind w:left="-567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  <w:r w:rsidRPr="0067056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Я</w:t>
      </w:r>
      <w:r w:rsidRPr="0042078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К ЦЕ ПРАЦЮЄ</w:t>
      </w:r>
      <w:r w:rsidRPr="0067056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?</w:t>
      </w:r>
    </w:p>
    <w:p w14:paraId="49E4E069" w14:textId="015733B7" w:rsidR="002C052E" w:rsidRPr="002C052E" w:rsidRDefault="002C052E" w:rsidP="002C052E">
      <w:pPr>
        <w:spacing w:after="0" w:line="240" w:lineRule="auto"/>
        <w:ind w:left="142" w:firstLine="567"/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</w:pPr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У своєму складі </w:t>
      </w:r>
      <w:proofErr w:type="spellStart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Structure</w:t>
      </w:r>
      <w:proofErr w:type="spellEnd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® містить доступний фосфор(P2O5) і Азот(N) у правильному </w:t>
      </w:r>
      <w:proofErr w:type="spellStart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співідношенні</w:t>
      </w:r>
      <w:proofErr w:type="spellEnd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 3:1 для розвитку кореневої системи. За рахунок вміст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у </w:t>
      </w:r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цинку(</w:t>
      </w:r>
      <w:proofErr w:type="spellStart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Zn</w:t>
      </w:r>
      <w:proofErr w:type="spellEnd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), отримуємо видовження кореневих волосків і захист рослини від заморозків. Спеціальна </w:t>
      </w:r>
      <w:proofErr w:type="spellStart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формуляція</w:t>
      </w:r>
      <w:proofErr w:type="spellEnd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 продукту</w:t>
      </w:r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 та вміст органічних кислот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(</w:t>
      </w:r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РЕАКТИВАЦІЇ ВУГЛЕЦЮ (С)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)</w:t>
      </w:r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дозволяє фосфору бути доступним та мобільним і</w:t>
      </w:r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 усуває дефіциту фосфору протягом 42 днів після застосування добрива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.</w:t>
      </w:r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  </w:t>
      </w:r>
    </w:p>
    <w:p w14:paraId="07DF5AFB" w14:textId="77777777" w:rsidR="002C052E" w:rsidRPr="002C052E" w:rsidRDefault="002C052E" w:rsidP="002C052E">
      <w:pPr>
        <w:spacing w:after="0" w:line="240" w:lineRule="auto"/>
        <w:ind w:left="142" w:firstLine="567"/>
        <w:rPr>
          <w:rFonts w:ascii="Times New Roman" w:hAnsi="Times New Roman" w:cs="Times New Roman"/>
          <w:sz w:val="23"/>
          <w:szCs w:val="23"/>
          <w:lang w:val="uk-UA"/>
        </w:rPr>
      </w:pPr>
      <w:proofErr w:type="spellStart"/>
      <w:r w:rsidRPr="002C052E">
        <w:rPr>
          <w:rFonts w:ascii="Times New Roman" w:hAnsi="Times New Roman" w:cs="Times New Roman"/>
          <w:sz w:val="23"/>
          <w:szCs w:val="23"/>
          <w:lang w:val="uk-UA"/>
        </w:rPr>
        <w:t>Actagro</w:t>
      </w:r>
      <w:proofErr w:type="spellEnd"/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® має унікальну запатентовану технологію Reacted </w:t>
      </w:r>
      <w:proofErr w:type="spellStart"/>
      <w:r w:rsidRPr="002C052E">
        <w:rPr>
          <w:rFonts w:ascii="Times New Roman" w:hAnsi="Times New Roman" w:cs="Times New Roman"/>
          <w:sz w:val="23"/>
          <w:szCs w:val="23"/>
          <w:lang w:val="uk-UA"/>
        </w:rPr>
        <w:t>Carbon</w:t>
      </w:r>
      <w:proofErr w:type="spellEnd"/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2C052E">
        <w:rPr>
          <w:rFonts w:ascii="Times New Roman" w:hAnsi="Times New Roman" w:cs="Times New Roman"/>
          <w:sz w:val="23"/>
          <w:szCs w:val="23"/>
          <w:lang w:val="uk-UA"/>
        </w:rPr>
        <w:t>Technology</w:t>
      </w:r>
      <w:proofErr w:type="spellEnd"/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™, яка дозволяє забезпечити та збалансувати основні органічні компоненти ґрунту:  </w:t>
      </w:r>
      <w:proofErr w:type="spellStart"/>
      <w:r w:rsidRPr="002C052E">
        <w:rPr>
          <w:rFonts w:ascii="Times New Roman" w:hAnsi="Times New Roman" w:cs="Times New Roman"/>
          <w:sz w:val="23"/>
          <w:szCs w:val="23"/>
          <w:lang w:val="uk-UA"/>
        </w:rPr>
        <w:t>гумін</w:t>
      </w:r>
      <w:proofErr w:type="spellEnd"/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, гумінової та </w:t>
      </w:r>
      <w:proofErr w:type="spellStart"/>
      <w:r w:rsidRPr="002C052E">
        <w:rPr>
          <w:rFonts w:ascii="Times New Roman" w:hAnsi="Times New Roman" w:cs="Times New Roman"/>
          <w:sz w:val="23"/>
          <w:szCs w:val="23"/>
          <w:lang w:val="uk-UA"/>
        </w:rPr>
        <w:t>фульвокислоти</w:t>
      </w:r>
      <w:proofErr w:type="spellEnd"/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. Ґрунти з високим вмістом </w:t>
      </w:r>
      <w:proofErr w:type="spellStart"/>
      <w:r w:rsidRPr="002C052E">
        <w:rPr>
          <w:rFonts w:ascii="Times New Roman" w:hAnsi="Times New Roman" w:cs="Times New Roman"/>
          <w:sz w:val="23"/>
          <w:szCs w:val="23"/>
          <w:lang w:val="uk-UA"/>
        </w:rPr>
        <w:t>гуміну</w:t>
      </w:r>
      <w:proofErr w:type="spellEnd"/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 покращують </w:t>
      </w:r>
      <w:proofErr w:type="spellStart"/>
      <w:r w:rsidRPr="002C052E">
        <w:rPr>
          <w:rFonts w:ascii="Times New Roman" w:hAnsi="Times New Roman" w:cs="Times New Roman"/>
          <w:sz w:val="23"/>
          <w:szCs w:val="23"/>
          <w:lang w:val="uk-UA"/>
        </w:rPr>
        <w:t>катіонообмінну</w:t>
      </w:r>
      <w:proofErr w:type="spellEnd"/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 здатність, підвищують засвоєння поживних речовин, стимулюють ріст коренів і рослин. </w:t>
      </w:r>
    </w:p>
    <w:p w14:paraId="3A2B526A" w14:textId="7F8C7156" w:rsidR="002C052E" w:rsidRDefault="002C052E" w:rsidP="002C052E">
      <w:pPr>
        <w:spacing w:after="0" w:line="240" w:lineRule="auto"/>
        <w:ind w:left="142" w:firstLine="567"/>
        <w:rPr>
          <w:rFonts w:ascii="Times New Roman" w:hAnsi="Times New Roman" w:cs="Times New Roman"/>
          <w:sz w:val="23"/>
          <w:szCs w:val="23"/>
          <w:lang w:val="uk-UA"/>
        </w:rPr>
      </w:pPr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Reacted </w:t>
      </w:r>
      <w:proofErr w:type="spellStart"/>
      <w:r w:rsidRPr="002C052E">
        <w:rPr>
          <w:rFonts w:ascii="Times New Roman" w:hAnsi="Times New Roman" w:cs="Times New Roman"/>
          <w:sz w:val="23"/>
          <w:szCs w:val="23"/>
          <w:lang w:val="uk-UA"/>
        </w:rPr>
        <w:t>Carbon</w:t>
      </w:r>
      <w:proofErr w:type="spellEnd"/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2C052E">
        <w:rPr>
          <w:rFonts w:ascii="Times New Roman" w:hAnsi="Times New Roman" w:cs="Times New Roman"/>
          <w:sz w:val="23"/>
          <w:szCs w:val="23"/>
          <w:lang w:val="uk-UA"/>
        </w:rPr>
        <w:t>Technology</w:t>
      </w:r>
      <w:proofErr w:type="spellEnd"/>
      <w:r w:rsidRPr="002C052E">
        <w:rPr>
          <w:rFonts w:ascii="Times New Roman" w:hAnsi="Times New Roman" w:cs="Times New Roman"/>
          <w:sz w:val="23"/>
          <w:szCs w:val="23"/>
          <w:lang w:val="uk-UA"/>
        </w:rPr>
        <w:t> ™ (RCT) — це платформа, яка охоплює широкий спектр складних вуглецевих сумішей, які були точно розроблені для певної продуктивності та агрономічних переваг. https://www.actagro.com/products/#structure</w:t>
      </w:r>
    </w:p>
    <w:p w14:paraId="0CA28DE4" w14:textId="6EF41DA9" w:rsidR="002C052E" w:rsidRPr="002C052E" w:rsidRDefault="002C052E" w:rsidP="002C052E">
      <w:pPr>
        <w:spacing w:after="0" w:line="240" w:lineRule="auto"/>
        <w:ind w:left="142" w:firstLine="567"/>
        <w:rPr>
          <w:rFonts w:ascii="Times New Roman" w:hAnsi="Times New Roman" w:cs="Times New Roman"/>
          <w:sz w:val="23"/>
          <w:szCs w:val="23"/>
          <w:lang w:val="uk-UA"/>
        </w:rPr>
      </w:pPr>
      <w:proofErr w:type="spellStart"/>
      <w:r w:rsidRPr="002C052E">
        <w:rPr>
          <w:rFonts w:ascii="Times New Roman" w:hAnsi="Times New Roman" w:cs="Times New Roman"/>
          <w:sz w:val="23"/>
          <w:szCs w:val="23"/>
          <w:lang w:val="en-US"/>
        </w:rPr>
        <w:t>Actagro</w:t>
      </w:r>
      <w:proofErr w:type="spellEnd"/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2C052E">
        <w:rPr>
          <w:rFonts w:ascii="Times New Roman" w:hAnsi="Times New Roman" w:cs="Times New Roman"/>
          <w:sz w:val="23"/>
          <w:szCs w:val="23"/>
          <w:lang w:val="en-US"/>
        </w:rPr>
        <w:t>Extracts</w:t>
      </w:r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 використовує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с</w:t>
      </w:r>
      <w:r w:rsidRPr="002C052E">
        <w:rPr>
          <w:rFonts w:ascii="Times New Roman" w:hAnsi="Times New Roman" w:cs="Times New Roman"/>
          <w:sz w:val="23"/>
          <w:szCs w:val="23"/>
          <w:lang w:val="uk-UA"/>
        </w:rPr>
        <w:t>пецифічні процеси, які створюють цільові та однорідні молекули внаслідок хімічної реакції під високим нагріванням і тиском</w:t>
      </w:r>
    </w:p>
    <w:p w14:paraId="765908F9" w14:textId="0972721A" w:rsidR="002C052E" w:rsidRPr="002C052E" w:rsidRDefault="002C052E" w:rsidP="002C052E">
      <w:pPr>
        <w:spacing w:after="0" w:line="240" w:lineRule="auto"/>
        <w:ind w:left="142" w:hanging="284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  <w:r w:rsidRPr="002C052E">
        <w:rPr>
          <w:rFonts w:ascii="Times New Roman" w:hAnsi="Times New Roman" w:cs="Times New Roman"/>
          <w:sz w:val="23"/>
          <w:szCs w:val="23"/>
          <w:lang w:val="uk-UA"/>
        </w:rPr>
        <w:tab/>
        <w:t>Запатентована технологія РЕАКТИВАЦІЇ ВУГЛЕЦЮ (</w:t>
      </w:r>
      <w:r w:rsidRPr="002C052E">
        <w:rPr>
          <w:rFonts w:ascii="Times New Roman" w:hAnsi="Times New Roman" w:cs="Times New Roman"/>
          <w:sz w:val="23"/>
          <w:szCs w:val="23"/>
          <w:lang w:val="ru-RU"/>
        </w:rPr>
        <w:t>RCT</w:t>
      </w:r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) та виділення </w:t>
      </w:r>
      <w:proofErr w:type="spellStart"/>
      <w:r w:rsidRPr="002C052E">
        <w:rPr>
          <w:rFonts w:ascii="Times New Roman" w:hAnsi="Times New Roman" w:cs="Times New Roman"/>
          <w:sz w:val="23"/>
          <w:szCs w:val="23"/>
          <w:lang w:val="uk-UA"/>
        </w:rPr>
        <w:t>біодоступного</w:t>
      </w:r>
      <w:proofErr w:type="spellEnd"/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 вуглецю, утворення комплексів і </w:t>
      </w:r>
      <w:proofErr w:type="spellStart"/>
      <w:r w:rsidRPr="002C052E">
        <w:rPr>
          <w:rFonts w:ascii="Times New Roman" w:hAnsi="Times New Roman" w:cs="Times New Roman"/>
          <w:sz w:val="23"/>
          <w:szCs w:val="23"/>
          <w:lang w:val="uk-UA"/>
        </w:rPr>
        <w:t>хелатування</w:t>
      </w:r>
      <w:proofErr w:type="spellEnd"/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 металів за допомогою динамічного окислювально-відновного процесу робить продукти </w:t>
      </w:r>
      <w:proofErr w:type="spellStart"/>
      <w:r w:rsidRPr="002C052E">
        <w:rPr>
          <w:rFonts w:ascii="Times New Roman" w:hAnsi="Times New Roman" w:cs="Times New Roman"/>
          <w:sz w:val="23"/>
          <w:szCs w:val="23"/>
          <w:lang w:val="en-US"/>
        </w:rPr>
        <w:t>Actagro</w:t>
      </w:r>
      <w:proofErr w:type="spellEnd"/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 більш</w:t>
      </w:r>
      <w:r w:rsidRPr="002C052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 xml:space="preserve"> </w:t>
      </w:r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ефективними та функціональними, а технологія RCT краща за інші </w:t>
      </w:r>
      <w:r>
        <w:rPr>
          <w:rFonts w:ascii="Times New Roman" w:hAnsi="Times New Roman" w:cs="Times New Roman"/>
          <w:sz w:val="23"/>
          <w:szCs w:val="23"/>
          <w:lang w:val="uk-UA"/>
        </w:rPr>
        <w:t>органічні</w:t>
      </w:r>
      <w:r w:rsidRPr="002C052E">
        <w:rPr>
          <w:rFonts w:ascii="Times New Roman" w:hAnsi="Times New Roman" w:cs="Times New Roman"/>
          <w:sz w:val="23"/>
          <w:szCs w:val="23"/>
          <w:lang w:val="uk-UA"/>
        </w:rPr>
        <w:t xml:space="preserve"> продукти та/або технології на ринку.</w:t>
      </w:r>
    </w:p>
    <w:p w14:paraId="6BB874AE" w14:textId="286F149C" w:rsidR="002C052E" w:rsidRPr="002C052E" w:rsidRDefault="002C052E" w:rsidP="002C052E">
      <w:pPr>
        <w:spacing w:after="0" w:line="240" w:lineRule="auto"/>
        <w:ind w:left="142" w:firstLine="567"/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</w:pPr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Вуглець (С) в складі органічних кислот </w:t>
      </w:r>
      <w:proofErr w:type="spellStart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Actagro</w:t>
      </w:r>
      <w:proofErr w:type="spellEnd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 </w:t>
      </w:r>
      <w:proofErr w:type="spellStart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Organic</w:t>
      </w:r>
      <w:proofErr w:type="spellEnd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 </w:t>
      </w:r>
      <w:proofErr w:type="spellStart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Acids</w:t>
      </w:r>
      <w:proofErr w:type="spellEnd"/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®), що містить продукт виступає поживою для бактерій на початкових етапах розвитку рослин.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 </w:t>
      </w:r>
    </w:p>
    <w:p w14:paraId="73EF190B" w14:textId="3E11D54B" w:rsidR="002C052E" w:rsidRPr="002C052E" w:rsidRDefault="002C052E" w:rsidP="002C052E">
      <w:pPr>
        <w:spacing w:after="0" w:line="240" w:lineRule="auto"/>
        <w:ind w:left="-567" w:firstLine="567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</w:pPr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 xml:space="preserve">Завдяки спеціальній формулі </w:t>
      </w:r>
      <w:proofErr w:type="spellStart"/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>Actagro</w:t>
      </w:r>
      <w:proofErr w:type="spellEnd"/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 xml:space="preserve"> </w:t>
      </w:r>
      <w:proofErr w:type="spellStart"/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>Organic</w:t>
      </w:r>
      <w:proofErr w:type="spellEnd"/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 xml:space="preserve"> </w:t>
      </w:r>
      <w:proofErr w:type="spellStart"/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>Acids</w:t>
      </w:r>
      <w:proofErr w:type="spellEnd"/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 xml:space="preserve">®: </w:t>
      </w:r>
    </w:p>
    <w:p w14:paraId="71BA98F5" w14:textId="2798EC3D" w:rsidR="002C052E" w:rsidRPr="002C052E" w:rsidRDefault="002C052E" w:rsidP="002C052E">
      <w:pPr>
        <w:pStyle w:val="a5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ind w:left="284"/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val="uk-UA" w:eastAsia="ru-UA"/>
          <w14:ligatures w14:val="none"/>
        </w:rPr>
      </w:pPr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 xml:space="preserve">можливе зв'язування </w:t>
      </w:r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en-US" w:eastAsia="ru-UA"/>
          <w14:ligatures w14:val="none"/>
        </w:rPr>
        <w:t>Ortho</w:t>
      </w:r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>-</w:t>
      </w:r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en-US" w:eastAsia="ru-UA"/>
          <w14:ligatures w14:val="none"/>
        </w:rPr>
        <w:t>P</w:t>
      </w:r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 xml:space="preserve"> з органічними речовинами – </w:t>
      </w:r>
      <w:proofErr w:type="spellStart"/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>циклоксилдигідрофосфатом</w:t>
      </w:r>
      <w:proofErr w:type="spellEnd"/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 xml:space="preserve">.  </w:t>
      </w:r>
      <w:r w:rsidRPr="002C052E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val="uk-UA" w:eastAsia="ru-UA"/>
          <w14:ligatures w14:val="none"/>
        </w:rPr>
        <w:t>Це дозволяє фосфору бути мобільним в 18 см шарі ґрунту.</w:t>
      </w:r>
    </w:p>
    <w:p w14:paraId="3A00FFEE" w14:textId="77777777" w:rsidR="002C052E" w:rsidRPr="002C052E" w:rsidRDefault="002C052E" w:rsidP="002C052E">
      <w:pPr>
        <w:pStyle w:val="a5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line="240" w:lineRule="auto"/>
        <w:ind w:left="284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</w:pPr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 xml:space="preserve"> висока </w:t>
      </w:r>
      <w:proofErr w:type="spellStart"/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>ємністьі</w:t>
      </w:r>
      <w:proofErr w:type="spellEnd"/>
      <w:r w:rsidRPr="002C052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val="uk-UA" w:eastAsia="ru-UA"/>
          <w14:ligatures w14:val="none"/>
        </w:rPr>
        <w:t xml:space="preserve"> катіонного обміну (RCT) у Reactive Organic Acid обмежує  властивості катіонів ґрунту зв’язувати фосфор.</w:t>
      </w:r>
      <w:r w:rsidRPr="002C052E">
        <w:rPr>
          <w:i/>
          <w:iCs/>
          <w:sz w:val="24"/>
          <w:szCs w:val="24"/>
          <w:lang w:val="uk-UA"/>
        </w:rPr>
        <w:t xml:space="preserve"> </w:t>
      </w:r>
    </w:p>
    <w:p w14:paraId="45FB434D" w14:textId="54AD15FF" w:rsidR="002C052E" w:rsidRPr="002C052E" w:rsidRDefault="002C052E" w:rsidP="002C052E">
      <w:pPr>
        <w:pStyle w:val="a5"/>
        <w:spacing w:line="240" w:lineRule="auto"/>
        <w:ind w:left="284"/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</w:pPr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Більша частка фосфору що потрапляє у ґрунт в складі препарату залишається доступною і може бути засвоєн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им</w:t>
      </w:r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 xml:space="preserve"> рослиною.</w:t>
      </w:r>
    </w:p>
    <w:p w14:paraId="182CDB64" w14:textId="0BE947E0" w:rsidR="005765C0" w:rsidRDefault="005765C0" w:rsidP="005765C0">
      <w:pPr>
        <w:spacing w:after="0" w:line="240" w:lineRule="auto"/>
        <w:ind w:left="-567" w:firstLine="567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  <w:r w:rsidRPr="0042078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ЯК ЗАСТОСОВУВАТИ?</w:t>
      </w:r>
    </w:p>
    <w:p w14:paraId="1ADB0080" w14:textId="2116F626" w:rsidR="005765C0" w:rsidRPr="005765C0" w:rsidRDefault="005765C0" w:rsidP="005765C0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  <w:lang w:val="uk-UA"/>
        </w:rPr>
      </w:pPr>
      <w:r w:rsidRPr="005765C0">
        <w:rPr>
          <w:rFonts w:ascii="Times New Roman" w:hAnsi="Times New Roman" w:cs="Times New Roman"/>
          <w:sz w:val="23"/>
          <w:szCs w:val="23"/>
          <w:lang w:val="uk-UA"/>
        </w:rPr>
        <w:t xml:space="preserve">Structure® 7-21-0 + 0,2% цинку (з 7% </w:t>
      </w:r>
      <w:proofErr w:type="spellStart"/>
      <w:r w:rsidRPr="005765C0">
        <w:rPr>
          <w:rFonts w:ascii="Times New Roman" w:hAnsi="Times New Roman" w:cs="Times New Roman"/>
          <w:sz w:val="23"/>
          <w:szCs w:val="23"/>
          <w:lang w:val="uk-UA"/>
        </w:rPr>
        <w:t>Actagro</w:t>
      </w:r>
      <w:proofErr w:type="spellEnd"/>
      <w:r w:rsidRPr="005765C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5765C0">
        <w:rPr>
          <w:rFonts w:ascii="Times New Roman" w:hAnsi="Times New Roman" w:cs="Times New Roman"/>
          <w:sz w:val="23"/>
          <w:szCs w:val="23"/>
          <w:lang w:val="uk-UA"/>
        </w:rPr>
        <w:t>Organic</w:t>
      </w:r>
      <w:proofErr w:type="spellEnd"/>
      <w:r w:rsidRPr="005765C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5765C0">
        <w:rPr>
          <w:rFonts w:ascii="Times New Roman" w:hAnsi="Times New Roman" w:cs="Times New Roman"/>
          <w:sz w:val="23"/>
          <w:szCs w:val="23"/>
          <w:lang w:val="uk-UA"/>
        </w:rPr>
        <w:t>Acids</w:t>
      </w:r>
      <w:proofErr w:type="spellEnd"/>
      <w:r w:rsidRPr="005765C0">
        <w:rPr>
          <w:rFonts w:ascii="Times New Roman" w:hAnsi="Times New Roman" w:cs="Times New Roman"/>
          <w:sz w:val="23"/>
          <w:szCs w:val="23"/>
          <w:lang w:val="uk-UA"/>
        </w:rPr>
        <w:t xml:space="preserve">®) від компанії </w:t>
      </w:r>
      <w:proofErr w:type="spellStart"/>
      <w:r w:rsidRPr="005765C0">
        <w:rPr>
          <w:rFonts w:ascii="Times New Roman" w:hAnsi="Times New Roman" w:cs="Times New Roman"/>
          <w:sz w:val="23"/>
          <w:szCs w:val="23"/>
          <w:lang w:val="uk-UA"/>
        </w:rPr>
        <w:t>Actagro</w:t>
      </w:r>
      <w:proofErr w:type="spellEnd"/>
      <w:r w:rsidRPr="005765C0">
        <w:rPr>
          <w:rFonts w:ascii="Times New Roman" w:hAnsi="Times New Roman" w:cs="Times New Roman"/>
          <w:sz w:val="23"/>
          <w:szCs w:val="23"/>
          <w:lang w:val="uk-UA"/>
        </w:rPr>
        <w:t xml:space="preserve">(США)  є провідний фосфоровмісний продукт для прогресивних фермерів, зацікавлених у більшій мобільності, значно вищій доступності фосфору для розвитку кореневої системи рослин. </w:t>
      </w:r>
    </w:p>
    <w:p w14:paraId="1A89F4CA" w14:textId="77777777" w:rsidR="005765C0" w:rsidRDefault="005765C0" w:rsidP="005765C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3"/>
          <w:szCs w:val="23"/>
          <w:lang w:val="uk-UA"/>
        </w:rPr>
      </w:pPr>
      <w:r w:rsidRPr="00E112F2">
        <w:rPr>
          <w:rFonts w:ascii="Times New Roman" w:hAnsi="Times New Roman" w:cs="Times New Roman"/>
          <w:b/>
          <w:bCs/>
          <w:sz w:val="23"/>
          <w:szCs w:val="23"/>
          <w:lang w:val="uk-UA"/>
        </w:rPr>
        <w:t>СПОСІБ ТА НОРМА ЗАСТОСУВАННЯ:</w:t>
      </w:r>
    </w:p>
    <w:p w14:paraId="3980A913" w14:textId="77777777" w:rsidR="005765C0" w:rsidRPr="00E112F2" w:rsidRDefault="005765C0" w:rsidP="005765C0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>
        <w:rPr>
          <w:rFonts w:ascii="Times New Roman" w:hAnsi="Times New Roman" w:cs="Times New Roman"/>
          <w:sz w:val="23"/>
          <w:szCs w:val="23"/>
          <w:lang w:val="uk-UA"/>
        </w:rPr>
        <w:t>(польові, овочеві, плодово-ягідні культури, газони, дерева, кущів, квітів, інші</w:t>
      </w:r>
      <w:r w:rsidRPr="003274C5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uk-UA"/>
        </w:rPr>
        <w:t>рослини,…)</w:t>
      </w:r>
    </w:p>
    <w:p w14:paraId="17E30084" w14:textId="77777777" w:rsidR="005765C0" w:rsidRDefault="005765C0" w:rsidP="00EF4659">
      <w:pPr>
        <w:pStyle w:val="a5"/>
        <w:ind w:left="0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 w:rsidRPr="002E0406">
        <w:rPr>
          <w:rFonts w:ascii="Times New Roman" w:hAnsi="Times New Roman" w:cs="Times New Roman"/>
          <w:b/>
          <w:bCs/>
          <w:sz w:val="23"/>
          <w:szCs w:val="23"/>
          <w:lang w:val="uk-UA"/>
        </w:rPr>
        <w:t>ПІДЖИВЛЕННЯ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:</w:t>
      </w:r>
    </w:p>
    <w:p w14:paraId="7A978DC8" w14:textId="77777777" w:rsidR="005765C0" w:rsidRPr="00EF4659" w:rsidRDefault="005765C0" w:rsidP="00EF4659">
      <w:pPr>
        <w:pStyle w:val="a5"/>
        <w:ind w:hanging="436"/>
        <w:rPr>
          <w:rFonts w:ascii="Times New Roman" w:hAnsi="Times New Roman" w:cs="Times New Roman"/>
          <w:sz w:val="23"/>
          <w:szCs w:val="23"/>
          <w:lang w:val="uk-UA"/>
        </w:rPr>
      </w:pPr>
      <w:r w:rsidRPr="00EF4659">
        <w:rPr>
          <w:rFonts w:ascii="Times New Roman" w:hAnsi="Times New Roman" w:cs="Times New Roman"/>
          <w:sz w:val="23"/>
          <w:szCs w:val="23"/>
          <w:lang w:val="uk-UA"/>
        </w:rPr>
        <w:t xml:space="preserve">ГРУНТОВЕ внесення (аплікатором або пролив ґрунту з </w:t>
      </w:r>
      <w:proofErr w:type="spellStart"/>
      <w:r w:rsidRPr="00EF4659">
        <w:rPr>
          <w:rFonts w:ascii="Times New Roman" w:hAnsi="Times New Roman" w:cs="Times New Roman"/>
          <w:sz w:val="23"/>
          <w:szCs w:val="23"/>
          <w:lang w:val="uk-UA"/>
        </w:rPr>
        <w:t>заробкою</w:t>
      </w:r>
      <w:proofErr w:type="spellEnd"/>
      <w:r w:rsidRPr="00EF4659">
        <w:rPr>
          <w:rFonts w:ascii="Times New Roman" w:hAnsi="Times New Roman" w:cs="Times New Roman"/>
          <w:sz w:val="23"/>
          <w:szCs w:val="23"/>
          <w:lang w:val="uk-UA"/>
        </w:rPr>
        <w:t xml:space="preserve">):  </w:t>
      </w:r>
      <w:r w:rsidRPr="00EF4659">
        <w:rPr>
          <w:rFonts w:ascii="Times New Roman" w:hAnsi="Times New Roman" w:cs="Times New Roman"/>
          <w:b/>
          <w:bCs/>
          <w:sz w:val="23"/>
          <w:szCs w:val="23"/>
          <w:lang w:val="uk-UA"/>
        </w:rPr>
        <w:t>150-400 мл</w:t>
      </w:r>
      <w:r w:rsidRPr="00EF4659">
        <w:rPr>
          <w:rFonts w:ascii="Times New Roman" w:hAnsi="Times New Roman" w:cs="Times New Roman"/>
          <w:sz w:val="23"/>
          <w:szCs w:val="23"/>
          <w:lang w:val="uk-UA"/>
        </w:rPr>
        <w:t>. на 100м2;</w:t>
      </w:r>
    </w:p>
    <w:p w14:paraId="23273CF3" w14:textId="77777777" w:rsidR="005765C0" w:rsidRPr="002E0406" w:rsidRDefault="005765C0" w:rsidP="00EF4659">
      <w:pPr>
        <w:pStyle w:val="a5"/>
        <w:spacing w:after="0" w:line="240" w:lineRule="auto"/>
        <w:ind w:left="709" w:hanging="436"/>
        <w:jc w:val="both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 w:rsidRPr="00EF4659">
        <w:rPr>
          <w:rFonts w:ascii="Times New Roman" w:hAnsi="Times New Roman" w:cs="Times New Roman"/>
          <w:sz w:val="23"/>
          <w:szCs w:val="23"/>
          <w:lang w:val="uk-UA"/>
        </w:rPr>
        <w:t xml:space="preserve">ФОЛІАРНЕ (листкове) внесення: </w:t>
      </w:r>
      <w:r w:rsidRPr="00EF4659">
        <w:rPr>
          <w:rFonts w:ascii="Times New Roman" w:hAnsi="Times New Roman" w:cs="Times New Roman"/>
          <w:b/>
          <w:bCs/>
          <w:sz w:val="23"/>
          <w:szCs w:val="23"/>
          <w:lang w:val="uk-UA"/>
        </w:rPr>
        <w:t>75-125 мл</w:t>
      </w:r>
      <w:r w:rsidRPr="00EF4659">
        <w:rPr>
          <w:rFonts w:ascii="Times New Roman" w:hAnsi="Times New Roman" w:cs="Times New Roman"/>
          <w:sz w:val="23"/>
          <w:szCs w:val="23"/>
          <w:lang w:val="uk-UA"/>
        </w:rPr>
        <w:t xml:space="preserve"> на 5-10 літр</w:t>
      </w:r>
      <w:r w:rsidRPr="002E0406">
        <w:rPr>
          <w:rFonts w:ascii="Times New Roman" w:hAnsi="Times New Roman" w:cs="Times New Roman"/>
          <w:sz w:val="23"/>
          <w:szCs w:val="23"/>
          <w:lang w:val="uk-UA"/>
        </w:rPr>
        <w:t>ів води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(25-40 мл на 100м2);</w:t>
      </w:r>
    </w:p>
    <w:p w14:paraId="335A0388" w14:textId="2841199D" w:rsidR="005765C0" w:rsidRPr="002E0406" w:rsidRDefault="005765C0" w:rsidP="00EF4659">
      <w:pPr>
        <w:pStyle w:val="a5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 w:rsidRPr="002E0406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ОБРОБКА НАСІННЯ </w:t>
      </w:r>
      <w:r w:rsidRPr="00EF4659">
        <w:rPr>
          <w:rFonts w:ascii="Times New Roman" w:hAnsi="Times New Roman" w:cs="Times New Roman"/>
          <w:sz w:val="23"/>
          <w:szCs w:val="23"/>
          <w:lang w:val="uk-UA"/>
        </w:rPr>
        <w:t>(замочування розсади/</w:t>
      </w:r>
      <w:proofErr w:type="spellStart"/>
      <w:r w:rsidRPr="00EF4659">
        <w:rPr>
          <w:rFonts w:ascii="Times New Roman" w:hAnsi="Times New Roman" w:cs="Times New Roman"/>
          <w:sz w:val="23"/>
          <w:szCs w:val="23"/>
          <w:lang w:val="uk-UA"/>
        </w:rPr>
        <w:t>укорінювач</w:t>
      </w:r>
      <w:proofErr w:type="spellEnd"/>
      <w:r w:rsidR="00EF4659">
        <w:rPr>
          <w:rFonts w:ascii="Times New Roman" w:hAnsi="Times New Roman" w:cs="Times New Roman"/>
          <w:sz w:val="23"/>
          <w:szCs w:val="23"/>
          <w:lang w:val="uk-UA"/>
        </w:rPr>
        <w:t>)</w:t>
      </w:r>
      <w:r w:rsidRPr="00EF4659">
        <w:rPr>
          <w:rFonts w:ascii="Times New Roman" w:hAnsi="Times New Roman" w:cs="Times New Roman"/>
          <w:sz w:val="23"/>
          <w:szCs w:val="23"/>
          <w:lang w:val="uk-UA"/>
        </w:rPr>
        <w:t>:</w:t>
      </w:r>
      <w:r w:rsidRPr="002E0406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5-15</w:t>
      </w:r>
      <w:r w:rsidRPr="002E0406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мл</w:t>
      </w:r>
      <w:r w:rsidRPr="002E0406">
        <w:rPr>
          <w:rFonts w:ascii="Times New Roman" w:hAnsi="Times New Roman" w:cs="Times New Roman"/>
          <w:sz w:val="23"/>
          <w:szCs w:val="23"/>
          <w:lang w:val="uk-UA"/>
        </w:rPr>
        <w:t xml:space="preserve"> на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10 кг насіння(замочування розсади 30с в 1- 1,5% розчині добрива)</w:t>
      </w:r>
    </w:p>
    <w:p w14:paraId="1F46364D" w14:textId="77777777" w:rsidR="005765C0" w:rsidRPr="004C29F7" w:rsidRDefault="005765C0" w:rsidP="00EF4659">
      <w:pPr>
        <w:pStyle w:val="a5"/>
        <w:ind w:hanging="720"/>
        <w:rPr>
          <w:lang w:val="uk-UA"/>
        </w:rPr>
      </w:pPr>
      <w:r w:rsidRPr="002E0406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КРАПЕЛЬНЕ ЗРОШЕННЯ 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2</w:t>
      </w:r>
      <w:r w:rsidRPr="002E0406">
        <w:rPr>
          <w:rFonts w:ascii="Times New Roman" w:hAnsi="Times New Roman" w:cs="Times New Roman"/>
          <w:b/>
          <w:bCs/>
          <w:sz w:val="23"/>
          <w:szCs w:val="23"/>
          <w:lang w:val="uk-UA"/>
        </w:rPr>
        <w:t>0-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5</w:t>
      </w:r>
      <w:r w:rsidRPr="002E0406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0 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мл</w:t>
      </w:r>
      <w:r w:rsidRPr="002E0406">
        <w:rPr>
          <w:rFonts w:ascii="Times New Roman" w:hAnsi="Times New Roman" w:cs="Times New Roman"/>
          <w:sz w:val="23"/>
          <w:szCs w:val="23"/>
          <w:lang w:val="uk-UA"/>
        </w:rPr>
        <w:t xml:space="preserve"> на 1000 м крапельної стрічки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4C29F7">
        <w:rPr>
          <w:rFonts w:ascii="Times New Roman" w:hAnsi="Times New Roman" w:cs="Times New Roman"/>
          <w:sz w:val="23"/>
          <w:szCs w:val="23"/>
          <w:lang w:val="uk-UA"/>
        </w:rPr>
        <w:t>за сезон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6-8 внесень, всього</w:t>
      </w:r>
      <w:r w:rsidRPr="004C29F7">
        <w:rPr>
          <w:rFonts w:ascii="Times New Roman" w:hAnsi="Times New Roman" w:cs="Times New Roman"/>
          <w:sz w:val="23"/>
          <w:szCs w:val="23"/>
          <w:lang w:val="uk-UA"/>
        </w:rPr>
        <w:t xml:space="preserve"> 150-400 мл. на 100м2)</w:t>
      </w:r>
    </w:p>
    <w:p w14:paraId="197EA9DF" w14:textId="77777777" w:rsidR="002C052E" w:rsidRPr="002C052E" w:rsidRDefault="002C052E" w:rsidP="002C052E">
      <w:pPr>
        <w:pStyle w:val="cvgsua"/>
        <w:spacing w:line="225" w:lineRule="atLeast"/>
        <w:rPr>
          <w:rStyle w:val="oypena"/>
          <w:b/>
          <w:bCs/>
          <w:lang w:val="uk-UA"/>
        </w:rPr>
      </w:pPr>
      <w:r w:rsidRPr="002C052E">
        <w:rPr>
          <w:rStyle w:val="oypena"/>
          <w:b/>
          <w:bCs/>
        </w:rPr>
        <w:lastRenderedPageBreak/>
        <w:t>ІНСТРУКЦІЯ ПО ЗМІШУВАННЮ</w:t>
      </w:r>
      <w:r w:rsidRPr="002C052E">
        <w:rPr>
          <w:rStyle w:val="oypena"/>
          <w:b/>
          <w:bCs/>
          <w:lang w:val="uk-UA"/>
        </w:rPr>
        <w:t>:</w:t>
      </w:r>
    </w:p>
    <w:p w14:paraId="48F961C1" w14:textId="452AE421" w:rsidR="002C052E" w:rsidRPr="002C052E" w:rsidRDefault="002C052E" w:rsidP="002C052E">
      <w:pPr>
        <w:pStyle w:val="cvgsua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uk-UA"/>
        </w:rPr>
      </w:pPr>
      <w:r w:rsidRPr="002C052E">
        <w:rPr>
          <w:rFonts w:ascii="Calibri" w:hAnsi="Calibri" w:cs="Calibri"/>
          <w:color w:val="000000"/>
          <w:sz w:val="28"/>
          <w:szCs w:val="28"/>
          <w:lang w:val="uk-UA"/>
        </w:rPr>
        <w:t>1.Частково заповнити бак водою і почати перемішування.</w:t>
      </w:r>
    </w:p>
    <w:p w14:paraId="54C5F924" w14:textId="5CAAFD54" w:rsidR="002C052E" w:rsidRPr="002C052E" w:rsidRDefault="002C052E" w:rsidP="002C052E">
      <w:pPr>
        <w:pStyle w:val="cvgsua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uk-UA"/>
        </w:rPr>
      </w:pPr>
      <w:r w:rsidRPr="002C052E">
        <w:rPr>
          <w:rFonts w:ascii="Calibri" w:hAnsi="Calibri" w:cs="Calibri"/>
          <w:color w:val="000000"/>
          <w:sz w:val="28"/>
          <w:szCs w:val="28"/>
          <w:lang w:val="uk-UA"/>
        </w:rPr>
        <w:t xml:space="preserve">2.Додати пестициди або інші поживні речовини. </w:t>
      </w:r>
      <w:proofErr w:type="spellStart"/>
      <w:r w:rsidRPr="002C052E">
        <w:rPr>
          <w:rFonts w:ascii="Calibri" w:hAnsi="Calibri" w:cs="Calibri"/>
          <w:color w:val="000000"/>
          <w:sz w:val="28"/>
          <w:szCs w:val="28"/>
          <w:lang w:val="uk-UA"/>
        </w:rPr>
        <w:t>Structure</w:t>
      </w:r>
      <w:proofErr w:type="spellEnd"/>
      <w:r w:rsidRPr="002C052E">
        <w:rPr>
          <w:rFonts w:ascii="Calibri" w:hAnsi="Calibri" w:cs="Calibri"/>
          <w:color w:val="000000"/>
          <w:sz w:val="28"/>
          <w:szCs w:val="28"/>
          <w:lang w:val="uk-UA"/>
        </w:rPr>
        <w:t>® сумісний з мікроелементами, добривами, якщо</w:t>
      </w:r>
      <w:r w:rsidRPr="002C052E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C052E">
        <w:rPr>
          <w:rFonts w:ascii="Calibri" w:hAnsi="Calibri" w:cs="Calibri"/>
          <w:color w:val="000000"/>
          <w:sz w:val="28"/>
          <w:szCs w:val="28"/>
          <w:lang w:val="uk-UA"/>
        </w:rPr>
        <w:t>співвідношення мінімум 8 частин води до 1 частини продуктів .</w:t>
      </w:r>
    </w:p>
    <w:p w14:paraId="49F3ACE0" w14:textId="77777777" w:rsidR="002C052E" w:rsidRPr="002C052E" w:rsidRDefault="002C052E" w:rsidP="002C052E">
      <w:pPr>
        <w:pStyle w:val="cvgsua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uk-UA"/>
        </w:rPr>
      </w:pPr>
      <w:r w:rsidRPr="002C052E">
        <w:rPr>
          <w:rFonts w:ascii="Calibri" w:hAnsi="Calibri" w:cs="Calibri"/>
          <w:color w:val="000000"/>
          <w:sz w:val="28"/>
          <w:szCs w:val="28"/>
          <w:lang w:val="uk-UA"/>
        </w:rPr>
        <w:t xml:space="preserve">3. Добре струсіть каністру і додайте </w:t>
      </w:r>
      <w:proofErr w:type="spellStart"/>
      <w:r w:rsidRPr="002C052E">
        <w:rPr>
          <w:rFonts w:ascii="Calibri" w:hAnsi="Calibri" w:cs="Calibri"/>
          <w:color w:val="000000"/>
          <w:sz w:val="28"/>
          <w:szCs w:val="28"/>
          <w:lang w:val="uk-UA"/>
        </w:rPr>
        <w:t>Structure</w:t>
      </w:r>
      <w:proofErr w:type="spellEnd"/>
      <w:r w:rsidRPr="002C052E">
        <w:rPr>
          <w:rFonts w:ascii="Calibri" w:hAnsi="Calibri" w:cs="Calibri"/>
          <w:color w:val="000000"/>
          <w:sz w:val="28"/>
          <w:szCs w:val="28"/>
          <w:lang w:val="uk-UA"/>
        </w:rPr>
        <w:t>® до циркулюючої бакової суміші.</w:t>
      </w:r>
    </w:p>
    <w:p w14:paraId="2A5B45E0" w14:textId="243BDC34" w:rsidR="00444752" w:rsidRPr="002C052E" w:rsidRDefault="002C052E" w:rsidP="002C052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ru-UA"/>
          <w14:ligatures w14:val="none"/>
        </w:rPr>
      </w:pPr>
      <w:r w:rsidRPr="002C052E">
        <w:rPr>
          <w:rFonts w:ascii="Calibri" w:eastAsia="Times New Roman" w:hAnsi="Calibri" w:cs="Calibri"/>
          <w:color w:val="000000"/>
          <w:kern w:val="0"/>
          <w:sz w:val="28"/>
          <w:szCs w:val="28"/>
          <w:lang w:val="uk-UA" w:eastAsia="ru-UA"/>
          <w14:ligatures w14:val="none"/>
        </w:rPr>
        <w:t>4.Заповнити бак і ретельно перемішати.</w:t>
      </w:r>
    </w:p>
    <w:p w14:paraId="7C5AE5B8" w14:textId="77777777" w:rsidR="002C052E" w:rsidRPr="002C052E" w:rsidRDefault="002C052E" w:rsidP="002C052E">
      <w:pPr>
        <w:spacing w:after="0" w:line="240" w:lineRule="auto"/>
        <w:rPr>
          <w:rStyle w:val="oypena"/>
          <w:color w:val="231F20"/>
          <w:spacing w:val="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6"/>
      </w:tblGrid>
      <w:tr w:rsidR="00234FD6" w14:paraId="550FB343" w14:textId="77777777" w:rsidTr="002C052E">
        <w:tc>
          <w:tcPr>
            <w:tcW w:w="9776" w:type="dxa"/>
          </w:tcPr>
          <w:p w14:paraId="30431835" w14:textId="77777777" w:rsidR="00234FD6" w:rsidRDefault="00234FD6" w:rsidP="00234FD6">
            <w:pPr>
              <w:pStyle w:val="cvgsua"/>
              <w:spacing w:line="210" w:lineRule="atLeast"/>
              <w:rPr>
                <w:color w:val="231F20"/>
                <w:spacing w:val="7"/>
              </w:rPr>
            </w:pPr>
            <w:r>
              <w:rPr>
                <w:rStyle w:val="oypena"/>
                <w:color w:val="231F20"/>
                <w:spacing w:val="7"/>
              </w:rPr>
              <w:t xml:space="preserve">ПОПЕРЕДЖЕННЯ.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Викликає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подразнення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очей.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Може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бути </w:t>
            </w:r>
            <w:proofErr w:type="spellStart"/>
            <w:r>
              <w:rPr>
                <w:rStyle w:val="oypena"/>
                <w:color w:val="231F20"/>
                <w:spacing w:val="7"/>
              </w:rPr>
              <w:t>шкідливим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при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контакті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зі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7"/>
              </w:rPr>
              <w:t>шкірою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. </w:t>
            </w:r>
            <w:proofErr w:type="spellStart"/>
            <w:r>
              <w:rPr>
                <w:rStyle w:val="oypena"/>
                <w:color w:val="231F20"/>
                <w:spacing w:val="7"/>
              </w:rPr>
              <w:t>Шкідливо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при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ковтанні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. </w:t>
            </w:r>
            <w:proofErr w:type="spellStart"/>
            <w:r>
              <w:rPr>
                <w:rStyle w:val="oypena"/>
                <w:color w:val="231F20"/>
                <w:spacing w:val="7"/>
              </w:rPr>
              <w:t>Уникати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вдихання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пилу /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диму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/ газу / туману /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парів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/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аерозолю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. </w:t>
            </w:r>
            <w:proofErr w:type="spellStart"/>
            <w:r>
              <w:rPr>
                <w:rStyle w:val="oypena"/>
                <w:color w:val="231F20"/>
                <w:spacing w:val="7"/>
              </w:rPr>
              <w:t>Уникати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потрапляння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в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навколишнє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7"/>
              </w:rPr>
              <w:t>середовище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.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Носити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захисні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рукавички та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засоби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захисту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очей /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обличчя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. </w:t>
            </w:r>
            <w:proofErr w:type="spellStart"/>
            <w:r>
              <w:rPr>
                <w:rStyle w:val="oypena"/>
                <w:color w:val="231F20"/>
                <w:spacing w:val="7"/>
              </w:rPr>
              <w:t>Якщо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подразнення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очей не проходить: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звернутися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за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медичною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допомогою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. </w:t>
            </w:r>
          </w:p>
          <w:p w14:paraId="05E28F95" w14:textId="77777777" w:rsidR="002C052E" w:rsidRDefault="00234FD6" w:rsidP="002C052E">
            <w:pPr>
              <w:pStyle w:val="cvgsua"/>
              <w:spacing w:line="210" w:lineRule="atLeast"/>
              <w:rPr>
                <w:rStyle w:val="oypena"/>
                <w:color w:val="231F20"/>
                <w:spacing w:val="11"/>
                <w:lang w:val="uk-UA"/>
              </w:rPr>
            </w:pPr>
            <w:r>
              <w:rPr>
                <w:rStyle w:val="oypena"/>
                <w:color w:val="231F20"/>
                <w:spacing w:val="11"/>
              </w:rPr>
              <w:t xml:space="preserve">ПРИ ПОПАДАННІ В ОЧІ: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Промити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водою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протягом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15-20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хвилин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.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Зняти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контактні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лінзи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,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якщо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вони є, і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продовжувати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промивати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очі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. ПРИ ПОПАДАННІ НА ШКІРУ: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промити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великою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кількістю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води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протягом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15-20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хвилин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.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Якщо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необхідна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медична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консультація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,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мати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під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рукою контейнер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або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11"/>
              </w:rPr>
              <w:t>етикетку</w:t>
            </w:r>
            <w:proofErr w:type="spellEnd"/>
            <w:r>
              <w:rPr>
                <w:rStyle w:val="oypena"/>
                <w:color w:val="231F20"/>
                <w:spacing w:val="11"/>
              </w:rPr>
              <w:t xml:space="preserve"> з продуктом. </w:t>
            </w:r>
          </w:p>
          <w:p w14:paraId="245B13B4" w14:textId="4F9EAC71" w:rsidR="00234FD6" w:rsidRPr="00234FD6" w:rsidRDefault="00234FD6" w:rsidP="002C052E">
            <w:pPr>
              <w:pStyle w:val="cvgsua"/>
              <w:spacing w:line="210" w:lineRule="atLeast"/>
              <w:rPr>
                <w:color w:val="231F20"/>
                <w:spacing w:val="7"/>
              </w:rPr>
            </w:pPr>
            <w:proofErr w:type="spellStart"/>
            <w:r>
              <w:rPr>
                <w:rStyle w:val="oypena"/>
                <w:color w:val="231F20"/>
                <w:spacing w:val="7"/>
              </w:rPr>
              <w:t>Зберігати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в недоступному для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дітей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місці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. Перечитайте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етикетку</w:t>
            </w:r>
            <w:proofErr w:type="spellEnd"/>
            <w:r>
              <w:rPr>
                <w:rStyle w:val="oypena"/>
                <w:color w:val="231F20"/>
                <w:spacing w:val="7"/>
              </w:rPr>
              <w:t xml:space="preserve"> перед </w:t>
            </w:r>
            <w:proofErr w:type="spellStart"/>
            <w:r>
              <w:rPr>
                <w:rStyle w:val="oypena"/>
                <w:color w:val="231F20"/>
                <w:spacing w:val="7"/>
              </w:rPr>
              <w:t>використанням</w:t>
            </w:r>
            <w:proofErr w:type="spellEnd"/>
          </w:p>
        </w:tc>
      </w:tr>
    </w:tbl>
    <w:p w14:paraId="6B240AE5" w14:textId="700F0B91" w:rsidR="00186BB3" w:rsidRDefault="002C052E" w:rsidP="00EF4659">
      <w:pPr>
        <w:spacing w:after="0" w:line="240" w:lineRule="auto"/>
        <w:rPr>
          <w:lang w:val="uk-UA"/>
        </w:rPr>
      </w:pPr>
      <w:r w:rsidRPr="00186BB3">
        <w:rPr>
          <w:rStyle w:val="oypena"/>
        </w:rPr>
        <w:t>ЗАГАЛЬНА ІНФОРМАЦІЯ</w:t>
      </w:r>
    </w:p>
    <w:p w14:paraId="211DFC45" w14:textId="77777777" w:rsidR="002C052E" w:rsidRDefault="002C052E" w:rsidP="00EF4659">
      <w:pPr>
        <w:pStyle w:val="a4"/>
        <w:spacing w:before="0" w:beforeAutospacing="0" w:after="0" w:afterAutospacing="0"/>
        <w:rPr>
          <w:lang w:val="uk-UA"/>
        </w:rPr>
      </w:pPr>
      <w:proofErr w:type="spellStart"/>
      <w:r>
        <w:t>Structure</w:t>
      </w:r>
      <w:proofErr w:type="spellEnd"/>
      <w:r w:rsidRPr="002C052E">
        <w:rPr>
          <w:lang w:val="uk-UA"/>
        </w:rPr>
        <w:t xml:space="preserve">® містить азот, фосфат та цинк.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комбінація</w:t>
      </w:r>
      <w:proofErr w:type="spellEnd"/>
      <w:r>
        <w:t xml:space="preserve"> азоту, фосфору та цинку </w:t>
      </w:r>
      <w:proofErr w:type="spellStart"/>
      <w:r>
        <w:t>призначена</w:t>
      </w:r>
      <w:proofErr w:type="spellEnd"/>
      <w:r>
        <w:t xml:space="preserve"> для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раннього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коренів</w:t>
      </w:r>
      <w:proofErr w:type="spellEnd"/>
      <w:r>
        <w:t xml:space="preserve">, росту </w:t>
      </w:r>
      <w:proofErr w:type="spellStart"/>
      <w:r>
        <w:t>рослин</w:t>
      </w:r>
      <w:proofErr w:type="spellEnd"/>
      <w:r>
        <w:t xml:space="preserve"> та </w:t>
      </w:r>
      <w:proofErr w:type="spellStart"/>
      <w:r>
        <w:t>зав’язі</w:t>
      </w:r>
      <w:proofErr w:type="spellEnd"/>
      <w:r>
        <w:t xml:space="preserve"> </w:t>
      </w:r>
      <w:proofErr w:type="spellStart"/>
      <w:r>
        <w:t>плодів</w:t>
      </w:r>
      <w:proofErr w:type="spellEnd"/>
      <w:r>
        <w:t xml:space="preserve">.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продукту в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&amp; </w:t>
      </w:r>
      <w:proofErr w:type="spellStart"/>
      <w:r>
        <w:t>Plant</w:t>
      </w:r>
      <w:proofErr w:type="spellEnd"/>
      <w:r>
        <w:t xml:space="preserve"> Health Technology Solutions© </w:t>
      </w:r>
      <w:proofErr w:type="spellStart"/>
      <w:r>
        <w:t>компанії</w:t>
      </w:r>
      <w:proofErr w:type="spellEnd"/>
      <w:r>
        <w:t xml:space="preserve"> </w:t>
      </w:r>
      <w:proofErr w:type="spellStart"/>
      <w:r>
        <w:t>Actagro</w:t>
      </w:r>
      <w:proofErr w:type="spellEnd"/>
      <w:r>
        <w:t xml:space="preserve">®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дозволити</w:t>
      </w:r>
      <w:proofErr w:type="spellEnd"/>
      <w:r>
        <w:t xml:space="preserve"> </w:t>
      </w:r>
      <w:proofErr w:type="spellStart"/>
      <w:r>
        <w:t>зменшити</w:t>
      </w:r>
      <w:proofErr w:type="spellEnd"/>
      <w:r>
        <w:t xml:space="preserve"> </w:t>
      </w:r>
      <w:proofErr w:type="spellStart"/>
      <w:r>
        <w:t>загальну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внесених</w:t>
      </w:r>
      <w:proofErr w:type="spellEnd"/>
      <w:r>
        <w:t xml:space="preserve"> </w:t>
      </w:r>
      <w:proofErr w:type="spellStart"/>
      <w:r>
        <w:t>фосфатів</w:t>
      </w:r>
      <w:proofErr w:type="spellEnd"/>
      <w:r>
        <w:t xml:space="preserve">. </w:t>
      </w:r>
      <w:proofErr w:type="spellStart"/>
      <w:r>
        <w:t>Structure</w:t>
      </w:r>
      <w:proofErr w:type="spellEnd"/>
      <w:r>
        <w:t xml:space="preserve">® є </w:t>
      </w:r>
      <w:proofErr w:type="spellStart"/>
      <w:r>
        <w:t>ефективним</w:t>
      </w:r>
      <w:proofErr w:type="spellEnd"/>
      <w:r>
        <w:t xml:space="preserve"> </w:t>
      </w:r>
      <w:proofErr w:type="spellStart"/>
      <w:r>
        <w:t>позакореневим</w:t>
      </w:r>
      <w:proofErr w:type="spellEnd"/>
      <w:r>
        <w:t xml:space="preserve"> </w:t>
      </w:r>
      <w:proofErr w:type="spellStart"/>
      <w:r>
        <w:t>добривом</w:t>
      </w:r>
      <w:proofErr w:type="spellEnd"/>
      <w:r>
        <w:t xml:space="preserve">, коли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фосфатів</w:t>
      </w:r>
      <w:proofErr w:type="spellEnd"/>
      <w:r>
        <w:t xml:space="preserve"> становить </w:t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оптимальних</w:t>
      </w:r>
      <w:proofErr w:type="spellEnd"/>
      <w:r>
        <w:t xml:space="preserve"> </w:t>
      </w:r>
      <w:proofErr w:type="spellStart"/>
      <w:r>
        <w:t>значень</w:t>
      </w:r>
      <w:proofErr w:type="spellEnd"/>
      <w:r>
        <w:t xml:space="preserve">. </w:t>
      </w:r>
      <w:proofErr w:type="spellStart"/>
      <w:r>
        <w:t>Досягається</w:t>
      </w:r>
      <w:proofErr w:type="spellEnd"/>
      <w:r>
        <w:t xml:space="preserve"> </w:t>
      </w:r>
      <w:proofErr w:type="spellStart"/>
      <w:r>
        <w:t>кращого</w:t>
      </w:r>
      <w:proofErr w:type="spellEnd"/>
      <w:r>
        <w:t xml:space="preserve"> </w:t>
      </w:r>
      <w:proofErr w:type="spellStart"/>
      <w:r>
        <w:t>ефекту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роздільного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.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вночі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рано </w:t>
      </w:r>
      <w:proofErr w:type="spellStart"/>
      <w:r>
        <w:t>вранці</w:t>
      </w:r>
      <w:proofErr w:type="spellEnd"/>
      <w:r>
        <w:t xml:space="preserve">. </w:t>
      </w:r>
    </w:p>
    <w:p w14:paraId="08D4CD0E" w14:textId="77777777" w:rsidR="002C052E" w:rsidRDefault="002C052E" w:rsidP="00EF4659">
      <w:pPr>
        <w:pStyle w:val="a4"/>
        <w:spacing w:before="0" w:beforeAutospacing="0" w:after="0" w:afterAutospacing="0"/>
        <w:rPr>
          <w:lang w:val="uk-UA"/>
        </w:rPr>
      </w:pPr>
      <w:r>
        <w:t xml:space="preserve">УВАГА: </w:t>
      </w:r>
      <w:proofErr w:type="spellStart"/>
      <w:r>
        <w:t>Позакореневе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препарату </w:t>
      </w:r>
      <w:proofErr w:type="spellStart"/>
      <w:r>
        <w:t>Structure</w:t>
      </w:r>
      <w:proofErr w:type="spellEnd"/>
      <w:r>
        <w:t xml:space="preserve">® </w:t>
      </w:r>
      <w:proofErr w:type="spellStart"/>
      <w:r>
        <w:t>безпосередньо</w:t>
      </w:r>
      <w:proofErr w:type="spellEnd"/>
      <w:r>
        <w:t xml:space="preserve"> перед </w:t>
      </w:r>
      <w:proofErr w:type="spellStart"/>
      <w:r>
        <w:t>збиранням</w:t>
      </w:r>
      <w:proofErr w:type="spellEnd"/>
      <w:r>
        <w:t xml:space="preserve"> </w:t>
      </w:r>
      <w:proofErr w:type="spellStart"/>
      <w:r>
        <w:t>врожаю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залишити</w:t>
      </w:r>
      <w:proofErr w:type="spellEnd"/>
      <w:r>
        <w:t xml:space="preserve"> </w:t>
      </w:r>
      <w:proofErr w:type="spellStart"/>
      <w:r>
        <w:t>коричневий</w:t>
      </w:r>
      <w:proofErr w:type="spellEnd"/>
      <w:r>
        <w:t xml:space="preserve"> осад на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врожаю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збиранню</w:t>
      </w:r>
      <w:proofErr w:type="spellEnd"/>
      <w:r>
        <w:t xml:space="preserve">. Опади, полив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вологість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зняти</w:t>
      </w:r>
      <w:proofErr w:type="spellEnd"/>
      <w:r>
        <w:t xml:space="preserve"> ці прояви. </w:t>
      </w:r>
    </w:p>
    <w:p w14:paraId="1D8F0A21" w14:textId="77777777" w:rsidR="002C052E" w:rsidRDefault="002C052E" w:rsidP="00EF4659">
      <w:pPr>
        <w:pStyle w:val="a4"/>
        <w:spacing w:before="0" w:beforeAutospacing="0" w:after="0" w:afterAutospacing="0"/>
        <w:rPr>
          <w:lang w:val="uk-UA"/>
        </w:rPr>
      </w:pPr>
      <w:r>
        <w:t xml:space="preserve">УВАГА: Перед </w:t>
      </w:r>
      <w:proofErr w:type="spellStart"/>
      <w:r>
        <w:t>застосуванням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перевіряти</w:t>
      </w:r>
      <w:proofErr w:type="spellEnd"/>
      <w:r>
        <w:t xml:space="preserve"> </w:t>
      </w:r>
      <w:proofErr w:type="spellStart"/>
      <w:r>
        <w:t>сумісність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продуктами. Не </w:t>
      </w:r>
      <w:proofErr w:type="spellStart"/>
      <w:r>
        <w:t>змішувати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звичайними</w:t>
      </w:r>
      <w:proofErr w:type="spellEnd"/>
      <w:r>
        <w:t xml:space="preserve"> </w:t>
      </w:r>
      <w:proofErr w:type="spellStart"/>
      <w:r>
        <w:t>добривами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кальцію</w:t>
      </w:r>
      <w:proofErr w:type="spellEnd"/>
      <w:r>
        <w:t xml:space="preserve">. </w:t>
      </w:r>
      <w:proofErr w:type="spellStart"/>
      <w:r>
        <w:t>Structure</w:t>
      </w:r>
      <w:proofErr w:type="spellEnd"/>
      <w:r>
        <w:t xml:space="preserve">® не </w:t>
      </w:r>
      <w:proofErr w:type="spellStart"/>
      <w:r>
        <w:t>сумісний</w:t>
      </w:r>
      <w:proofErr w:type="spellEnd"/>
      <w:r>
        <w:t xml:space="preserve"> з продуктами,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містять</w:t>
      </w:r>
      <w:proofErr w:type="spellEnd"/>
      <w:r>
        <w:t xml:space="preserve"> </w:t>
      </w:r>
      <w:proofErr w:type="spellStart"/>
      <w:r>
        <w:t>солі</w:t>
      </w:r>
      <w:proofErr w:type="spellEnd"/>
      <w:r>
        <w:t xml:space="preserve"> </w:t>
      </w:r>
      <w:proofErr w:type="spellStart"/>
      <w:r>
        <w:t>важких</w:t>
      </w:r>
      <w:proofErr w:type="spellEnd"/>
      <w:r>
        <w:t xml:space="preserve"> </w:t>
      </w:r>
      <w:proofErr w:type="spellStart"/>
      <w:r>
        <w:t>металів</w:t>
      </w:r>
      <w:proofErr w:type="spellEnd"/>
      <w:r>
        <w:t xml:space="preserve">. </w:t>
      </w:r>
    </w:p>
    <w:p w14:paraId="7C17D6DC" w14:textId="66CB3A78" w:rsidR="002C052E" w:rsidRDefault="002C052E" w:rsidP="00EF4659">
      <w:pPr>
        <w:pStyle w:val="a4"/>
        <w:spacing w:before="0" w:beforeAutospacing="0" w:after="0" w:afterAutospacing="0"/>
        <w:rPr>
          <w:lang w:val="uk-UA"/>
        </w:rPr>
      </w:pPr>
      <w:r w:rsidRPr="002C052E">
        <w:rPr>
          <w:lang w:val="uk-UA"/>
        </w:rPr>
        <w:t>ГАРАНТІЯ: Оскільки погода, посіви, ґрунт та інші умови можуть змінюватися, ні ТОВ "</w:t>
      </w:r>
      <w:proofErr w:type="spellStart"/>
      <w:r>
        <w:t>Actagro</w:t>
      </w:r>
      <w:proofErr w:type="spellEnd"/>
      <w:r w:rsidRPr="002C052E">
        <w:rPr>
          <w:lang w:val="uk-UA"/>
        </w:rPr>
        <w:t xml:space="preserve">®", ні Продавець не надають жодних гарантій, явних чи неявних, щодо використання цього продукту. </w:t>
      </w:r>
      <w:proofErr w:type="spellStart"/>
      <w:r>
        <w:t>Користувач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на себе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,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та </w:t>
      </w:r>
      <w:proofErr w:type="spellStart"/>
      <w:r>
        <w:t>поводженням</w:t>
      </w:r>
      <w:proofErr w:type="spellEnd"/>
      <w:r>
        <w:t xml:space="preserve"> з продуктом,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того,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інструкціям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пропозиціям</w:t>
      </w:r>
      <w:proofErr w:type="spellEnd"/>
      <w:r>
        <w:t xml:space="preserve">. </w:t>
      </w:r>
    </w:p>
    <w:p w14:paraId="74FB145C" w14:textId="77777777" w:rsidR="00EF4659" w:rsidRDefault="00EF4659" w:rsidP="00EF4659">
      <w:pPr>
        <w:pStyle w:val="a4"/>
        <w:spacing w:before="0" w:beforeAutospacing="0" w:after="0" w:afterAutospacing="0"/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2C052E" w14:paraId="14635C95" w14:textId="77777777" w:rsidTr="002C052E">
        <w:tc>
          <w:tcPr>
            <w:tcW w:w="5098" w:type="dxa"/>
          </w:tcPr>
          <w:p w14:paraId="1A0B2E47" w14:textId="77777777" w:rsidR="002C052E" w:rsidRDefault="002C052E" w:rsidP="002C052E">
            <w:pPr>
              <w:pStyle w:val="cvgsua"/>
              <w:spacing w:before="0" w:beforeAutospacing="0" w:after="0" w:afterAutospacing="0"/>
              <w:rPr>
                <w:color w:val="231F20"/>
              </w:rPr>
            </w:pPr>
            <w:r>
              <w:rPr>
                <w:rStyle w:val="oypena"/>
                <w:color w:val="231F20"/>
              </w:rPr>
              <w:t xml:space="preserve">14896 </w:t>
            </w:r>
            <w:proofErr w:type="spellStart"/>
            <w:r>
              <w:rPr>
                <w:rStyle w:val="oypena"/>
                <w:color w:val="231F20"/>
              </w:rPr>
              <w:t>серія</w:t>
            </w:r>
            <w:proofErr w:type="spellEnd"/>
            <w:r>
              <w:rPr>
                <w:rStyle w:val="oypena"/>
                <w:color w:val="231F20"/>
              </w:rPr>
              <w:t xml:space="preserve"> А № 09514</w:t>
            </w:r>
          </w:p>
          <w:p w14:paraId="39FB2120" w14:textId="77777777" w:rsidR="002C052E" w:rsidRPr="002C052E" w:rsidRDefault="002C052E" w:rsidP="002C052E">
            <w:pPr>
              <w:pStyle w:val="cvgsua"/>
              <w:spacing w:before="0" w:beforeAutospacing="0" w:after="0" w:afterAutospacing="0"/>
              <w:rPr>
                <w:rStyle w:val="oypena"/>
              </w:rPr>
            </w:pPr>
            <w:proofErr w:type="spellStart"/>
            <w:r>
              <w:rPr>
                <w:rStyle w:val="oypena"/>
                <w:color w:val="231F20"/>
              </w:rPr>
              <w:t>Гарантійний</w:t>
            </w:r>
            <w:proofErr w:type="spellEnd"/>
            <w:r>
              <w:rPr>
                <w:rStyle w:val="oypena"/>
                <w:color w:val="231F20"/>
              </w:rPr>
              <w:t xml:space="preserve"> </w:t>
            </w:r>
            <w:proofErr w:type="spellStart"/>
            <w:r>
              <w:rPr>
                <w:rStyle w:val="oypena"/>
                <w:color w:val="231F20"/>
              </w:rPr>
              <w:t>термін</w:t>
            </w:r>
            <w:proofErr w:type="spellEnd"/>
            <w:r>
              <w:rPr>
                <w:rStyle w:val="oypena"/>
                <w:color w:val="231F20"/>
              </w:rPr>
              <w:t xml:space="preserve"> </w:t>
            </w:r>
            <w:proofErr w:type="spellStart"/>
            <w:r>
              <w:rPr>
                <w:rStyle w:val="oypena"/>
                <w:color w:val="231F20"/>
              </w:rPr>
              <w:t>зберігання</w:t>
            </w:r>
            <w:proofErr w:type="spellEnd"/>
            <w:r>
              <w:rPr>
                <w:rStyle w:val="oypena"/>
                <w:color w:val="231F20"/>
              </w:rPr>
              <w:t>: 3 роки.</w:t>
            </w:r>
          </w:p>
          <w:p w14:paraId="72329F77" w14:textId="77777777" w:rsidR="002C052E" w:rsidRPr="002C052E" w:rsidRDefault="002C052E" w:rsidP="002C052E">
            <w:pPr>
              <w:pStyle w:val="cvgsua"/>
              <w:spacing w:before="0" w:beforeAutospacing="0" w:after="0" w:afterAutospacing="0"/>
              <w:rPr>
                <w:rStyle w:val="oypena"/>
              </w:rPr>
            </w:pPr>
            <w:r>
              <w:rPr>
                <w:rStyle w:val="oypena"/>
                <w:color w:val="231F20"/>
              </w:rPr>
              <w:t>ДАТА ВИГОТОВЛЕННЯ: 20.01.2024</w:t>
            </w:r>
          </w:p>
          <w:p w14:paraId="1CA72856" w14:textId="77777777" w:rsidR="002C052E" w:rsidRPr="002C052E" w:rsidRDefault="002C052E" w:rsidP="002C052E">
            <w:pPr>
              <w:pStyle w:val="cvgsua"/>
              <w:spacing w:before="0" w:beforeAutospacing="0" w:after="0" w:afterAutospacing="0"/>
              <w:rPr>
                <w:rStyle w:val="oypena"/>
              </w:rPr>
            </w:pPr>
            <w:r>
              <w:rPr>
                <w:rStyle w:val="oypena"/>
                <w:color w:val="231F20"/>
              </w:rPr>
              <w:t xml:space="preserve">ЗАЯВНИК: ТОВ «ІМІСК ІМПОРТ </w:t>
            </w:r>
          </w:p>
          <w:p w14:paraId="53C33D10" w14:textId="77777777" w:rsidR="002C052E" w:rsidRPr="002C052E" w:rsidRDefault="002C052E" w:rsidP="002C052E">
            <w:pPr>
              <w:pStyle w:val="cvgsua"/>
              <w:spacing w:before="0" w:beforeAutospacing="0" w:after="0" w:afterAutospacing="0"/>
              <w:rPr>
                <w:rStyle w:val="oypena"/>
              </w:rPr>
            </w:pPr>
            <w:r>
              <w:rPr>
                <w:rStyle w:val="oypena"/>
                <w:color w:val="231F20"/>
              </w:rPr>
              <w:t xml:space="preserve">ЕКСПОРТ ТА ЛОГІСТИКА» </w:t>
            </w:r>
            <w:proofErr w:type="spellStart"/>
            <w:r>
              <w:rPr>
                <w:rStyle w:val="oypena"/>
                <w:color w:val="231F20"/>
              </w:rPr>
              <w:t>Україна</w:t>
            </w:r>
            <w:proofErr w:type="spellEnd"/>
            <w:r>
              <w:rPr>
                <w:rStyle w:val="oypena"/>
                <w:color w:val="231F20"/>
              </w:rPr>
              <w:t xml:space="preserve">, 04050, м. </w:t>
            </w:r>
            <w:proofErr w:type="spellStart"/>
            <w:r>
              <w:rPr>
                <w:rStyle w:val="oypena"/>
                <w:color w:val="231F20"/>
              </w:rPr>
              <w:t>Київ</w:t>
            </w:r>
            <w:proofErr w:type="spellEnd"/>
            <w:r>
              <w:rPr>
                <w:rStyle w:val="oypena"/>
                <w:color w:val="231F20"/>
              </w:rPr>
              <w:t xml:space="preserve">, </w:t>
            </w:r>
            <w:proofErr w:type="spellStart"/>
            <w:r>
              <w:rPr>
                <w:rStyle w:val="oypena"/>
                <w:color w:val="231F20"/>
              </w:rPr>
              <w:t>вул</w:t>
            </w:r>
            <w:proofErr w:type="spellEnd"/>
            <w:r>
              <w:rPr>
                <w:rStyle w:val="oypena"/>
                <w:color w:val="231F20"/>
              </w:rPr>
              <w:t xml:space="preserve">. </w:t>
            </w:r>
          </w:p>
          <w:p w14:paraId="040A7625" w14:textId="77777777" w:rsidR="002C052E" w:rsidRPr="002C052E" w:rsidRDefault="002C052E" w:rsidP="002C052E">
            <w:pPr>
              <w:pStyle w:val="cvgsua"/>
              <w:spacing w:before="0" w:beforeAutospacing="0" w:after="0" w:afterAutospacing="0"/>
              <w:rPr>
                <w:rStyle w:val="oypena"/>
              </w:rPr>
            </w:pPr>
            <w:proofErr w:type="spellStart"/>
            <w:r>
              <w:rPr>
                <w:rStyle w:val="oypena"/>
                <w:color w:val="231F20"/>
              </w:rPr>
              <w:t>Глибочицька</w:t>
            </w:r>
            <w:proofErr w:type="spellEnd"/>
            <w:r>
              <w:rPr>
                <w:rStyle w:val="oypena"/>
                <w:color w:val="231F20"/>
              </w:rPr>
              <w:t xml:space="preserve">, б. 13, </w:t>
            </w:r>
            <w:proofErr w:type="spellStart"/>
            <w:r>
              <w:rPr>
                <w:rStyle w:val="oypena"/>
                <w:color w:val="231F20"/>
              </w:rPr>
              <w:t>секція</w:t>
            </w:r>
            <w:proofErr w:type="spellEnd"/>
            <w:r>
              <w:rPr>
                <w:rStyle w:val="oypena"/>
                <w:color w:val="231F20"/>
              </w:rPr>
              <w:t xml:space="preserve"> 1, </w:t>
            </w:r>
            <w:proofErr w:type="spellStart"/>
            <w:r>
              <w:rPr>
                <w:rStyle w:val="oypena"/>
                <w:color w:val="231F20"/>
              </w:rPr>
              <w:t>офіс</w:t>
            </w:r>
            <w:proofErr w:type="spellEnd"/>
            <w:r>
              <w:rPr>
                <w:rStyle w:val="oypena"/>
                <w:color w:val="231F20"/>
              </w:rPr>
              <w:t xml:space="preserve"> 1,</w:t>
            </w:r>
          </w:p>
          <w:p w14:paraId="20630910" w14:textId="77777777" w:rsidR="002C052E" w:rsidRPr="002C052E" w:rsidRDefault="002C052E" w:rsidP="002C052E">
            <w:pPr>
              <w:pStyle w:val="cvgsua"/>
              <w:spacing w:before="0" w:beforeAutospacing="0" w:after="0" w:afterAutospacing="0"/>
              <w:rPr>
                <w:rStyle w:val="oypena"/>
              </w:rPr>
            </w:pPr>
            <w:r>
              <w:rPr>
                <w:rStyle w:val="oypena"/>
                <w:color w:val="231F20"/>
              </w:rPr>
              <w:t xml:space="preserve">Тел. для </w:t>
            </w:r>
            <w:proofErr w:type="spellStart"/>
            <w:r>
              <w:rPr>
                <w:rStyle w:val="oypena"/>
                <w:color w:val="231F20"/>
              </w:rPr>
              <w:t>консультацій</w:t>
            </w:r>
            <w:proofErr w:type="spellEnd"/>
            <w:r>
              <w:rPr>
                <w:rStyle w:val="oypena"/>
                <w:color w:val="231F20"/>
              </w:rPr>
              <w:t>:</w:t>
            </w:r>
          </w:p>
          <w:p w14:paraId="4FECA23F" w14:textId="5438E6FC" w:rsidR="002C052E" w:rsidRPr="00EF4659" w:rsidRDefault="002C052E" w:rsidP="00EF4659">
            <w:pPr>
              <w:pStyle w:val="cvgsua"/>
              <w:spacing w:before="0" w:beforeAutospacing="0" w:after="0" w:afterAutospacing="0"/>
              <w:rPr>
                <w:color w:val="231F20"/>
                <w:lang w:val="uk-UA"/>
              </w:rPr>
            </w:pPr>
            <w:r>
              <w:rPr>
                <w:rStyle w:val="oypena"/>
                <w:color w:val="231F20"/>
              </w:rPr>
              <w:t>тел. + 38 050 335 23 35</w:t>
            </w:r>
          </w:p>
        </w:tc>
        <w:tc>
          <w:tcPr>
            <w:tcW w:w="5098" w:type="dxa"/>
          </w:tcPr>
          <w:p w14:paraId="63A1FC51" w14:textId="77777777" w:rsidR="002C052E" w:rsidRPr="0096495E" w:rsidRDefault="002C052E" w:rsidP="002C052E">
            <w:pPr>
              <w:pStyle w:val="cvgsua"/>
              <w:spacing w:before="0" w:beforeAutospacing="0" w:after="0" w:afterAutospacing="0"/>
              <w:rPr>
                <w:rStyle w:val="oypena"/>
                <w:lang w:val="en-US"/>
              </w:rPr>
            </w:pPr>
            <w:r w:rsidRPr="002C052E">
              <w:rPr>
                <w:rStyle w:val="oypena"/>
                <w:color w:val="231F20"/>
              </w:rPr>
              <w:t>ВИРОБНИК</w:t>
            </w:r>
            <w:r w:rsidRPr="0096495E">
              <w:rPr>
                <w:rStyle w:val="oypena"/>
                <w:color w:val="231F20"/>
                <w:lang w:val="en-US"/>
              </w:rPr>
              <w:t>: ACTAGRO®, LLC</w:t>
            </w:r>
          </w:p>
          <w:p w14:paraId="5859A6EF" w14:textId="77777777" w:rsidR="002C052E" w:rsidRPr="0096495E" w:rsidRDefault="002C052E" w:rsidP="002C052E">
            <w:pPr>
              <w:pStyle w:val="cvgsua"/>
              <w:spacing w:before="0" w:beforeAutospacing="0" w:after="0" w:afterAutospacing="0"/>
              <w:rPr>
                <w:rStyle w:val="oypena"/>
                <w:lang w:val="en-US"/>
              </w:rPr>
            </w:pPr>
            <w:r w:rsidRPr="0096495E">
              <w:rPr>
                <w:rStyle w:val="oypena"/>
                <w:color w:val="231F20"/>
                <w:lang w:val="en-US"/>
              </w:rPr>
              <w:t xml:space="preserve">677 W. </w:t>
            </w:r>
            <w:proofErr w:type="spellStart"/>
            <w:r w:rsidRPr="0096495E">
              <w:rPr>
                <w:rStyle w:val="oypena"/>
                <w:color w:val="231F20"/>
                <w:lang w:val="en-US"/>
              </w:rPr>
              <w:t>Palmdon</w:t>
            </w:r>
            <w:proofErr w:type="spellEnd"/>
            <w:r w:rsidRPr="0096495E">
              <w:rPr>
                <w:rStyle w:val="oypena"/>
                <w:color w:val="231F20"/>
                <w:lang w:val="en-US"/>
              </w:rPr>
              <w:t xml:space="preserve"> Dr. #108 FRESNO, CA 93704 USA (</w:t>
            </w:r>
            <w:r w:rsidRPr="002C052E">
              <w:rPr>
                <w:rStyle w:val="oypena"/>
                <w:color w:val="231F20"/>
              </w:rPr>
              <w:t>США</w:t>
            </w:r>
            <w:r w:rsidRPr="0096495E">
              <w:rPr>
                <w:rStyle w:val="oypena"/>
                <w:color w:val="231F20"/>
                <w:lang w:val="en-US"/>
              </w:rPr>
              <w:t xml:space="preserve">) </w:t>
            </w:r>
          </w:p>
          <w:p w14:paraId="0266142A" w14:textId="77777777" w:rsidR="002C052E" w:rsidRPr="0096495E" w:rsidRDefault="002C052E" w:rsidP="002C052E">
            <w:pPr>
              <w:pStyle w:val="cvgsua"/>
              <w:spacing w:before="0" w:beforeAutospacing="0" w:after="0" w:afterAutospacing="0"/>
              <w:rPr>
                <w:rStyle w:val="oypena"/>
                <w:lang w:val="en-US"/>
              </w:rPr>
            </w:pPr>
            <w:r w:rsidRPr="002C052E">
              <w:rPr>
                <w:rStyle w:val="oypena"/>
                <w:color w:val="231F20"/>
              </w:rPr>
              <w:t>тел</w:t>
            </w:r>
            <w:r w:rsidRPr="0096495E">
              <w:rPr>
                <w:rStyle w:val="oypena"/>
                <w:color w:val="231F20"/>
                <w:lang w:val="en-US"/>
              </w:rPr>
              <w:t>. +1 (559) 369-2222,</w:t>
            </w:r>
          </w:p>
          <w:p w14:paraId="212053F8" w14:textId="77777777" w:rsidR="002C052E" w:rsidRPr="002C052E" w:rsidRDefault="002C052E" w:rsidP="002C052E">
            <w:pPr>
              <w:pStyle w:val="cvgsua"/>
              <w:spacing w:before="0" w:beforeAutospacing="0" w:after="0" w:afterAutospacing="0"/>
              <w:rPr>
                <w:rStyle w:val="oypena"/>
                <w:lang w:val="en-US"/>
              </w:rPr>
            </w:pPr>
            <w:r w:rsidRPr="002C052E">
              <w:rPr>
                <w:rStyle w:val="oypena"/>
                <w:color w:val="231F20"/>
                <w:lang w:val="en-US"/>
              </w:rPr>
              <w:t>e-mail: info@actagro.com</w:t>
            </w:r>
          </w:p>
          <w:p w14:paraId="441929BF" w14:textId="1C5D154B" w:rsidR="002C052E" w:rsidRDefault="002C052E" w:rsidP="002C052E">
            <w:pPr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3A06A8F3" wp14:editId="2C8C4FCA">
                  <wp:extent cx="1438476" cy="333422"/>
                  <wp:effectExtent l="0" t="0" r="0" b="9525"/>
                  <wp:docPr id="48716529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165297" name="Рисунок 48716529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476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40785" w14:textId="77777777" w:rsidR="00E2382E" w:rsidRPr="002C052E" w:rsidRDefault="00E2382E">
      <w:pPr>
        <w:rPr>
          <w:lang w:val="uk-UA"/>
        </w:rPr>
      </w:pPr>
    </w:p>
    <w:sectPr w:rsidR="00E2382E" w:rsidRPr="002C052E" w:rsidSect="00EF4659">
      <w:pgSz w:w="11906" w:h="16838"/>
      <w:pgMar w:top="709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52FBD"/>
    <w:multiLevelType w:val="hybridMultilevel"/>
    <w:tmpl w:val="4FC0D7F4"/>
    <w:lvl w:ilvl="0" w:tplc="2D3E0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1081B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B401B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3A83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79644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64488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0D054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70255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B14A7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51279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D6"/>
    <w:rsid w:val="00186BB3"/>
    <w:rsid w:val="00234FD6"/>
    <w:rsid w:val="002C052E"/>
    <w:rsid w:val="00444752"/>
    <w:rsid w:val="004F79A0"/>
    <w:rsid w:val="005765C0"/>
    <w:rsid w:val="007D566F"/>
    <w:rsid w:val="008C6921"/>
    <w:rsid w:val="0096495E"/>
    <w:rsid w:val="00A24CF1"/>
    <w:rsid w:val="00E2382E"/>
    <w:rsid w:val="00EF4659"/>
    <w:rsid w:val="00F3027B"/>
    <w:rsid w:val="00F7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FB36"/>
  <w15:chartTrackingRefBased/>
  <w15:docId w15:val="{7EAC7935-A5DB-4538-8A4F-8DF32100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23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UA"/>
      <w14:ligatures w14:val="none"/>
    </w:rPr>
  </w:style>
  <w:style w:type="character" w:customStyle="1" w:styleId="oypena">
    <w:name w:val="oypena"/>
    <w:basedOn w:val="a0"/>
    <w:rsid w:val="00234FD6"/>
  </w:style>
  <w:style w:type="table" w:styleId="a3">
    <w:name w:val="Table Grid"/>
    <w:basedOn w:val="a1"/>
    <w:uiPriority w:val="39"/>
    <w:rsid w:val="0023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8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UA"/>
      <w14:ligatures w14:val="none"/>
    </w:rPr>
  </w:style>
  <w:style w:type="paragraph" w:styleId="a5">
    <w:name w:val="List Paragraph"/>
    <w:basedOn w:val="a"/>
    <w:uiPriority w:val="34"/>
    <w:qFormat/>
    <w:rsid w:val="00576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Іщук</dc:creator>
  <cp:keywords/>
  <dc:description/>
  <cp:lastModifiedBy>Андрій Іщук</cp:lastModifiedBy>
  <cp:revision>6</cp:revision>
  <dcterms:created xsi:type="dcterms:W3CDTF">2024-08-05T08:22:00Z</dcterms:created>
  <dcterms:modified xsi:type="dcterms:W3CDTF">2024-09-14T21:00:00Z</dcterms:modified>
</cp:coreProperties>
</file>