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0CA8E" w14:textId="77777777" w:rsidR="00406E2E" w:rsidRPr="00406E2E" w:rsidRDefault="00406E2E" w:rsidP="00406E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ПУБЛІЧНА ОФЕРТА</w:t>
      </w:r>
    </w:p>
    <w:p w14:paraId="4AB77809" w14:textId="77777777" w:rsidR="00406E2E" w:rsidRPr="00406E2E" w:rsidRDefault="00406E2E" w:rsidP="00406E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на продаж товарів через інтернет-магазин</w:t>
      </w:r>
    </w:p>
    <w:p w14:paraId="7B84D1EC" w14:textId="77777777" w:rsidR="00406E2E" w:rsidRPr="00406E2E" w:rsidRDefault="00406E2E" w:rsidP="00406E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1. Загальні положення</w:t>
      </w:r>
    </w:p>
    <w:p w14:paraId="31765714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1.1. Ця Публічна оферта є офіційною пропозицією ФОП </w:t>
      </w:r>
      <w:r w:rsidRPr="00406E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Ковальова Андрія Валерійовича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РНОКПП </w:t>
      </w:r>
      <w:r w:rsidRPr="00406E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3032504177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(далі — «Продавець»), укласти договір купівлі-продажу товарів (мерчу) на умовах, визначених цією Офертою.</w:t>
      </w:r>
    </w:p>
    <w:p w14:paraId="23F755FC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1.2. Оферта розміщується на </w:t>
      </w:r>
      <w:proofErr w:type="spellStart"/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вебсайті</w:t>
      </w:r>
      <w:proofErr w:type="spellEnd"/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: </w:t>
      </w:r>
      <w:hyperlink r:id="rId4" w:history="1">
        <w:r w:rsidRPr="00406E2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uk-UA"/>
          </w:rPr>
          <w:t>https://dragonsky.com.ua/</w:t>
        </w:r>
      </w:hyperlink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62AA7578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1.3. Оформлення Покупцем замовлення на сайті та його оплата означає повне й безумовне прийняття Покупцем умов цієї Публічної оферти.</w:t>
      </w:r>
    </w:p>
    <w:p w14:paraId="40695D07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1.4. Договір купівлі-продажу укладається в електронній формі відповідно до законодавства України.</w:t>
      </w:r>
    </w:p>
    <w:p w14:paraId="2522A69E" w14:textId="77777777" w:rsidR="00406E2E" w:rsidRPr="00406E2E" w:rsidRDefault="00406E2E" w:rsidP="00406E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Інформація про Продавця</w:t>
      </w:r>
    </w:p>
    <w:p w14:paraId="3D5EC368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Продавець: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ФОП Ковальов Андрій Валерійович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406E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РНОКПП: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3032504177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406E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Адреса: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03040, м. Київ, вул. Литвиненко-Вольгемут, буд. 5-Б, </w:t>
      </w:r>
      <w:proofErr w:type="spellStart"/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кв</w:t>
      </w:r>
      <w:proofErr w:type="spellEnd"/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. 25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406E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E-</w:t>
      </w:r>
      <w:proofErr w:type="spellStart"/>
      <w:r w:rsidRPr="00406E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mail</w:t>
      </w:r>
      <w:proofErr w:type="spellEnd"/>
      <w:r w:rsidRPr="00406E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hyperlink r:id="rId5" w:history="1">
        <w:r w:rsidRPr="00406E2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kovaav@gmail.com</w:t>
        </w:r>
      </w:hyperlink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406E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Телефон: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+380 50 016 66 83</w:t>
      </w:r>
    </w:p>
    <w:p w14:paraId="777B359C" w14:textId="77777777" w:rsidR="00406E2E" w:rsidRPr="00406E2E" w:rsidRDefault="00406E2E" w:rsidP="00406E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Предмет договору</w:t>
      </w:r>
    </w:p>
    <w:p w14:paraId="4CC490CA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3.1. Продавець зобов'язується передати у власність Покупця обраний ним товар, а Покупець — прийняти товар та оплатити його вартість.</w:t>
      </w:r>
    </w:p>
    <w:p w14:paraId="2BF37D9C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3.2. Найменування, характеристики, кількість та ціна товару зазначаються на відповідній сторінці товару на сайті.</w:t>
      </w:r>
    </w:p>
    <w:p w14:paraId="3726968D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3.3. Зображення товарів на сайті можуть мати незначні відмінності від фактичного вигляду товару, зокрема щодо відтінку кольору, що може бути пов'язано з налаштуваннями монітора або технічними особливостями відображення.</w:t>
      </w:r>
    </w:p>
    <w:p w14:paraId="5E6A60A2" w14:textId="77777777" w:rsidR="00406E2E" w:rsidRPr="00406E2E" w:rsidRDefault="00406E2E" w:rsidP="00406E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4. Оформлення замовлення</w:t>
      </w:r>
    </w:p>
    <w:p w14:paraId="320A16A5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4.1. Для оформлення замовлення Покупець обирає необхідний товар, його характеристики та кількість, після чого заповнює відповідну форму замовлення.</w:t>
      </w:r>
    </w:p>
    <w:p w14:paraId="48139214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4.2. Покупець зобов'язаний надати достовірні дані, необхідні для оформлення та доставки замовлення.</w:t>
      </w:r>
    </w:p>
    <w:p w14:paraId="31D7F6D0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4.3. Після оформлення замовлення Покупцеві може бути надіслано підтвердження замовлення на вказаний ним номер телефону або адресу електронної пошти.</w:t>
      </w:r>
    </w:p>
    <w:p w14:paraId="45245278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4.4. Продавець має право зв'язатися з Покупцем для уточнення інформації щодо замовлення.</w:t>
      </w:r>
    </w:p>
    <w:p w14:paraId="1D7C9552" w14:textId="77777777" w:rsidR="00406E2E" w:rsidRPr="00406E2E" w:rsidRDefault="00406E2E" w:rsidP="00406E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5. Ціна та порядок оплати</w:t>
      </w:r>
    </w:p>
    <w:p w14:paraId="4F792874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5.1. Ціна кожного товару зазначається на сайті та вказується у гривнях.</w:t>
      </w:r>
    </w:p>
    <w:p w14:paraId="7611D6C9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5.2. Оплата замовлення здійснюється способом, запропонованим на сайті, зокрема за допомогою платіжного сервісу </w:t>
      </w:r>
      <w:proofErr w:type="spellStart"/>
      <w:r w:rsidRPr="00406E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LiqPay</w:t>
      </w:r>
      <w:proofErr w:type="spellEnd"/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, якщо такий спосіб доступний під час оформлення замовлення.</w:t>
      </w:r>
    </w:p>
    <w:p w14:paraId="2569C566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5.3. Замовлення вважається оплаченим після підтвердження успішного проведення платежу.</w:t>
      </w:r>
    </w:p>
    <w:p w14:paraId="65C68E94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5.4. У разі зміни вартості товару після оформлення та оплати замовлення ціна вже оплаченого замовлення не змінюється.</w:t>
      </w:r>
    </w:p>
    <w:p w14:paraId="0D58AA45" w14:textId="77777777" w:rsidR="00406E2E" w:rsidRPr="00406E2E" w:rsidRDefault="00406E2E" w:rsidP="00406E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6. Доставка товару</w:t>
      </w:r>
    </w:p>
    <w:p w14:paraId="1D88DF20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6.1. Доставка товарів здійснюється через оператора поштового зв'язку </w:t>
      </w:r>
      <w:r w:rsidRPr="00406E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Нова пошта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, якщо інше не погоджено сторонами.</w:t>
      </w:r>
    </w:p>
    <w:p w14:paraId="26E4A219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6.2. Орієнтовний спосіб та вартість доставки зазначаються під час оформлення замовлення.</w:t>
      </w:r>
    </w:p>
    <w:p w14:paraId="2C2B59E6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6.3. Основний пункт відправлення товарів — м. Київ, відділення «Нової пошти» №307.</w:t>
      </w:r>
    </w:p>
    <w:p w14:paraId="1624849B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6.4. Строк доставки залежить від обраного способу доставки та роботи оператора поштового зв'язку.</w:t>
      </w:r>
    </w:p>
    <w:p w14:paraId="11FFDCB1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6.5. Ризик випадкового пошкодження або втрати товару переходить до Покупця в порядку, визначеному законодавством України.</w:t>
      </w:r>
    </w:p>
    <w:p w14:paraId="1FC2367D" w14:textId="77777777" w:rsidR="00406E2E" w:rsidRPr="00406E2E" w:rsidRDefault="00406E2E" w:rsidP="00406E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7. Обмін та повернення товару</w:t>
      </w:r>
    </w:p>
    <w:p w14:paraId="78B1181F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7.1. Покупець має право на обмін або повернення товару у випадках та в порядку, передбачених законодавством України та </w:t>
      </w:r>
      <w:r w:rsidRPr="00406E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Умовами обміну та повернення товарів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, розміщеними на сайті.</w:t>
      </w:r>
    </w:p>
    <w:p w14:paraId="3CF75EBD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7.2. Товар належної якості може бути обміняний у передбачених законом випадках за умови дотримання встановлених законодавством вимог щодо його товарного вигляду, споживчих властивостей, ярликів та документа, що підтверджує придбання.</w:t>
      </w:r>
    </w:p>
    <w:p w14:paraId="78FA4DB3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7.3. Для дистанційного продажу Покупець має право розірвати договір у випадках та протягом строків, встановлених законодавством України.</w:t>
      </w:r>
    </w:p>
    <w:p w14:paraId="3583D273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7.4. Повернення товару та коштів здійснюється відповідно до законодавства України та умов, оприлюднених на сайті.</w:t>
      </w:r>
    </w:p>
    <w:p w14:paraId="1D2D5A86" w14:textId="77777777" w:rsidR="00406E2E" w:rsidRPr="00406E2E" w:rsidRDefault="00406E2E" w:rsidP="00406E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8. Товар неналежної якості</w:t>
      </w:r>
    </w:p>
    <w:p w14:paraId="6FF68ADD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8.1. У разі отримання товару неналежної якості або товару, який не відповідає замовленню, Покупець має право звернутися до Продавця для врегулювання питання відповідно до законодавства України.</w:t>
      </w:r>
    </w:p>
    <w:p w14:paraId="603A255D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8.2. Для оперативного розгляду звернення рекомендується надати номер замовлення та фото/відео отриманого товару.</w:t>
      </w:r>
    </w:p>
    <w:p w14:paraId="31B83BF9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8.3. У разі підтвердження невідповідності товару Продавець здійснює його заміну, повернення коштів або інше врегулювання відповідно до вимог законодавства.</w:t>
      </w:r>
    </w:p>
    <w:p w14:paraId="03E19B79" w14:textId="77777777" w:rsidR="00406E2E" w:rsidRPr="00406E2E" w:rsidRDefault="00406E2E" w:rsidP="00406E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lastRenderedPageBreak/>
        <w:t>9. Права та обов'язки сторін</w:t>
      </w:r>
    </w:p>
    <w:p w14:paraId="01162689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9.1. Продавець зобов'язується передати Покупцеві товар, який відповідає характеристикам, зазначеним на сайті та в замовленні.</w:t>
      </w:r>
    </w:p>
    <w:p w14:paraId="49D10460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9.2. Покупець зобов'язується надати достовірну інформацію, необхідну для виконання замовлення, та оплатити замовлений товар.</w:t>
      </w:r>
    </w:p>
    <w:p w14:paraId="72A1AFF7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9.3. Сторони мають права та обов'язки, передбачені цією Офертою та законодавством України.</w:t>
      </w:r>
    </w:p>
    <w:p w14:paraId="3FE87AE9" w14:textId="77777777" w:rsidR="00406E2E" w:rsidRPr="00406E2E" w:rsidRDefault="00406E2E" w:rsidP="00406E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10. Персональні дані</w:t>
      </w:r>
    </w:p>
    <w:p w14:paraId="54C010F0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10.1. Оформлюючи замовлення, Покупець надає Продавцю персональні дані, необхідні для оформлення, оплати та доставки замовлення.</w:t>
      </w:r>
    </w:p>
    <w:p w14:paraId="6756AE49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10.2. Продавець обробляє персональні дані відповідно до вимог законодавства України.</w:t>
      </w:r>
    </w:p>
    <w:p w14:paraId="03692454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10.3. Персональні дані використовуються виключно в межах, необхідних для виконання замовлення, комунікації з Покупцем, здійснення оплати, доставки та виконання інших законних обов'язків Продавця.</w:t>
      </w:r>
    </w:p>
    <w:p w14:paraId="73A35D04" w14:textId="77777777" w:rsidR="00406E2E" w:rsidRPr="00406E2E" w:rsidRDefault="00406E2E" w:rsidP="00406E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11. Відповідальність сторін</w:t>
      </w:r>
    </w:p>
    <w:p w14:paraId="5D344CA0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11.1. Сторони несуть відповідальність за невиконання або неналежне виконання своїх зобов'язань відповідно до законодавства України.</w:t>
      </w:r>
    </w:p>
    <w:p w14:paraId="3A6C7ECD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11.2. Продавець не несе відповідальності за затримку доставки, спричинену діями або обставинами, що залежать від оператора поштового зв'язку.</w:t>
      </w:r>
    </w:p>
    <w:p w14:paraId="6F494ECB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11.3. Жодне положення цієї Оферти не обмежує права Покупця, гарантовані законодавством України.</w:t>
      </w:r>
    </w:p>
    <w:p w14:paraId="6A60B728" w14:textId="77777777" w:rsidR="00406E2E" w:rsidRPr="00406E2E" w:rsidRDefault="00406E2E" w:rsidP="00406E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12. Порядок звернення та вирішення спорів</w:t>
      </w:r>
    </w:p>
    <w:p w14:paraId="1B5F6BA6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12.1. З усіх питань щодо замовлення, оплати, доставки, обміну або повернення товару Покупець може звернутися до Продавця:</w:t>
      </w:r>
    </w:p>
    <w:p w14:paraId="36B18B48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E-</w:t>
      </w:r>
      <w:proofErr w:type="spellStart"/>
      <w:r w:rsidRPr="00406E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mail</w:t>
      </w:r>
      <w:proofErr w:type="spellEnd"/>
      <w:r w:rsidRPr="00406E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hyperlink r:id="rId6" w:history="1">
        <w:r w:rsidRPr="00406E2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kovaav@gmail.com</w:t>
        </w:r>
      </w:hyperlink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406E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Телефон: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+380 50 016 66 83</w:t>
      </w:r>
    </w:p>
    <w:p w14:paraId="54392A0A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12.2. Сторони прагнуть вирішувати спори шляхом переговорів.</w:t>
      </w:r>
    </w:p>
    <w:p w14:paraId="300E9627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12.3. Якщо спір не може бути врегульований шляхом переговорів, він вирішується відповідно до законодавства України.</w:t>
      </w:r>
    </w:p>
    <w:p w14:paraId="3AA32BD0" w14:textId="77777777" w:rsidR="00406E2E" w:rsidRPr="00406E2E" w:rsidRDefault="00406E2E" w:rsidP="00406E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13. Прикінцеві положення</w:t>
      </w:r>
    </w:p>
    <w:p w14:paraId="20D495A5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13.1. Ця Публічна оферта набирає чинності з моменту її розміщення на сайті та діє до моменту її відкликання або зміни Продавцем.</w:t>
      </w:r>
    </w:p>
    <w:p w14:paraId="167D8E92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13.2. Продавець має право змінювати умови цієї Оферти. Нова редакція набирає чинності з моменту її розміщення на сайті, якщо інше не передбачено її положеннями.</w:t>
      </w:r>
    </w:p>
    <w:p w14:paraId="69D33048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13.3. До правовідносин між Продавцем та Покупцем застосовується законодавство України.</w:t>
      </w:r>
    </w:p>
    <w:p w14:paraId="65F031AA" w14:textId="77777777" w:rsidR="00406E2E" w:rsidRPr="00406E2E" w:rsidRDefault="00406E2E" w:rsidP="00406E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06E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Продавець: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ФОП Ковальов Андрій Валерійович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РНОКПП: 3032504177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м. Київ</w:t>
      </w:r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E-</w:t>
      </w:r>
      <w:proofErr w:type="spellStart"/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mail</w:t>
      </w:r>
      <w:proofErr w:type="spellEnd"/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: </w:t>
      </w:r>
      <w:hyperlink r:id="rId7" w:history="1">
        <w:r w:rsidRPr="00406E2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kovaav@gmail.com</w:t>
        </w:r>
      </w:hyperlink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proofErr w:type="spellStart"/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Тел</w:t>
      </w:r>
      <w:proofErr w:type="spellEnd"/>
      <w:r w:rsidRPr="00406E2E">
        <w:rPr>
          <w:rFonts w:ascii="Times New Roman" w:eastAsia="Times New Roman" w:hAnsi="Times New Roman" w:cs="Times New Roman"/>
          <w:sz w:val="24"/>
          <w:szCs w:val="24"/>
          <w:lang w:eastAsia="uk-UA"/>
        </w:rPr>
        <w:t>.: +380 50 016 66 83</w:t>
      </w:r>
    </w:p>
    <w:p w14:paraId="7987A631" w14:textId="77777777" w:rsidR="004B4AF1" w:rsidRDefault="004B4AF1"/>
    <w:sectPr w:rsidR="004B4AF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F0B"/>
    <w:rsid w:val="00406E2E"/>
    <w:rsid w:val="004B4AF1"/>
    <w:rsid w:val="00E04E48"/>
    <w:rsid w:val="00FE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9A5C41-84F1-4466-9832-30EFBF57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6E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406E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406E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6E2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406E2E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406E2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406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406E2E"/>
    <w:rPr>
      <w:b/>
      <w:bCs/>
    </w:rPr>
  </w:style>
  <w:style w:type="character" w:styleId="a5">
    <w:name w:val="Hyperlink"/>
    <w:basedOn w:val="a0"/>
    <w:uiPriority w:val="99"/>
    <w:semiHidden/>
    <w:unhideWhenUsed/>
    <w:rsid w:val="00406E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2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ovaav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vaav@gmail.com" TargetMode="External"/><Relationship Id="rId5" Type="http://schemas.openxmlformats.org/officeDocument/2006/relationships/hyperlink" Target="mailto:kovaav@gmail.com" TargetMode="External"/><Relationship Id="rId4" Type="http://schemas.openxmlformats.org/officeDocument/2006/relationships/hyperlink" Target="https://dragonsky.com.u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3984</Words>
  <Characters>2271</Characters>
  <Application>Microsoft Office Word</Application>
  <DocSecurity>0</DocSecurity>
  <Lines>18</Lines>
  <Paragraphs>12</Paragraphs>
  <ScaleCrop>false</ScaleCrop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User-I</dc:creator>
  <cp:keywords/>
  <dc:description/>
  <cp:lastModifiedBy>User-I</cp:lastModifiedBy>
  <cp:revision>2</cp:revision>
  <dcterms:created xsi:type="dcterms:W3CDTF">2026-10-06T06:05:00Z</dcterms:created>
  <dcterms:modified xsi:type="dcterms:W3CDTF">2026-10-06T06:05:00Z</dcterms:modified>
</cp:coreProperties>
</file>