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A039" w14:textId="35F3A845" w:rsidR="00315D3A" w:rsidRPr="00CC3086" w:rsidRDefault="00440A76" w:rsidP="00440A76">
      <w:pPr>
        <w:pStyle w:val="NormalWeb"/>
        <w:jc w:val="center"/>
      </w:pPr>
      <w:r>
        <w:rPr>
          <w:noProof/>
        </w:rPr>
        <w:drawing>
          <wp:inline distT="0" distB="0" distL="0" distR="0" wp14:anchorId="67187F4C" wp14:editId="2B426CC8">
            <wp:extent cx="1335819" cy="959978"/>
            <wp:effectExtent l="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69" cy="9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E2A6E" w14:textId="77777777" w:rsidR="00B0123D" w:rsidRPr="00B0123D" w:rsidRDefault="00B0123D" w:rsidP="00B0123D"/>
    <w:p w14:paraId="64AB9280" w14:textId="6441DB16" w:rsidR="00FB57F6" w:rsidRPr="00405060" w:rsidRDefault="00440A76" w:rsidP="009924B3">
      <w:pPr>
        <w:pStyle w:val="Title"/>
        <w:jc w:val="center"/>
        <w:rPr>
          <w:rFonts w:ascii="Calibri" w:eastAsia="Calibri" w:hAnsi="Calibri" w:cs="Calibri"/>
          <w:b/>
          <w:bCs/>
          <w:color w:val="CC9900"/>
          <w:sz w:val="36"/>
          <w:szCs w:val="36"/>
          <w:u w:val="single"/>
        </w:rPr>
      </w:pPr>
      <w:r w:rsidRPr="00440A76">
        <w:rPr>
          <w:rFonts w:ascii="Calibri" w:eastAsia="Calibri" w:hAnsi="Calibri" w:cs="Calibri"/>
          <w:b/>
          <w:bCs/>
          <w:color w:val="CC9900"/>
          <w:sz w:val="36"/>
          <w:szCs w:val="36"/>
        </w:rPr>
        <w:t xml:space="preserve">    </w:t>
      </w:r>
      <w:r w:rsidR="00162230">
        <w:rPr>
          <w:rFonts w:ascii="Calibri" w:eastAsia="Calibri" w:hAnsi="Calibri" w:cs="Calibri"/>
          <w:b/>
          <w:bCs/>
          <w:color w:val="CC9900"/>
          <w:sz w:val="36"/>
          <w:szCs w:val="36"/>
        </w:rPr>
        <w:t xml:space="preserve">  </w:t>
      </w:r>
      <w:r w:rsidR="004275D1" w:rsidRPr="00405060">
        <w:rPr>
          <w:rFonts w:ascii="Calibri" w:eastAsia="Calibri" w:hAnsi="Calibri" w:cs="Calibri"/>
          <w:b/>
          <w:bCs/>
          <w:color w:val="CC9900"/>
          <w:sz w:val="36"/>
          <w:szCs w:val="36"/>
          <w:u w:val="single"/>
        </w:rPr>
        <w:t xml:space="preserve">PGYSA </w:t>
      </w:r>
      <w:r w:rsidRPr="00405060">
        <w:rPr>
          <w:rFonts w:ascii="Calibri" w:eastAsia="Calibri" w:hAnsi="Calibri" w:cs="Calibri"/>
          <w:b/>
          <w:bCs/>
          <w:color w:val="CC9900"/>
          <w:sz w:val="36"/>
          <w:szCs w:val="36"/>
          <w:u w:val="single"/>
        </w:rPr>
        <w:t>Team Travel Policy</w:t>
      </w:r>
      <w:bookmarkStart w:id="0" w:name="_heading=h.pe3rzwa8sh65" w:colFirst="0" w:colLast="0"/>
      <w:bookmarkEnd w:id="0"/>
    </w:p>
    <w:p w14:paraId="17BBCDA4" w14:textId="77777777" w:rsidR="00866985" w:rsidRPr="00866985" w:rsidRDefault="00866985" w:rsidP="00866985"/>
    <w:p w14:paraId="6D530C12" w14:textId="33D1AEC7" w:rsidR="00A518B0" w:rsidRPr="00405060" w:rsidRDefault="009334FA" w:rsidP="00FB57F6">
      <w:pPr>
        <w:pStyle w:val="Heading1"/>
        <w:rPr>
          <w:rFonts w:ascii="Calibri" w:hAnsi="Calibri" w:cs="Calibri"/>
          <w:b/>
          <w:bCs/>
          <w:color w:val="CC9900"/>
          <w:sz w:val="32"/>
          <w:szCs w:val="32"/>
          <w:u w:val="single"/>
        </w:rPr>
      </w:pPr>
      <w:r w:rsidRPr="00405060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Interpretation and Amendment</w:t>
      </w:r>
      <w:r w:rsidR="009A5DE6" w:rsidRPr="00405060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:</w:t>
      </w:r>
    </w:p>
    <w:p w14:paraId="263E6EC5" w14:textId="77777777" w:rsidR="005F6ED0" w:rsidRDefault="005F6ED0" w:rsidP="005F6ED0">
      <w:pPr>
        <w:pStyle w:val="NoSpacing"/>
        <w:rPr>
          <w:rFonts w:eastAsia="Calibri"/>
        </w:rPr>
      </w:pPr>
    </w:p>
    <w:p w14:paraId="26030813" w14:textId="79EF76C6" w:rsidR="00A518B0" w:rsidRPr="00607DED" w:rsidRDefault="009334FA" w:rsidP="003C2C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9"/>
        <w:jc w:val="both"/>
        <w:rPr>
          <w:rFonts w:ascii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This policy provides guidance </w:t>
      </w:r>
      <w:r w:rsidR="00315D3A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for </w:t>
      </w:r>
      <w:r w:rsidR="005A1A79">
        <w:rPr>
          <w:rFonts w:ascii="Calibri" w:eastAsia="Calibri" w:hAnsi="Calibri" w:cs="Calibri"/>
          <w:color w:val="000000"/>
          <w:sz w:val="24"/>
          <w:szCs w:val="24"/>
        </w:rPr>
        <w:t>PGYSA</w:t>
      </w:r>
      <w:r w:rsidR="00315D3A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Soccer Club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travel. </w:t>
      </w:r>
      <w:r w:rsidR="00315D3A" w:rsidRPr="00607DED">
        <w:rPr>
          <w:rFonts w:ascii="Calibri" w:eastAsia="Calibri" w:hAnsi="Calibri" w:cs="Calibri"/>
          <w:color w:val="000000"/>
          <w:sz w:val="24"/>
          <w:szCs w:val="24"/>
        </w:rPr>
        <w:t>Th</w:t>
      </w:r>
      <w:r w:rsidR="00ED5F9A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e Team </w:t>
      </w:r>
      <w:r w:rsidR="009924B3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Travel </w:t>
      </w:r>
      <w:r w:rsidR="00A068C6"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9924B3" w:rsidRPr="00607DED">
        <w:rPr>
          <w:rFonts w:ascii="Calibri" w:eastAsia="Calibri" w:hAnsi="Calibri" w:cs="Calibri"/>
          <w:color w:val="000000"/>
          <w:sz w:val="24"/>
          <w:szCs w:val="24"/>
        </w:rPr>
        <w:t>olicy</w:t>
      </w:r>
      <w:r w:rsidR="00315D3A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should be viewed as evergreen and does not include all</w:t>
      </w:r>
      <w:r w:rsidR="00A068C6">
        <w:rPr>
          <w:rFonts w:ascii="Calibri" w:eastAsia="Calibri" w:hAnsi="Calibri" w:cs="Calibri"/>
          <w:color w:val="000000"/>
          <w:sz w:val="24"/>
          <w:szCs w:val="24"/>
        </w:rPr>
        <w:t xml:space="preserve"> the</w:t>
      </w:r>
      <w:r w:rsidR="00315D3A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elements of travel.</w:t>
      </w:r>
      <w:r w:rsidR="00F26CA9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15D3A" w:rsidRPr="00607DED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he </w:t>
      </w:r>
      <w:r w:rsidRPr="00607DED">
        <w:rPr>
          <w:rFonts w:ascii="Calibri" w:hAnsi="Calibri" w:cs="Calibri"/>
          <w:sz w:val="24"/>
          <w:szCs w:val="24"/>
        </w:rPr>
        <w:t xml:space="preserve">Board, </w:t>
      </w:r>
      <w:r w:rsidR="00A43B01" w:rsidRPr="00425F4E">
        <w:rPr>
          <w:rFonts w:ascii="Calibri" w:eastAsia="Calibri" w:hAnsi="Calibri" w:cs="Calibri"/>
          <w:color w:val="000000"/>
          <w:sz w:val="24"/>
          <w:szCs w:val="24"/>
        </w:rPr>
        <w:t xml:space="preserve">Travel </w:t>
      </w:r>
      <w:r w:rsidR="00F72B13">
        <w:rPr>
          <w:rFonts w:ascii="Calibri" w:eastAsia="Calibri" w:hAnsi="Calibri" w:cs="Calibri"/>
          <w:color w:val="000000"/>
          <w:sz w:val="24"/>
          <w:szCs w:val="24"/>
        </w:rPr>
        <w:t>Committee</w:t>
      </w:r>
      <w:r w:rsidR="00425F4E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and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Technical Di</w:t>
      </w:r>
      <w:r w:rsidR="00F72B13">
        <w:rPr>
          <w:rFonts w:ascii="Calibri" w:eastAsia="Calibri" w:hAnsi="Calibri" w:cs="Calibri"/>
          <w:color w:val="000000"/>
          <w:sz w:val="24"/>
          <w:szCs w:val="24"/>
        </w:rPr>
        <w:t>rector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will interpret the guidance </w:t>
      </w:r>
      <w:r w:rsidR="00315D3A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below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in keeping with the purpose and principles set out.</w:t>
      </w:r>
    </w:p>
    <w:p w14:paraId="5D598C5B" w14:textId="5BB63B8B" w:rsidR="00A518B0" w:rsidRPr="00607DED" w:rsidRDefault="009334FA" w:rsidP="003C2C54">
      <w:pPr>
        <w:pBdr>
          <w:top w:val="nil"/>
          <w:left w:val="nil"/>
          <w:bottom w:val="nil"/>
          <w:right w:val="nil"/>
          <w:between w:val="nil"/>
        </w:pBdr>
        <w:spacing w:before="140" w:line="240" w:lineRule="auto"/>
        <w:ind w:right="304"/>
        <w:jc w:val="both"/>
        <w:rPr>
          <w:rFonts w:ascii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The </w:t>
      </w:r>
      <w:r w:rsidR="00A43B01" w:rsidRPr="00F72B13">
        <w:rPr>
          <w:rFonts w:ascii="Calibri" w:eastAsia="Calibri" w:hAnsi="Calibri" w:cs="Calibri"/>
          <w:color w:val="000000"/>
          <w:sz w:val="24"/>
          <w:szCs w:val="24"/>
        </w:rPr>
        <w:t xml:space="preserve">Travel </w:t>
      </w:r>
      <w:r w:rsidR="00F72B13" w:rsidRPr="00F72B13">
        <w:rPr>
          <w:rFonts w:ascii="Calibri" w:eastAsia="Calibri" w:hAnsi="Calibri" w:cs="Calibri"/>
          <w:color w:val="000000"/>
          <w:sz w:val="24"/>
          <w:szCs w:val="24"/>
        </w:rPr>
        <w:t>Committee</w:t>
      </w:r>
      <w:r w:rsidR="00A43B01" w:rsidRPr="00F72B1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F72B13">
        <w:rPr>
          <w:rFonts w:ascii="Calibri" w:eastAsia="Calibri" w:hAnsi="Calibri" w:cs="Calibri"/>
          <w:color w:val="000000"/>
          <w:sz w:val="24"/>
          <w:szCs w:val="24"/>
        </w:rPr>
        <w:t xml:space="preserve">and </w:t>
      </w:r>
      <w:r w:rsidRPr="00F72B13">
        <w:rPr>
          <w:rFonts w:ascii="Calibri" w:eastAsia="Calibri" w:hAnsi="Calibri" w:cs="Calibri"/>
          <w:color w:val="000000"/>
          <w:sz w:val="24"/>
          <w:szCs w:val="24"/>
        </w:rPr>
        <w:t>Technical Director may make minor administrative amendments to this policy in keeping with the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purpose and principles set out and will provide an update to the Board.</w:t>
      </w:r>
      <w:r w:rsidR="00315D3A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Larger changes will require Board review and approval to ensure transparency and comprehensive understanding. </w:t>
      </w:r>
    </w:p>
    <w:p w14:paraId="4F6A5586" w14:textId="7FAEB564" w:rsidR="00A518B0" w:rsidRPr="00405060" w:rsidRDefault="009334FA" w:rsidP="00FB57F6">
      <w:pPr>
        <w:pStyle w:val="Heading1"/>
        <w:rPr>
          <w:rFonts w:ascii="Calibri" w:hAnsi="Calibri" w:cs="Calibri"/>
          <w:b/>
          <w:bCs/>
          <w:color w:val="CC9900"/>
          <w:sz w:val="32"/>
          <w:szCs w:val="32"/>
          <w:u w:val="single"/>
        </w:rPr>
      </w:pPr>
      <w:r w:rsidRPr="00405060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Travel Authority</w:t>
      </w:r>
      <w:r w:rsidR="009A5DE6" w:rsidRPr="00405060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:</w:t>
      </w:r>
    </w:p>
    <w:p w14:paraId="61334FCB" w14:textId="77777777" w:rsidR="005F6ED0" w:rsidRPr="005F6ED0" w:rsidRDefault="005F6ED0" w:rsidP="005F6ED0">
      <w:pPr>
        <w:pStyle w:val="NoSpacing"/>
      </w:pPr>
    </w:p>
    <w:p w14:paraId="3D5FE70C" w14:textId="70A29503" w:rsidR="00A518B0" w:rsidRPr="00607DED" w:rsidRDefault="00826051" w:rsidP="003C2C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1"/>
        <w:rPr>
          <w:rFonts w:ascii="Calibri" w:eastAsiaTheme="majorEastAsia" w:hAnsi="Calibri" w:cs="Calibri"/>
          <w:color w:val="000000"/>
          <w:sz w:val="24"/>
          <w:szCs w:val="24"/>
        </w:rPr>
      </w:pPr>
      <w:r>
        <w:rPr>
          <w:rFonts w:ascii="Calibri" w:eastAsiaTheme="majorEastAsia" w:hAnsi="Calibri" w:cs="Calibri"/>
          <w:color w:val="000000"/>
          <w:sz w:val="24"/>
          <w:szCs w:val="24"/>
        </w:rPr>
        <w:t xml:space="preserve">PGYSA </w:t>
      </w:r>
      <w:r w:rsidRPr="00607DED">
        <w:rPr>
          <w:rFonts w:ascii="Calibri" w:eastAsiaTheme="majorEastAsia" w:hAnsi="Calibri" w:cs="Calibri"/>
          <w:color w:val="000000"/>
          <w:sz w:val="24"/>
          <w:szCs w:val="24"/>
        </w:rPr>
        <w:t>travel opportunities will be determined by the technical team</w:t>
      </w:r>
      <w:r>
        <w:rPr>
          <w:rFonts w:ascii="Calibri" w:eastAsiaTheme="majorEastAsia" w:hAnsi="Calibri" w:cs="Calibri"/>
          <w:color w:val="000000"/>
          <w:sz w:val="24"/>
          <w:szCs w:val="24"/>
        </w:rPr>
        <w:t xml:space="preserve"> </w:t>
      </w:r>
      <w:r w:rsidRPr="00080F56">
        <w:rPr>
          <w:rFonts w:ascii="Calibri" w:eastAsiaTheme="majorEastAsia" w:hAnsi="Calibri" w:cs="Calibri"/>
          <w:color w:val="000000"/>
          <w:sz w:val="24"/>
          <w:szCs w:val="24"/>
        </w:rPr>
        <w:t>a</w:t>
      </w:r>
      <w:r w:rsidR="002120BA">
        <w:rPr>
          <w:rFonts w:ascii="Calibri" w:eastAsiaTheme="majorEastAsia" w:hAnsi="Calibri" w:cs="Calibri"/>
          <w:b/>
          <w:bCs/>
          <w:color w:val="000000"/>
          <w:sz w:val="24"/>
          <w:szCs w:val="24"/>
        </w:rPr>
        <w:t xml:space="preserve"> </w:t>
      </w:r>
      <w:r w:rsidR="002120BA" w:rsidRPr="00AA146E">
        <w:rPr>
          <w:rFonts w:ascii="Calibri" w:eastAsiaTheme="majorEastAsia" w:hAnsi="Calibri" w:cs="Calibri"/>
          <w:b/>
          <w:bCs/>
          <w:color w:val="000000"/>
          <w:sz w:val="24"/>
          <w:szCs w:val="24"/>
          <w:u w:val="single"/>
        </w:rPr>
        <w:t>m</w:t>
      </w:r>
      <w:r w:rsidR="0056196B" w:rsidRPr="00AA146E">
        <w:rPr>
          <w:rFonts w:ascii="Calibri" w:eastAsiaTheme="majorEastAsia" w:hAnsi="Calibri" w:cs="Calibri"/>
          <w:b/>
          <w:bCs/>
          <w:color w:val="000000"/>
          <w:sz w:val="24"/>
          <w:szCs w:val="24"/>
          <w:u w:val="single"/>
        </w:rPr>
        <w:t>inimum</w:t>
      </w:r>
      <w:r w:rsidR="0056196B">
        <w:rPr>
          <w:rFonts w:ascii="Calibri" w:eastAsiaTheme="majorEastAsia" w:hAnsi="Calibri" w:cs="Calibri"/>
          <w:b/>
          <w:bCs/>
          <w:color w:val="000000"/>
          <w:sz w:val="24"/>
          <w:szCs w:val="24"/>
        </w:rPr>
        <w:t xml:space="preserve"> of</w:t>
      </w:r>
      <w:r w:rsidRPr="00EA1DE6">
        <w:rPr>
          <w:rFonts w:ascii="Calibri" w:eastAsiaTheme="majorEastAsia" w:hAnsi="Calibri" w:cs="Calibri"/>
          <w:b/>
          <w:bCs/>
          <w:color w:val="000000"/>
          <w:sz w:val="24"/>
          <w:szCs w:val="24"/>
        </w:rPr>
        <w:t xml:space="preserve"> </w:t>
      </w:r>
      <w:r w:rsidRPr="00EA1DE6">
        <w:rPr>
          <w:rFonts w:ascii="Calibri" w:eastAsiaTheme="majorEastAsia" w:hAnsi="Calibri" w:cs="Calibri"/>
          <w:b/>
          <w:bCs/>
          <w:sz w:val="24"/>
          <w:szCs w:val="24"/>
        </w:rPr>
        <w:t>2</w:t>
      </w:r>
      <w:r w:rsidRPr="00826051">
        <w:rPr>
          <w:rFonts w:ascii="Calibri" w:eastAsiaTheme="majorEastAsia" w:hAnsi="Calibri" w:cs="Calibri"/>
          <w:b/>
          <w:bCs/>
          <w:sz w:val="24"/>
          <w:szCs w:val="24"/>
        </w:rPr>
        <w:t xml:space="preserve"> months in advance</w:t>
      </w:r>
      <w:r w:rsidR="00315D3A" w:rsidRPr="00826051">
        <w:rPr>
          <w:rFonts w:ascii="Calibri" w:eastAsiaTheme="majorEastAsia" w:hAnsi="Calibri" w:cs="Calibri"/>
          <w:b/>
          <w:bCs/>
          <w:sz w:val="24"/>
          <w:szCs w:val="24"/>
        </w:rPr>
        <w:t xml:space="preserve"> </w:t>
      </w:r>
      <w:r w:rsidRPr="00607DED">
        <w:rPr>
          <w:rFonts w:ascii="Calibri" w:eastAsiaTheme="majorEastAsia" w:hAnsi="Calibri" w:cs="Calibri"/>
          <w:color w:val="000000"/>
          <w:sz w:val="24"/>
          <w:szCs w:val="24"/>
        </w:rPr>
        <w:t>of the designated season and will be released to both coaches and parents.</w:t>
      </w:r>
    </w:p>
    <w:p w14:paraId="71DC8EF7" w14:textId="4848BDBC" w:rsidR="00A518B0" w:rsidRPr="00607DED" w:rsidRDefault="009334FA" w:rsidP="00ED5F9A">
      <w:pPr>
        <w:pStyle w:val="Heading1"/>
        <w:tabs>
          <w:tab w:val="left" w:pos="740"/>
          <w:tab w:val="left" w:pos="10242"/>
        </w:tabs>
        <w:spacing w:before="76"/>
        <w:rPr>
          <w:rFonts w:ascii="Calibri" w:hAnsi="Calibri" w:cs="Calibri"/>
          <w:color w:val="auto"/>
          <w:sz w:val="24"/>
          <w:szCs w:val="24"/>
        </w:rPr>
      </w:pPr>
      <w:r w:rsidRPr="00607DED">
        <w:rPr>
          <w:rFonts w:ascii="Calibri" w:hAnsi="Calibri" w:cs="Calibri"/>
          <w:color w:val="auto"/>
          <w:sz w:val="24"/>
          <w:szCs w:val="24"/>
        </w:rPr>
        <w:t xml:space="preserve">Teams may travel to other tournaments </w:t>
      </w:r>
      <w:r w:rsidR="00315D3A" w:rsidRPr="00607DED">
        <w:rPr>
          <w:rFonts w:ascii="Calibri" w:hAnsi="Calibri" w:cs="Calibri"/>
          <w:color w:val="auto"/>
          <w:sz w:val="24"/>
          <w:szCs w:val="24"/>
        </w:rPr>
        <w:t>and</w:t>
      </w:r>
      <w:r w:rsidRPr="00607DED">
        <w:rPr>
          <w:rFonts w:ascii="Calibri" w:hAnsi="Calibri" w:cs="Calibri"/>
          <w:color w:val="auto"/>
          <w:sz w:val="24"/>
          <w:szCs w:val="24"/>
        </w:rPr>
        <w:t xml:space="preserve"> exhibition matches</w:t>
      </w:r>
      <w:r w:rsidR="00EA1DE6">
        <w:rPr>
          <w:rFonts w:ascii="Calibri" w:hAnsi="Calibri" w:cs="Calibri"/>
          <w:color w:val="auto"/>
          <w:sz w:val="24"/>
          <w:szCs w:val="24"/>
        </w:rPr>
        <w:t xml:space="preserve"> a</w:t>
      </w:r>
      <w:r w:rsidRPr="00607DED">
        <w:rPr>
          <w:rFonts w:ascii="Calibri" w:hAnsi="Calibri" w:cs="Calibri"/>
          <w:color w:val="auto"/>
          <w:sz w:val="24"/>
          <w:szCs w:val="24"/>
        </w:rPr>
        <w:t>s best serves their development pathway in consultation with the Technical Director. A full travel plan consistent with this policy will also be presented for approval by the technical team.</w:t>
      </w:r>
    </w:p>
    <w:p w14:paraId="356590DE" w14:textId="1D647B1B" w:rsidR="00A518B0" w:rsidRPr="00405060" w:rsidRDefault="009334FA" w:rsidP="009A5DE6">
      <w:pPr>
        <w:pStyle w:val="Heading1"/>
        <w:rPr>
          <w:rFonts w:ascii="Calibri" w:hAnsi="Calibri" w:cs="Calibri"/>
          <w:b/>
          <w:bCs/>
          <w:color w:val="CC9900"/>
          <w:sz w:val="32"/>
          <w:szCs w:val="32"/>
          <w:u w:val="single"/>
        </w:rPr>
      </w:pPr>
      <w:r w:rsidRPr="00405060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Team Player Rosters</w:t>
      </w:r>
      <w:r w:rsidR="00403E1D" w:rsidRPr="00405060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:</w:t>
      </w:r>
    </w:p>
    <w:p w14:paraId="7D05B074" w14:textId="77777777" w:rsidR="00EC6443" w:rsidRDefault="00EC6443" w:rsidP="009A5D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1"/>
        <w:rPr>
          <w:rFonts w:ascii="Calibri" w:eastAsiaTheme="majorEastAsia" w:hAnsi="Calibri" w:cs="Calibri"/>
          <w:color w:val="000000"/>
          <w:sz w:val="24"/>
          <w:szCs w:val="24"/>
        </w:rPr>
      </w:pPr>
    </w:p>
    <w:p w14:paraId="2A4E8F80" w14:textId="3A072FDD" w:rsidR="00A518B0" w:rsidRPr="00607DED" w:rsidRDefault="009334FA" w:rsidP="009A5D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1"/>
        <w:rPr>
          <w:rFonts w:ascii="Calibri" w:eastAsiaTheme="majorEastAsia" w:hAnsi="Calibri" w:cs="Calibri"/>
          <w:color w:val="000000"/>
          <w:sz w:val="24"/>
          <w:szCs w:val="24"/>
        </w:rPr>
      </w:pPr>
      <w:r w:rsidRPr="00607DED">
        <w:rPr>
          <w:rFonts w:ascii="Calibri" w:eastAsiaTheme="majorEastAsia" w:hAnsi="Calibri" w:cs="Calibri"/>
          <w:color w:val="000000"/>
          <w:sz w:val="24"/>
          <w:szCs w:val="24"/>
        </w:rPr>
        <w:t xml:space="preserve">All team selections will be made in accordance with equity and diversity </w:t>
      </w:r>
      <w:r w:rsidR="003C2C54" w:rsidRPr="00607DED">
        <w:rPr>
          <w:rFonts w:ascii="Calibri" w:eastAsiaTheme="majorEastAsia" w:hAnsi="Calibri" w:cs="Calibri"/>
          <w:color w:val="000000"/>
          <w:sz w:val="24"/>
          <w:szCs w:val="24"/>
        </w:rPr>
        <w:t xml:space="preserve">principles </w:t>
      </w:r>
      <w:r w:rsidRPr="00607DED">
        <w:rPr>
          <w:rFonts w:ascii="Calibri" w:eastAsiaTheme="majorEastAsia" w:hAnsi="Calibri" w:cs="Calibri"/>
          <w:color w:val="000000"/>
          <w:sz w:val="24"/>
          <w:szCs w:val="24"/>
        </w:rPr>
        <w:t>in team selection policies</w:t>
      </w:r>
      <w:r w:rsidR="003C2C54" w:rsidRPr="00607DED">
        <w:rPr>
          <w:rFonts w:ascii="Calibri" w:eastAsiaTheme="majorEastAsia" w:hAnsi="Calibri" w:cs="Calibri"/>
          <w:color w:val="000000"/>
          <w:sz w:val="24"/>
          <w:szCs w:val="24"/>
        </w:rPr>
        <w:t xml:space="preserve">. </w:t>
      </w:r>
      <w:r w:rsidRPr="00607DED">
        <w:rPr>
          <w:rFonts w:ascii="Calibri" w:eastAsiaTheme="majorEastAsia" w:hAnsi="Calibri" w:cs="Calibri"/>
          <w:color w:val="000000"/>
          <w:sz w:val="24"/>
          <w:szCs w:val="24"/>
        </w:rPr>
        <w:t>Exceptions to allow priority pre-registration will be made only with approval of the technical team.</w:t>
      </w:r>
      <w:r w:rsidR="00315D3A" w:rsidRPr="00607DED">
        <w:rPr>
          <w:rFonts w:ascii="Calibri" w:eastAsiaTheme="majorEastAsia" w:hAnsi="Calibri" w:cs="Calibri"/>
          <w:color w:val="000000"/>
          <w:sz w:val="24"/>
          <w:szCs w:val="24"/>
        </w:rPr>
        <w:t xml:space="preserve"> </w:t>
      </w:r>
      <w:r w:rsidRPr="00607DED">
        <w:rPr>
          <w:rFonts w:ascii="Calibri" w:eastAsiaTheme="majorEastAsia" w:hAnsi="Calibri" w:cs="Calibri"/>
          <w:color w:val="000000"/>
          <w:sz w:val="24"/>
          <w:szCs w:val="24"/>
        </w:rPr>
        <w:t xml:space="preserve">BC Soccer requires that all sanctioned programs must have 2 coaches present in all situations delivering programs </w:t>
      </w:r>
      <w:r w:rsidR="005F198C">
        <w:rPr>
          <w:rFonts w:ascii="Calibri" w:eastAsiaTheme="majorEastAsia" w:hAnsi="Calibri" w:cs="Calibri"/>
          <w:color w:val="000000"/>
          <w:sz w:val="24"/>
          <w:szCs w:val="24"/>
        </w:rPr>
        <w:t>to</w:t>
      </w:r>
      <w:r w:rsidRPr="00607DED">
        <w:rPr>
          <w:rFonts w:ascii="Calibri" w:eastAsiaTheme="majorEastAsia" w:hAnsi="Calibri" w:cs="Calibri"/>
          <w:color w:val="000000"/>
          <w:sz w:val="24"/>
          <w:szCs w:val="24"/>
        </w:rPr>
        <w:t xml:space="preserve"> children</w:t>
      </w:r>
      <w:r w:rsidR="005F198C">
        <w:rPr>
          <w:rFonts w:ascii="Calibri" w:eastAsiaTheme="majorEastAsia" w:hAnsi="Calibri" w:cs="Calibri"/>
          <w:color w:val="000000"/>
          <w:sz w:val="24"/>
          <w:szCs w:val="24"/>
        </w:rPr>
        <w:t>/</w:t>
      </w:r>
      <w:r w:rsidRPr="00607DED">
        <w:rPr>
          <w:rFonts w:ascii="Calibri" w:eastAsiaTheme="majorEastAsia" w:hAnsi="Calibri" w:cs="Calibri"/>
          <w:color w:val="000000"/>
          <w:sz w:val="24"/>
          <w:szCs w:val="24"/>
        </w:rPr>
        <w:t>youth</w:t>
      </w:r>
      <w:r w:rsidR="005F198C">
        <w:rPr>
          <w:rFonts w:ascii="Calibri" w:eastAsiaTheme="majorEastAsia" w:hAnsi="Calibri" w:cs="Calibri"/>
          <w:color w:val="000000"/>
          <w:sz w:val="24"/>
          <w:szCs w:val="24"/>
        </w:rPr>
        <w:t>,</w:t>
      </w:r>
      <w:r w:rsidRPr="00607DED">
        <w:rPr>
          <w:rFonts w:ascii="Calibri" w:eastAsiaTheme="majorEastAsia" w:hAnsi="Calibri" w:cs="Calibri"/>
          <w:color w:val="000000"/>
          <w:sz w:val="24"/>
          <w:szCs w:val="24"/>
        </w:rPr>
        <w:t xml:space="preserve"> and that female teams of any age must have one coach/assistant coach/chaperone who is female.  </w:t>
      </w:r>
      <w:r w:rsidR="00C524C4">
        <w:rPr>
          <w:rFonts w:ascii="Calibri" w:eastAsiaTheme="majorEastAsia" w:hAnsi="Calibri" w:cs="Calibri"/>
          <w:color w:val="000000"/>
          <w:sz w:val="24"/>
          <w:szCs w:val="24"/>
        </w:rPr>
        <w:t>Further considerations include:</w:t>
      </w:r>
    </w:p>
    <w:p w14:paraId="06E36FF1" w14:textId="547A00C4" w:rsidR="00A27229" w:rsidRPr="00607DED" w:rsidRDefault="009334FA" w:rsidP="00A27229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right="431"/>
        <w:rPr>
          <w:rFonts w:ascii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Guest players from </w:t>
      </w:r>
      <w:r w:rsidR="00E0321D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other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clubs unable to enter teams in their</w:t>
      </w:r>
      <w:r w:rsidR="00C524C4">
        <w:rPr>
          <w:rFonts w:ascii="Calibri" w:eastAsia="Calibri" w:hAnsi="Calibri" w:cs="Calibri"/>
          <w:color w:val="000000"/>
          <w:sz w:val="24"/>
          <w:szCs w:val="24"/>
        </w:rPr>
        <w:t xml:space="preserve"> own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age group may be invited</w:t>
      </w:r>
      <w:r w:rsidR="006C434E">
        <w:rPr>
          <w:rFonts w:ascii="Calibri" w:eastAsia="Calibri" w:hAnsi="Calibri" w:cs="Calibri"/>
          <w:color w:val="000000"/>
          <w:sz w:val="24"/>
          <w:szCs w:val="24"/>
        </w:rPr>
        <w:t xml:space="preserve"> to participate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at the discretion of the technical team</w:t>
      </w:r>
      <w:r w:rsidR="006C434E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and with</w:t>
      </w:r>
      <w:r w:rsidR="001501E7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the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1C3E45">
        <w:rPr>
          <w:rFonts w:ascii="Calibri" w:eastAsia="Calibri" w:hAnsi="Calibri" w:cs="Calibri"/>
          <w:color w:val="000000"/>
          <w:sz w:val="24"/>
          <w:szCs w:val="24"/>
        </w:rPr>
        <w:t xml:space="preserve">permission </w:t>
      </w:r>
      <w:r w:rsidR="001501E7" w:rsidRPr="001C3E45">
        <w:rPr>
          <w:rFonts w:ascii="Calibri" w:eastAsia="Calibri" w:hAnsi="Calibri" w:cs="Calibri"/>
          <w:color w:val="000000"/>
          <w:sz w:val="24"/>
          <w:szCs w:val="24"/>
        </w:rPr>
        <w:t xml:space="preserve">of the </w:t>
      </w:r>
      <w:r w:rsidR="003624EB" w:rsidRPr="001C3E45">
        <w:rPr>
          <w:rFonts w:ascii="Calibri" w:eastAsia="Calibri" w:hAnsi="Calibri" w:cs="Calibri"/>
          <w:color w:val="000000"/>
          <w:sz w:val="24"/>
          <w:szCs w:val="24"/>
        </w:rPr>
        <w:t xml:space="preserve">responsible </w:t>
      </w:r>
      <w:r w:rsidR="00332A62" w:rsidRPr="001C3E45">
        <w:rPr>
          <w:rFonts w:ascii="Calibri" w:eastAsia="Calibri" w:hAnsi="Calibri" w:cs="Calibri"/>
          <w:color w:val="000000"/>
          <w:sz w:val="24"/>
          <w:szCs w:val="24"/>
        </w:rPr>
        <w:t xml:space="preserve">youth </w:t>
      </w:r>
      <w:r w:rsidRPr="001C3E45">
        <w:rPr>
          <w:rFonts w:ascii="Calibri" w:eastAsia="Calibri" w:hAnsi="Calibri" w:cs="Calibri"/>
          <w:color w:val="000000"/>
          <w:sz w:val="24"/>
          <w:szCs w:val="24"/>
        </w:rPr>
        <w:t>district</w:t>
      </w:r>
      <w:r w:rsidR="00332A62" w:rsidRPr="001C3E4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854FA" w:rsidRPr="001C3E45">
        <w:rPr>
          <w:rFonts w:ascii="Calibri" w:eastAsia="Calibri" w:hAnsi="Calibri" w:cs="Calibri"/>
          <w:color w:val="000000"/>
          <w:sz w:val="24"/>
          <w:szCs w:val="24"/>
        </w:rPr>
        <w:t>and BC Soccer</w:t>
      </w:r>
      <w:r w:rsidR="001C3E45" w:rsidRPr="001C3E45">
        <w:rPr>
          <w:rFonts w:ascii="Calibri" w:eastAsia="Calibri" w:hAnsi="Calibri" w:cs="Calibri"/>
          <w:color w:val="000000"/>
          <w:sz w:val="24"/>
          <w:szCs w:val="24"/>
        </w:rPr>
        <w:t xml:space="preserve"> Association</w:t>
      </w:r>
      <w:r w:rsidR="006C434E" w:rsidRPr="001C3E45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63ED597" w14:textId="77777777" w:rsidR="00A27229" w:rsidRPr="00607DED" w:rsidRDefault="00A27229" w:rsidP="00A2722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1041" w:right="431"/>
        <w:rPr>
          <w:rFonts w:ascii="Calibri" w:hAnsi="Calibri" w:cs="Calibri"/>
          <w:color w:val="000000"/>
          <w:sz w:val="24"/>
          <w:szCs w:val="24"/>
        </w:rPr>
      </w:pPr>
    </w:p>
    <w:p w14:paraId="365A9FB1" w14:textId="17A07E30" w:rsidR="00A27229" w:rsidRPr="00607DED" w:rsidRDefault="009334FA" w:rsidP="00A27229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321"/>
        <w:rPr>
          <w:rFonts w:ascii="Calibri" w:hAnsi="Calibri" w:cs="Calibri"/>
          <w:color w:val="000000"/>
          <w:sz w:val="24"/>
          <w:szCs w:val="24"/>
        </w:rPr>
      </w:pPr>
      <w:r w:rsidRPr="00A61670">
        <w:rPr>
          <w:rFonts w:ascii="Calibri" w:eastAsia="Calibri" w:hAnsi="Calibri" w:cs="Calibri"/>
          <w:color w:val="000000"/>
          <w:sz w:val="24"/>
          <w:szCs w:val="24"/>
        </w:rPr>
        <w:t xml:space="preserve">Registered </w:t>
      </w:r>
      <w:r w:rsidRPr="00A61670">
        <w:rPr>
          <w:rFonts w:ascii="Calibri" w:hAnsi="Calibri" w:cs="Calibri"/>
          <w:sz w:val="24"/>
          <w:szCs w:val="24"/>
        </w:rPr>
        <w:t>PGYSA</w:t>
      </w:r>
      <w:r w:rsidRPr="00A6167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C300C1" w:rsidRPr="00A61670">
        <w:rPr>
          <w:rFonts w:ascii="Calibri" w:eastAsia="Calibri" w:hAnsi="Calibri" w:cs="Calibri"/>
          <w:color w:val="000000"/>
          <w:sz w:val="24"/>
          <w:szCs w:val="24"/>
        </w:rPr>
        <w:t>&amp; T</w:t>
      </w:r>
      <w:r w:rsidR="00CF2DA7" w:rsidRPr="00A61670">
        <w:rPr>
          <w:rFonts w:ascii="Calibri" w:eastAsia="Calibri" w:hAnsi="Calibri" w:cs="Calibri"/>
          <w:color w:val="000000"/>
          <w:sz w:val="24"/>
          <w:szCs w:val="24"/>
        </w:rPr>
        <w:t xml:space="preserve">imberwolves Academy </w:t>
      </w:r>
      <w:r w:rsidRPr="00A61670">
        <w:rPr>
          <w:rFonts w:ascii="Calibri" w:eastAsia="Calibri" w:hAnsi="Calibri" w:cs="Calibri"/>
          <w:color w:val="000000"/>
          <w:sz w:val="24"/>
          <w:szCs w:val="24"/>
        </w:rPr>
        <w:t xml:space="preserve">players are given priority for </w:t>
      </w:r>
      <w:r w:rsidRPr="00D7351F">
        <w:rPr>
          <w:rFonts w:ascii="Calibri" w:eastAsia="Calibri" w:hAnsi="Calibri" w:cs="Calibri"/>
          <w:color w:val="000000"/>
          <w:sz w:val="24"/>
          <w:szCs w:val="24"/>
        </w:rPr>
        <w:t>all</w:t>
      </w:r>
      <w:r w:rsidR="00D7351F" w:rsidRPr="00D7351F">
        <w:rPr>
          <w:rFonts w:ascii="Calibri" w:eastAsia="Calibri" w:hAnsi="Calibri" w:cs="Calibri"/>
          <w:color w:val="000000"/>
          <w:sz w:val="24"/>
          <w:szCs w:val="24"/>
        </w:rPr>
        <w:t xml:space="preserve"> travel</w:t>
      </w:r>
      <w:r w:rsidRPr="00D7351F">
        <w:rPr>
          <w:rFonts w:ascii="Calibri" w:eastAsia="Calibri" w:hAnsi="Calibri" w:cs="Calibri"/>
          <w:color w:val="000000"/>
          <w:sz w:val="24"/>
          <w:szCs w:val="24"/>
        </w:rPr>
        <w:t xml:space="preserve"> rosters</w:t>
      </w:r>
      <w:r w:rsidR="00D7351F" w:rsidRPr="00D7351F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017426" w:rsidRPr="00607DED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However, if the minimum roster size is not met, guest players will be invited with preference given to district players.</w:t>
      </w:r>
    </w:p>
    <w:p w14:paraId="254C53C9" w14:textId="77777777" w:rsidR="00A27229" w:rsidRPr="00607DED" w:rsidRDefault="00A27229" w:rsidP="00A2722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041" w:right="321"/>
        <w:rPr>
          <w:rFonts w:ascii="Calibri" w:hAnsi="Calibri" w:cs="Calibri"/>
          <w:color w:val="000000"/>
          <w:sz w:val="24"/>
          <w:szCs w:val="24"/>
        </w:rPr>
      </w:pPr>
    </w:p>
    <w:p w14:paraId="0DD50A54" w14:textId="2A8137FC" w:rsidR="00A518B0" w:rsidRPr="00607DED" w:rsidRDefault="009334FA" w:rsidP="003C2C5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right="321"/>
        <w:rPr>
          <w:rFonts w:ascii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lastRenderedPageBreak/>
        <w:t>Coaches may request</w:t>
      </w:r>
      <w:r w:rsidR="0009560C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that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the technical team evaluate players to “play up” for either roster size management or specific player development needs. </w:t>
      </w:r>
      <w:r w:rsidR="00250E60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All evaluations will follow </w:t>
      </w:r>
      <w:r w:rsidRPr="00B64F7A">
        <w:rPr>
          <w:rFonts w:ascii="Calibri" w:eastAsia="Calibri" w:hAnsi="Calibri" w:cs="Calibri"/>
          <w:color w:val="000000"/>
          <w:sz w:val="24"/>
          <w:szCs w:val="24"/>
        </w:rPr>
        <w:t xml:space="preserve">the Club Playing Up </w:t>
      </w:r>
      <w:r w:rsidR="004E37BA" w:rsidRPr="00B64F7A">
        <w:rPr>
          <w:rFonts w:ascii="Calibri" w:eastAsia="Calibri" w:hAnsi="Calibri" w:cs="Calibri"/>
          <w:color w:val="000000"/>
          <w:sz w:val="24"/>
          <w:szCs w:val="24"/>
        </w:rPr>
        <w:t>Guidelines</w:t>
      </w:r>
      <w:r w:rsidR="006E0084">
        <w:rPr>
          <w:rFonts w:ascii="Calibri" w:eastAsia="Calibri" w:hAnsi="Calibri" w:cs="Calibri"/>
          <w:color w:val="000000"/>
          <w:sz w:val="24"/>
          <w:szCs w:val="24"/>
        </w:rPr>
        <w:t xml:space="preserve"> (Appendix A) </w:t>
      </w:r>
      <w:r w:rsidRPr="00B64F7A">
        <w:rPr>
          <w:rFonts w:ascii="Calibri" w:eastAsia="Calibri" w:hAnsi="Calibri" w:cs="Calibri"/>
          <w:color w:val="000000"/>
          <w:sz w:val="24"/>
          <w:szCs w:val="24"/>
        </w:rPr>
        <w:t>and will be approved by the Technical Director, the player</w:t>
      </w:r>
      <w:r w:rsidR="00545644" w:rsidRPr="00B64F7A">
        <w:rPr>
          <w:rFonts w:ascii="Calibri" w:eastAsia="Calibri" w:hAnsi="Calibri" w:cs="Calibri"/>
          <w:color w:val="000000"/>
          <w:sz w:val="24"/>
          <w:szCs w:val="24"/>
        </w:rPr>
        <w:t>’s</w:t>
      </w:r>
      <w:r w:rsidR="00545644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parent/</w:t>
      </w:r>
      <w:r w:rsidR="0002218C" w:rsidRPr="00607DED">
        <w:rPr>
          <w:rFonts w:ascii="Calibri" w:eastAsia="Calibri" w:hAnsi="Calibri" w:cs="Calibri"/>
          <w:color w:val="000000"/>
          <w:sz w:val="24"/>
          <w:szCs w:val="24"/>
        </w:rPr>
        <w:t>guardian,</w:t>
      </w:r>
      <w:r w:rsidR="00545644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and the player themselves.</w:t>
      </w:r>
    </w:p>
    <w:p w14:paraId="36D6EE45" w14:textId="77777777" w:rsidR="003C2C54" w:rsidRPr="00607DED" w:rsidRDefault="003C2C54" w:rsidP="003C2C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1041" w:right="321"/>
        <w:rPr>
          <w:rFonts w:ascii="Calibri" w:hAnsi="Calibri" w:cs="Calibri"/>
          <w:color w:val="000000"/>
          <w:sz w:val="24"/>
          <w:szCs w:val="24"/>
        </w:rPr>
      </w:pPr>
    </w:p>
    <w:p w14:paraId="4F00DFE0" w14:textId="1D33BB91" w:rsidR="00312908" w:rsidRPr="00312908" w:rsidRDefault="009334FA" w:rsidP="0031290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right="321"/>
        <w:rPr>
          <w:rFonts w:ascii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Tournament travel is intended as the </w:t>
      </w:r>
      <w:r w:rsidRPr="00607DED">
        <w:rPr>
          <w:rFonts w:ascii="Calibri" w:eastAsia="Calibri" w:hAnsi="Calibri" w:cs="Calibri"/>
          <w:b/>
          <w:bCs/>
          <w:color w:val="000000"/>
          <w:sz w:val="24"/>
          <w:szCs w:val="24"/>
        </w:rPr>
        <w:t>culmination of a training period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. Training helps improve player ability. Training also provide</w:t>
      </w:r>
      <w:r w:rsidRPr="00607DED">
        <w:rPr>
          <w:rFonts w:ascii="Calibri" w:hAnsi="Calibri" w:cs="Calibri"/>
          <w:sz w:val="24"/>
          <w:szCs w:val="24"/>
        </w:rPr>
        <w:t>s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an opportunity for players to understand key individual and game references</w:t>
      </w:r>
      <w:r w:rsidR="009924B3" w:rsidRPr="00607DED"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5DE9020F" w14:textId="77777777" w:rsidR="00312908" w:rsidRPr="00312908" w:rsidRDefault="00312908" w:rsidP="003129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98" w:after="0" w:line="240" w:lineRule="auto"/>
        <w:ind w:left="1041" w:right="321"/>
        <w:rPr>
          <w:rFonts w:ascii="Calibri" w:hAnsi="Calibri" w:cs="Calibri"/>
          <w:color w:val="000000"/>
          <w:sz w:val="24"/>
          <w:szCs w:val="24"/>
        </w:rPr>
      </w:pPr>
    </w:p>
    <w:p w14:paraId="000BB181" w14:textId="0BC4AF17" w:rsidR="001A08CA" w:rsidRPr="00312908" w:rsidRDefault="009924B3" w:rsidP="001A08C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right="321"/>
        <w:rPr>
          <w:rFonts w:ascii="Calibri" w:hAnsi="Calibri" w:cs="Calibri"/>
          <w:color w:val="000000"/>
          <w:sz w:val="24"/>
          <w:szCs w:val="24"/>
        </w:rPr>
      </w:pPr>
      <w:r w:rsidRPr="001A08CA">
        <w:rPr>
          <w:rFonts w:ascii="Calibri" w:eastAsia="Calibri" w:hAnsi="Calibri" w:cs="Calibri"/>
          <w:color w:val="000000"/>
          <w:sz w:val="24"/>
          <w:szCs w:val="24"/>
        </w:rPr>
        <w:t xml:space="preserve">Rostered players are active participants in the </w:t>
      </w:r>
      <w:r w:rsidRPr="001A08CA">
        <w:rPr>
          <w:rFonts w:ascii="Calibri" w:eastAsia="Calibri" w:hAnsi="Calibri" w:cs="Calibri"/>
          <w:b/>
          <w:bCs/>
          <w:color w:val="000000"/>
          <w:sz w:val="24"/>
          <w:szCs w:val="24"/>
        </w:rPr>
        <w:t>lead</w:t>
      </w:r>
      <w:r w:rsidRPr="001A08CA">
        <w:rPr>
          <w:rFonts w:ascii="Calibri" w:hAnsi="Calibri" w:cs="Calibri"/>
          <w:b/>
          <w:bCs/>
          <w:sz w:val="24"/>
          <w:szCs w:val="24"/>
        </w:rPr>
        <w:t>-</w:t>
      </w:r>
      <w:r w:rsidRPr="001A08CA">
        <w:rPr>
          <w:rFonts w:ascii="Calibri" w:eastAsia="Calibri" w:hAnsi="Calibri" w:cs="Calibri"/>
          <w:b/>
          <w:bCs/>
          <w:color w:val="000000"/>
          <w:sz w:val="24"/>
          <w:szCs w:val="24"/>
        </w:rPr>
        <w:t>up training</w:t>
      </w:r>
      <w:r w:rsidR="000009AA" w:rsidRPr="001A08C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and are</w:t>
      </w:r>
      <w:r w:rsidRPr="001A08C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expected to make every attempt to be at practices</w:t>
      </w:r>
      <w:r w:rsidR="00130442"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  <w:r w:rsidR="00545644" w:rsidRPr="001A08C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Pr="001A08CA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74C9CFC1" w14:textId="77777777" w:rsidR="00312908" w:rsidRPr="001A08CA" w:rsidRDefault="00312908" w:rsidP="003129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left="1440" w:right="321"/>
        <w:rPr>
          <w:rFonts w:ascii="Calibri" w:hAnsi="Calibri" w:cs="Calibri"/>
          <w:color w:val="000000"/>
          <w:sz w:val="24"/>
          <w:szCs w:val="24"/>
        </w:rPr>
      </w:pPr>
    </w:p>
    <w:p w14:paraId="7D14969D" w14:textId="77777777" w:rsidR="00312908" w:rsidRPr="00312908" w:rsidRDefault="009334FA" w:rsidP="0031290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right="321"/>
        <w:rPr>
          <w:rFonts w:ascii="Calibri" w:hAnsi="Calibri" w:cs="Calibri"/>
          <w:color w:val="000000"/>
          <w:sz w:val="24"/>
          <w:szCs w:val="24"/>
        </w:rPr>
      </w:pPr>
      <w:r w:rsidRPr="00312908">
        <w:rPr>
          <w:rFonts w:ascii="Calibri" w:eastAsia="Calibri" w:hAnsi="Calibri" w:cs="Calibri"/>
          <w:color w:val="000000"/>
          <w:sz w:val="24"/>
          <w:szCs w:val="24"/>
        </w:rPr>
        <w:t xml:space="preserve">If the </w:t>
      </w:r>
      <w:r w:rsidR="00AE699C" w:rsidRPr="00312908">
        <w:rPr>
          <w:rFonts w:ascii="Calibri" w:eastAsia="Calibri" w:hAnsi="Calibri" w:cs="Calibri"/>
          <w:color w:val="000000"/>
          <w:sz w:val="24"/>
          <w:szCs w:val="24"/>
        </w:rPr>
        <w:t>c</w:t>
      </w:r>
      <w:r w:rsidRPr="00312908">
        <w:rPr>
          <w:rFonts w:ascii="Calibri" w:eastAsia="Calibri" w:hAnsi="Calibri" w:cs="Calibri"/>
          <w:color w:val="000000"/>
          <w:sz w:val="24"/>
          <w:szCs w:val="24"/>
        </w:rPr>
        <w:t xml:space="preserve">oach is concerned that practice </w:t>
      </w:r>
      <w:r w:rsidRPr="00312908">
        <w:rPr>
          <w:rFonts w:ascii="Calibri" w:eastAsia="Calibri" w:hAnsi="Calibri" w:cs="Calibri"/>
          <w:color w:val="000000"/>
          <w:sz w:val="24"/>
          <w:szCs w:val="24"/>
        </w:rPr>
        <w:t>participation does not meet this expectation</w:t>
      </w:r>
      <w:r w:rsidR="00E628D4" w:rsidRPr="00312908">
        <w:rPr>
          <w:rFonts w:ascii="Calibri" w:eastAsia="Calibri" w:hAnsi="Calibri" w:cs="Calibri"/>
          <w:color w:val="000000"/>
          <w:sz w:val="24"/>
          <w:szCs w:val="24"/>
        </w:rPr>
        <w:t xml:space="preserve"> then</w:t>
      </w:r>
      <w:r w:rsidRPr="00312908">
        <w:rPr>
          <w:rFonts w:ascii="Calibri" w:eastAsia="Calibri" w:hAnsi="Calibri" w:cs="Calibri"/>
          <w:color w:val="000000"/>
          <w:sz w:val="24"/>
          <w:szCs w:val="24"/>
        </w:rPr>
        <w:t xml:space="preserve"> playing opportunities may be adjusted accordingly.  This will first be addressed with the player’s family to understand the circumstances. </w:t>
      </w:r>
    </w:p>
    <w:p w14:paraId="19E302B1" w14:textId="77777777" w:rsidR="00312908" w:rsidRPr="00312908" w:rsidRDefault="00312908" w:rsidP="00312908">
      <w:pPr>
        <w:pStyle w:val="ListParagraph"/>
        <w:rPr>
          <w:rFonts w:ascii="Calibri" w:eastAsia="Calibri" w:hAnsi="Calibri" w:cs="Calibri"/>
          <w:color w:val="000000"/>
          <w:sz w:val="24"/>
          <w:szCs w:val="24"/>
        </w:rPr>
      </w:pPr>
    </w:p>
    <w:p w14:paraId="0A5F5EC1" w14:textId="3C900B77" w:rsidR="003C2C54" w:rsidRPr="00312908" w:rsidRDefault="009334FA" w:rsidP="0031290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right="321"/>
        <w:rPr>
          <w:rFonts w:ascii="Calibri" w:hAnsi="Calibri" w:cs="Calibri"/>
          <w:color w:val="000000"/>
          <w:sz w:val="24"/>
          <w:szCs w:val="24"/>
        </w:rPr>
      </w:pPr>
      <w:r w:rsidRPr="00312908">
        <w:rPr>
          <w:rFonts w:ascii="Calibri" w:eastAsia="Calibri" w:hAnsi="Calibri" w:cs="Calibri"/>
          <w:color w:val="000000"/>
          <w:sz w:val="24"/>
          <w:szCs w:val="24"/>
        </w:rPr>
        <w:t>Any roster adjustments must be approved by the technical team.</w:t>
      </w:r>
    </w:p>
    <w:p w14:paraId="46FB1C34" w14:textId="77777777" w:rsidR="00A27229" w:rsidRPr="00607DED" w:rsidRDefault="00A27229" w:rsidP="00A2722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left="1761" w:right="321"/>
        <w:rPr>
          <w:rFonts w:ascii="Calibri" w:hAnsi="Calibri" w:cs="Calibri"/>
          <w:color w:val="000000"/>
          <w:sz w:val="24"/>
          <w:szCs w:val="24"/>
        </w:rPr>
      </w:pPr>
    </w:p>
    <w:p w14:paraId="500753A0" w14:textId="1396D107" w:rsidR="00A518B0" w:rsidRPr="004F1A8F" w:rsidRDefault="009334FA" w:rsidP="003C2C5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right="321"/>
        <w:rPr>
          <w:rFonts w:ascii="Calibri" w:hAnsi="Calibri" w:cs="Calibri"/>
          <w:color w:val="000000"/>
          <w:sz w:val="24"/>
          <w:szCs w:val="24"/>
        </w:rPr>
      </w:pPr>
      <w:r w:rsidRPr="00F50A4D">
        <w:rPr>
          <w:rFonts w:ascii="Calibri" w:eastAsia="Calibri" w:hAnsi="Calibri" w:cs="Calibri"/>
          <w:color w:val="000000"/>
          <w:sz w:val="24"/>
          <w:szCs w:val="24"/>
        </w:rPr>
        <w:t>For teams U1</w:t>
      </w:r>
      <w:r w:rsidR="00130442" w:rsidRPr="00F50A4D">
        <w:rPr>
          <w:rFonts w:ascii="Calibri" w:eastAsia="Calibri" w:hAnsi="Calibri" w:cs="Calibri"/>
          <w:color w:val="000000"/>
          <w:sz w:val="24"/>
          <w:szCs w:val="24"/>
        </w:rPr>
        <w:t>4</w:t>
      </w:r>
      <w:r w:rsidRPr="00F50A4D">
        <w:rPr>
          <w:rFonts w:ascii="Calibri" w:eastAsia="Calibri" w:hAnsi="Calibri" w:cs="Calibri"/>
          <w:color w:val="000000"/>
          <w:sz w:val="24"/>
          <w:szCs w:val="24"/>
        </w:rPr>
        <w:t xml:space="preserve"> and older only</w:t>
      </w:r>
      <w:r w:rsidR="00F50A4D" w:rsidRPr="00F50A4D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BE49BE" w:rsidRPr="00F50A4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F50A4D">
        <w:rPr>
          <w:rFonts w:ascii="Calibri" w:eastAsia="Calibri" w:hAnsi="Calibri" w:cs="Calibri"/>
          <w:color w:val="000000"/>
          <w:sz w:val="24"/>
          <w:szCs w:val="24"/>
        </w:rPr>
        <w:t>the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coach may apply ability-based selection if the purpose, values</w:t>
      </w:r>
      <w:r w:rsidR="005E6CC6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selection criteria and methodology to be applied is approved in advance by the Technical Director. </w:t>
      </w:r>
      <w:r w:rsidR="005E6CC6" w:rsidRPr="00607DED">
        <w:rPr>
          <w:rFonts w:ascii="Calibri" w:eastAsia="Calibri" w:hAnsi="Calibri" w:cs="Calibri"/>
          <w:color w:val="000000"/>
          <w:sz w:val="24"/>
          <w:szCs w:val="24"/>
        </w:rPr>
        <w:t>E.g.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12908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Provincial Play</w:t>
      </w:r>
      <w:r w:rsidRPr="00607DED">
        <w:rPr>
          <w:rFonts w:ascii="Calibri" w:hAnsi="Calibri" w:cs="Calibri"/>
          <w:sz w:val="24"/>
          <w:szCs w:val="24"/>
        </w:rPr>
        <w:t xml:space="preserve">-in Games </w:t>
      </w:r>
      <w:r w:rsidR="00312908">
        <w:rPr>
          <w:rFonts w:ascii="Calibri" w:hAnsi="Calibri" w:cs="Calibri"/>
          <w:sz w:val="24"/>
          <w:szCs w:val="24"/>
        </w:rPr>
        <w:t>/</w:t>
      </w:r>
      <w:r w:rsidRPr="00607DED">
        <w:rPr>
          <w:rFonts w:ascii="Calibri" w:hAnsi="Calibri" w:cs="Calibri"/>
          <w:sz w:val="24"/>
          <w:szCs w:val="24"/>
        </w:rPr>
        <w:t xml:space="preserve">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Provincial Championship</w:t>
      </w:r>
      <w:r w:rsidR="00312908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872DF48" w14:textId="77777777" w:rsidR="004F1A8F" w:rsidRPr="004F1A8F" w:rsidRDefault="004F1A8F" w:rsidP="004F1A8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99" w:after="0" w:line="240" w:lineRule="auto"/>
        <w:ind w:left="1041" w:right="321"/>
        <w:rPr>
          <w:rFonts w:ascii="Calibri" w:eastAsia="Calibri" w:hAnsi="Calibri" w:cs="Calibri"/>
          <w:color w:val="000000"/>
          <w:sz w:val="24"/>
          <w:szCs w:val="24"/>
        </w:rPr>
      </w:pPr>
    </w:p>
    <w:p w14:paraId="2A7C902E" w14:textId="4779A788" w:rsidR="004F1A8F" w:rsidRPr="00C930BE" w:rsidRDefault="000E001F" w:rsidP="004F1A8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9" w:after="0" w:line="24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3A56C0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 xml:space="preserve">The Responsible </w:t>
      </w:r>
      <w:r w:rsidR="004F1A8F" w:rsidRPr="003A56C0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Parent</w:t>
      </w:r>
      <w:r w:rsidR="00D97DA8" w:rsidRPr="003A56C0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 xml:space="preserve"> / Guardian</w:t>
      </w:r>
      <w:r w:rsidR="004F1A8F" w:rsidRPr="003A56C0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 xml:space="preserve"> Code of Conduct</w:t>
      </w:r>
      <w:r w:rsidR="00F07789" w:rsidRPr="003A56C0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 xml:space="preserve"> &amp; Player Code of Conduct</w:t>
      </w:r>
      <w:r w:rsidR="00DA1EC9" w:rsidRPr="003A56C0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 xml:space="preserve"> Agreement</w:t>
      </w:r>
      <w:r w:rsidR="004F1A8F" w:rsidRPr="003A56C0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:</w:t>
      </w:r>
      <w:r w:rsidR="004F1A8F" w:rsidRPr="003A56C0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 </w:t>
      </w:r>
      <w:r w:rsidR="003A56C0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 </w:t>
      </w:r>
      <w:r w:rsidR="004F1A8F" w:rsidRPr="005056E5">
        <w:rPr>
          <w:rFonts w:ascii="Calibri" w:eastAsia="Calibri" w:hAnsi="Calibri" w:cs="Calibri"/>
          <w:color w:val="000000"/>
          <w:sz w:val="24"/>
          <w:szCs w:val="24"/>
        </w:rPr>
        <w:t xml:space="preserve">It is </w:t>
      </w:r>
      <w:r w:rsidR="004F1A8F" w:rsidRPr="005056E5">
        <w:rPr>
          <w:rFonts w:ascii="Calibri" w:eastAsia="Calibri" w:hAnsi="Calibri" w:cs="Calibri"/>
          <w:color w:val="FF0000"/>
          <w:sz w:val="24"/>
          <w:szCs w:val="24"/>
          <w:u w:val="single"/>
        </w:rPr>
        <w:t>mandatory</w:t>
      </w:r>
      <w:r w:rsidR="004F1A8F" w:rsidRPr="005056E5">
        <w:rPr>
          <w:rFonts w:ascii="Calibri" w:eastAsia="Calibri" w:hAnsi="Calibri" w:cs="Calibri"/>
          <w:color w:val="000000"/>
          <w:sz w:val="24"/>
          <w:szCs w:val="24"/>
        </w:rPr>
        <w:t xml:space="preserve"> for both the player and their parent/guardian to sign th</w:t>
      </w:r>
      <w:r w:rsidR="00DA1EC9">
        <w:rPr>
          <w:rFonts w:ascii="Calibri" w:eastAsia="Calibri" w:hAnsi="Calibri" w:cs="Calibri"/>
          <w:color w:val="000000"/>
          <w:sz w:val="24"/>
          <w:szCs w:val="24"/>
        </w:rPr>
        <w:t>ese</w:t>
      </w:r>
      <w:r w:rsidR="004F1A8F" w:rsidRPr="005056E5">
        <w:rPr>
          <w:rFonts w:ascii="Calibri" w:eastAsia="Calibri" w:hAnsi="Calibri" w:cs="Calibri"/>
          <w:color w:val="000000"/>
          <w:sz w:val="24"/>
          <w:szCs w:val="24"/>
        </w:rPr>
        <w:t xml:space="preserve"> code of conduct agreement</w:t>
      </w:r>
      <w:r w:rsidR="00DA1EC9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4F1A8F" w:rsidRPr="005056E5">
        <w:rPr>
          <w:rFonts w:ascii="Calibri" w:eastAsia="Calibri" w:hAnsi="Calibri" w:cs="Calibri"/>
          <w:color w:val="000000"/>
          <w:sz w:val="24"/>
          <w:szCs w:val="24"/>
        </w:rPr>
        <w:t xml:space="preserve"> prior to any travel or participation in games. This ensures that all parties understand and agree to uphold the expected standards of behavior and financial responsibility to travelling</w:t>
      </w:r>
      <w:r w:rsidR="004F1A8F">
        <w:rPr>
          <w:rFonts w:ascii="Calibri" w:eastAsia="Calibri" w:hAnsi="Calibri" w:cs="Calibri"/>
          <w:color w:val="000000"/>
          <w:sz w:val="24"/>
          <w:szCs w:val="24"/>
        </w:rPr>
        <w:t xml:space="preserve">.   </w:t>
      </w:r>
    </w:p>
    <w:p w14:paraId="1A723589" w14:textId="77777777" w:rsidR="004F1A8F" w:rsidRPr="00607DED" w:rsidRDefault="004F1A8F" w:rsidP="0019467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left="1041" w:right="321"/>
        <w:rPr>
          <w:rFonts w:ascii="Calibri" w:hAnsi="Calibri" w:cs="Calibri"/>
          <w:color w:val="000000"/>
          <w:sz w:val="24"/>
          <w:szCs w:val="24"/>
        </w:rPr>
      </w:pPr>
    </w:p>
    <w:p w14:paraId="441FF80B" w14:textId="32D36F56" w:rsidR="00A518B0" w:rsidRPr="00405060" w:rsidRDefault="009334FA" w:rsidP="009A5DE6">
      <w:pPr>
        <w:pStyle w:val="Heading1"/>
        <w:spacing w:before="0"/>
        <w:rPr>
          <w:rFonts w:ascii="Calibri" w:hAnsi="Calibri" w:cs="Calibri"/>
          <w:b/>
          <w:bCs/>
          <w:color w:val="CC9900"/>
          <w:sz w:val="32"/>
          <w:szCs w:val="32"/>
          <w:u w:val="single"/>
        </w:rPr>
      </w:pPr>
      <w:r w:rsidRPr="00405060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Transportation</w:t>
      </w:r>
      <w:r w:rsidR="00403E1D" w:rsidRPr="00405060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:</w:t>
      </w:r>
    </w:p>
    <w:p w14:paraId="277F0A5C" w14:textId="77777777" w:rsidR="00E4697A" w:rsidRPr="00E4697A" w:rsidRDefault="00E4697A" w:rsidP="00E4697A">
      <w:pPr>
        <w:pStyle w:val="NoSpacing"/>
      </w:pPr>
    </w:p>
    <w:p w14:paraId="197B8C73" w14:textId="3B17A471" w:rsidR="00A518B0" w:rsidRPr="00607DED" w:rsidRDefault="009334FA" w:rsidP="009A5D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Transportation is the responsibility of players and their families</w:t>
      </w:r>
      <w:r w:rsidR="003C2C54" w:rsidRPr="00607DE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3D2E285" w14:textId="34F12CF4" w:rsidR="00A518B0" w:rsidRPr="00E4697A" w:rsidRDefault="009334FA" w:rsidP="007E31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spacing w:before="6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Coaches are responsible for their </w:t>
      </w:r>
      <w:r w:rsidR="00ED7A6B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own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travel </w:t>
      </w:r>
      <w:r w:rsidRPr="00E4697A">
        <w:rPr>
          <w:rFonts w:ascii="Calibri" w:eastAsia="Calibri" w:hAnsi="Calibri" w:cs="Calibri"/>
          <w:color w:val="000000"/>
          <w:sz w:val="24"/>
          <w:szCs w:val="24"/>
        </w:rPr>
        <w:t>arrangements</w:t>
      </w:r>
      <w:r w:rsidR="00A41D8B" w:rsidRPr="00E4697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A82BBD" w:rsidRPr="00E4697A">
        <w:rPr>
          <w:rFonts w:ascii="Calibri" w:eastAsia="Calibri" w:hAnsi="Calibri" w:cs="Calibri"/>
          <w:color w:val="000000"/>
          <w:sz w:val="24"/>
          <w:szCs w:val="24"/>
        </w:rPr>
        <w:t xml:space="preserve">in coordination with the Team </w:t>
      </w:r>
      <w:r w:rsidR="008C2CDD" w:rsidRPr="00E4697A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A82BBD" w:rsidRPr="00E4697A">
        <w:rPr>
          <w:rFonts w:ascii="Calibri" w:eastAsia="Calibri" w:hAnsi="Calibri" w:cs="Calibri"/>
          <w:color w:val="000000"/>
          <w:sz w:val="24"/>
          <w:szCs w:val="24"/>
        </w:rPr>
        <w:t xml:space="preserve">anager and </w:t>
      </w:r>
      <w:r w:rsidR="00686B85" w:rsidRPr="00E4697A">
        <w:rPr>
          <w:rFonts w:ascii="Calibri" w:eastAsia="Calibri" w:hAnsi="Calibri" w:cs="Calibri"/>
          <w:color w:val="000000"/>
          <w:sz w:val="24"/>
          <w:szCs w:val="24"/>
        </w:rPr>
        <w:t xml:space="preserve">Travel </w:t>
      </w:r>
      <w:r w:rsidR="0030728D" w:rsidRPr="00E4697A">
        <w:rPr>
          <w:rFonts w:ascii="Calibri" w:eastAsia="Calibri" w:hAnsi="Calibri" w:cs="Calibri"/>
          <w:color w:val="000000"/>
          <w:sz w:val="24"/>
          <w:szCs w:val="24"/>
        </w:rPr>
        <w:t>Committ</w:t>
      </w:r>
      <w:r w:rsidR="00E4697A" w:rsidRPr="00E4697A">
        <w:rPr>
          <w:rFonts w:ascii="Calibri" w:eastAsia="Calibri" w:hAnsi="Calibri" w:cs="Calibri"/>
          <w:color w:val="000000"/>
          <w:sz w:val="24"/>
          <w:szCs w:val="24"/>
        </w:rPr>
        <w:t>ee</w:t>
      </w:r>
      <w:r w:rsidR="00F50A4D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E4697A" w:rsidRPr="00E4697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00A9E63" w14:textId="2C7C0C3C" w:rsidR="00107A69" w:rsidRPr="00405060" w:rsidRDefault="009334FA" w:rsidP="009A5DE6">
      <w:pPr>
        <w:pStyle w:val="Heading1"/>
        <w:rPr>
          <w:rFonts w:ascii="Calibri" w:hAnsi="Calibri" w:cs="Calibri"/>
          <w:b/>
          <w:bCs/>
          <w:color w:val="CC9900"/>
          <w:sz w:val="32"/>
          <w:szCs w:val="32"/>
          <w:u w:val="single"/>
        </w:rPr>
      </w:pPr>
      <w:r w:rsidRPr="00405060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Accommodations</w:t>
      </w:r>
      <w:r w:rsidR="007E319B" w:rsidRPr="00405060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:</w:t>
      </w:r>
    </w:p>
    <w:p w14:paraId="2A52D859" w14:textId="77777777" w:rsidR="00E4697A" w:rsidRPr="00E4697A" w:rsidRDefault="00E4697A" w:rsidP="00E4697A">
      <w:pPr>
        <w:pStyle w:val="NoSpacing"/>
      </w:pPr>
    </w:p>
    <w:p w14:paraId="2E927E53" w14:textId="6F8B035C" w:rsidR="00A518B0" w:rsidRPr="00607DED" w:rsidRDefault="00F5170B" w:rsidP="003C2C5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321"/>
        <w:rPr>
          <w:rFonts w:ascii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Accommodation is the responsibility of players and families</w:t>
      </w:r>
      <w:r w:rsidR="007B5EF6" w:rsidRPr="00607DED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3C2C54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7B5EF6" w:rsidRPr="00607DED">
        <w:rPr>
          <w:rFonts w:ascii="Calibri" w:eastAsia="Calibri" w:hAnsi="Calibri" w:cs="Calibri"/>
          <w:color w:val="000000"/>
          <w:sz w:val="24"/>
          <w:szCs w:val="24"/>
        </w:rPr>
        <w:t>H</w:t>
      </w:r>
      <w:r w:rsidR="003C2C54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owever, it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is recommended and encouraged t</w:t>
      </w:r>
      <w:r w:rsidR="00EB66A7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hat families and players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stay at the team accommodations</w:t>
      </w:r>
      <w:r w:rsidR="003C2C54" w:rsidRPr="00607DED"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C2C54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Staying with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teammates </w:t>
      </w:r>
      <w:r w:rsidR="003C2C54" w:rsidRPr="00607DED">
        <w:rPr>
          <w:rFonts w:ascii="Calibri" w:eastAsia="Calibri" w:hAnsi="Calibri" w:cs="Calibri"/>
          <w:color w:val="000000"/>
          <w:sz w:val="24"/>
          <w:szCs w:val="24"/>
        </w:rPr>
        <w:t>is both a memorable element of team travel and helps contribute to team building and culture</w:t>
      </w:r>
      <w:r w:rsidR="00605AFF"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51BABACF" w14:textId="5F8723E5" w:rsidR="003C2C54" w:rsidRPr="00607DED" w:rsidRDefault="003C2C54" w:rsidP="003C2C5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Room blocking</w:t>
      </w:r>
      <w:r w:rsidR="00605AFF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or the use of a central agency or booking platform may be required at some tournaments. Failure to meet this requirement can lead to the Club being exclud</w:t>
      </w:r>
      <w:r w:rsidR="00BE39DC" w:rsidRPr="00607DED">
        <w:rPr>
          <w:rFonts w:ascii="Calibri" w:eastAsia="Calibri" w:hAnsi="Calibri" w:cs="Calibri"/>
          <w:color w:val="000000"/>
          <w:sz w:val="24"/>
          <w:szCs w:val="24"/>
        </w:rPr>
        <w:t>ed from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future tournaments. </w:t>
      </w:r>
      <w:r w:rsidR="00605AFF">
        <w:rPr>
          <w:rFonts w:ascii="Calibri" w:eastAsia="Calibri" w:hAnsi="Calibri" w:cs="Calibri"/>
          <w:color w:val="000000"/>
          <w:sz w:val="24"/>
          <w:szCs w:val="24"/>
        </w:rPr>
        <w:t>If required, a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ll teams will comply with these </w:t>
      </w:r>
      <w:r w:rsidR="00605AFF" w:rsidRPr="00607DED">
        <w:rPr>
          <w:rFonts w:ascii="Calibri" w:eastAsia="Calibri" w:hAnsi="Calibri" w:cs="Calibri"/>
          <w:color w:val="000000"/>
          <w:sz w:val="24"/>
          <w:szCs w:val="24"/>
        </w:rPr>
        <w:t>policies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D60B5C1" w14:textId="77777777" w:rsidR="003C2C54" w:rsidRPr="00607DED" w:rsidRDefault="003C2C54" w:rsidP="003C2C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1041" w:right="321"/>
        <w:rPr>
          <w:rFonts w:ascii="Calibri" w:eastAsia="Calibri" w:hAnsi="Calibri" w:cs="Calibri"/>
          <w:color w:val="000000"/>
          <w:sz w:val="24"/>
          <w:szCs w:val="24"/>
        </w:rPr>
      </w:pPr>
    </w:p>
    <w:p w14:paraId="4504F458" w14:textId="079AEFD9" w:rsidR="00A518B0" w:rsidRPr="00607DED" w:rsidRDefault="00614B4D" w:rsidP="003C2C5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lastRenderedPageBreak/>
        <w:t>If opportunities to travel and compete require the club to arrange accommodation and chaperones for teams</w:t>
      </w:r>
      <w:r w:rsidR="00C858DB" w:rsidRPr="00607DED">
        <w:rPr>
          <w:rFonts w:ascii="Calibri" w:eastAsia="Calibri" w:hAnsi="Calibri" w:cs="Calibri"/>
          <w:color w:val="000000"/>
          <w:sz w:val="24"/>
          <w:szCs w:val="24"/>
        </w:rPr>
        <w:t>, t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ravel and </w:t>
      </w:r>
      <w:r w:rsidR="00C858DB" w:rsidRPr="00607DED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ooming plans must comply with safe sport guidelines </w:t>
      </w:r>
      <w:r w:rsidR="00B17F3A">
        <w:rPr>
          <w:rFonts w:ascii="Calibri" w:eastAsia="Calibri" w:hAnsi="Calibri" w:cs="Calibri"/>
          <w:color w:val="000000"/>
          <w:sz w:val="24"/>
          <w:szCs w:val="24"/>
        </w:rPr>
        <w:t xml:space="preserve">which will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be provided to all coaches, players, parents / guardians prior to travel.</w:t>
      </w:r>
    </w:p>
    <w:p w14:paraId="195DE8CA" w14:textId="77777777" w:rsidR="003C2C54" w:rsidRPr="00607DED" w:rsidRDefault="003C2C54" w:rsidP="003C2C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1041" w:right="321"/>
        <w:rPr>
          <w:rFonts w:ascii="Calibri" w:eastAsia="Calibri" w:hAnsi="Calibri" w:cs="Calibri"/>
          <w:color w:val="000000"/>
          <w:sz w:val="24"/>
          <w:szCs w:val="24"/>
        </w:rPr>
      </w:pPr>
    </w:p>
    <w:p w14:paraId="0D76B7A8" w14:textId="4201EA9F" w:rsidR="00C62330" w:rsidRPr="00AD00AB" w:rsidRDefault="00164DF5" w:rsidP="00C6233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AD00AB">
        <w:rPr>
          <w:rFonts w:ascii="Calibri" w:eastAsia="Calibri" w:hAnsi="Calibri" w:cs="Calibri"/>
          <w:color w:val="000000"/>
          <w:sz w:val="24"/>
          <w:szCs w:val="24"/>
        </w:rPr>
        <w:t xml:space="preserve">For players under the age of 16, coaches </w:t>
      </w:r>
      <w:r w:rsidR="009B28EB" w:rsidRPr="00AD00AB">
        <w:rPr>
          <w:rFonts w:ascii="Calibri" w:eastAsia="Calibri" w:hAnsi="Calibri" w:cs="Calibri"/>
          <w:color w:val="000000"/>
          <w:sz w:val="24"/>
          <w:szCs w:val="24"/>
        </w:rPr>
        <w:t>are not permitted in</w:t>
      </w:r>
      <w:r w:rsidRPr="00AD00AB">
        <w:rPr>
          <w:rFonts w:ascii="Calibri" w:eastAsia="Calibri" w:hAnsi="Calibri" w:cs="Calibri"/>
          <w:color w:val="000000"/>
          <w:sz w:val="24"/>
          <w:szCs w:val="24"/>
        </w:rPr>
        <w:t xml:space="preserve"> player rooms except with their own children</w:t>
      </w:r>
      <w:r w:rsidR="009B28EB" w:rsidRPr="00AD00AB">
        <w:rPr>
          <w:rFonts w:ascii="Calibri" w:eastAsia="Calibri" w:hAnsi="Calibri" w:cs="Calibri"/>
          <w:color w:val="000000"/>
          <w:sz w:val="24"/>
          <w:szCs w:val="24"/>
        </w:rPr>
        <w:t xml:space="preserve">. For </w:t>
      </w:r>
      <w:r w:rsidRPr="00AD00AB">
        <w:rPr>
          <w:rFonts w:ascii="Calibri" w:eastAsia="Calibri" w:hAnsi="Calibri" w:cs="Calibri"/>
          <w:color w:val="000000"/>
          <w:sz w:val="24"/>
          <w:szCs w:val="24"/>
        </w:rPr>
        <w:t>U11-U13</w:t>
      </w:r>
      <w:r w:rsidR="009B28EB" w:rsidRPr="00AD00AB">
        <w:rPr>
          <w:rFonts w:ascii="Calibri" w:eastAsia="Calibri" w:hAnsi="Calibri" w:cs="Calibri"/>
          <w:color w:val="000000"/>
          <w:sz w:val="24"/>
          <w:szCs w:val="24"/>
        </w:rPr>
        <w:t xml:space="preserve"> age groups, all</w:t>
      </w:r>
      <w:r w:rsidRPr="00AD00AB">
        <w:rPr>
          <w:rFonts w:ascii="Calibri" w:eastAsia="Calibri" w:hAnsi="Calibri" w:cs="Calibri"/>
          <w:color w:val="000000"/>
          <w:sz w:val="24"/>
          <w:szCs w:val="24"/>
        </w:rPr>
        <w:t xml:space="preserve"> players will all be accompanied by a parent or a parent-appointed </w:t>
      </w:r>
      <w:r w:rsidR="00BE39DC" w:rsidRPr="00AD00AB">
        <w:rPr>
          <w:rFonts w:ascii="Calibri" w:eastAsia="Calibri" w:hAnsi="Calibri" w:cs="Calibri"/>
          <w:color w:val="000000"/>
          <w:sz w:val="24"/>
          <w:szCs w:val="24"/>
        </w:rPr>
        <w:t>guardian.</w:t>
      </w:r>
      <w:r w:rsidR="00BE39DC" w:rsidRPr="00AD00AB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</w:p>
    <w:p w14:paraId="58569A9F" w14:textId="77777777" w:rsidR="00C62330" w:rsidRPr="00607DED" w:rsidRDefault="00C62330" w:rsidP="00C623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41" w:right="321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</w:p>
    <w:p w14:paraId="7A4C83EC" w14:textId="0FD9E9BB" w:rsidR="00E5520F" w:rsidRPr="00E5520F" w:rsidRDefault="001D3003" w:rsidP="00E5520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614ECC">
        <w:rPr>
          <w:rFonts w:ascii="Calibri" w:eastAsia="Calibri" w:hAnsi="Calibri" w:cs="Calibri"/>
          <w:color w:val="000000"/>
          <w:sz w:val="24"/>
          <w:szCs w:val="24"/>
        </w:rPr>
        <w:t xml:space="preserve">In collaboration with the </w:t>
      </w:r>
      <w:r w:rsidR="00D32FCD" w:rsidRPr="00614ECC">
        <w:rPr>
          <w:rFonts w:ascii="Calibri" w:eastAsia="Calibri" w:hAnsi="Calibri" w:cs="Calibri"/>
          <w:color w:val="000000"/>
          <w:sz w:val="24"/>
          <w:szCs w:val="24"/>
        </w:rPr>
        <w:t xml:space="preserve">Travel </w:t>
      </w:r>
      <w:r w:rsidR="00896411">
        <w:rPr>
          <w:rFonts w:ascii="Calibri" w:eastAsia="Calibri" w:hAnsi="Calibri" w:cs="Calibri"/>
          <w:color w:val="000000"/>
          <w:sz w:val="24"/>
          <w:szCs w:val="24"/>
        </w:rPr>
        <w:t>Committee</w:t>
      </w:r>
      <w:r w:rsidR="00D32FCD" w:rsidRPr="00614ECC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614ECC">
        <w:rPr>
          <w:rFonts w:ascii="Calibri" w:eastAsia="Calibri" w:hAnsi="Calibri" w:cs="Calibri"/>
          <w:color w:val="000000"/>
          <w:sz w:val="24"/>
          <w:szCs w:val="24"/>
        </w:rPr>
        <w:t xml:space="preserve">Team </w:t>
      </w:r>
      <w:r w:rsidR="00D32FCD" w:rsidRPr="00614ECC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614ECC">
        <w:rPr>
          <w:rFonts w:ascii="Calibri" w:eastAsia="Calibri" w:hAnsi="Calibri" w:cs="Calibri"/>
          <w:color w:val="000000"/>
          <w:sz w:val="24"/>
          <w:szCs w:val="24"/>
        </w:rPr>
        <w:t>anager</w:t>
      </w:r>
      <w:r w:rsidR="00D32FCD" w:rsidRPr="00614ECC">
        <w:rPr>
          <w:rFonts w:ascii="Calibri" w:eastAsia="Calibri" w:hAnsi="Calibri" w:cs="Calibri"/>
          <w:color w:val="000000"/>
          <w:sz w:val="24"/>
          <w:szCs w:val="24"/>
        </w:rPr>
        <w:t>s will</w:t>
      </w:r>
      <w:r w:rsidRPr="00614ECC">
        <w:rPr>
          <w:rFonts w:ascii="Calibri" w:eastAsia="Calibri" w:hAnsi="Calibri" w:cs="Calibri"/>
          <w:color w:val="000000"/>
          <w:sz w:val="24"/>
          <w:szCs w:val="24"/>
        </w:rPr>
        <w:t xml:space="preserve"> liaise with the</w:t>
      </w:r>
      <w:r w:rsidR="00C62330" w:rsidRPr="00614ECC">
        <w:rPr>
          <w:rFonts w:ascii="Calibri" w:eastAsia="Calibri" w:hAnsi="Calibri" w:cs="Calibri"/>
          <w:color w:val="000000"/>
          <w:sz w:val="24"/>
          <w:szCs w:val="24"/>
        </w:rPr>
        <w:t xml:space="preserve">ir </w:t>
      </w:r>
      <w:r w:rsidR="0067651F">
        <w:rPr>
          <w:rFonts w:ascii="Calibri" w:eastAsia="Calibri" w:hAnsi="Calibri" w:cs="Calibri"/>
          <w:color w:val="000000"/>
          <w:sz w:val="24"/>
          <w:szCs w:val="24"/>
        </w:rPr>
        <w:t>T</w:t>
      </w:r>
      <w:r w:rsidR="00C62330" w:rsidRPr="00614ECC">
        <w:rPr>
          <w:rFonts w:ascii="Calibri" w:eastAsia="Calibri" w:hAnsi="Calibri" w:cs="Calibri"/>
          <w:color w:val="000000"/>
          <w:sz w:val="24"/>
          <w:szCs w:val="24"/>
        </w:rPr>
        <w:t>eam</w:t>
      </w:r>
      <w:r w:rsidRPr="00614EC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67651F">
        <w:rPr>
          <w:rFonts w:ascii="Calibri" w:eastAsia="Calibri" w:hAnsi="Calibri" w:cs="Calibri"/>
          <w:color w:val="000000"/>
          <w:sz w:val="24"/>
          <w:szCs w:val="24"/>
        </w:rPr>
        <w:t>C</w:t>
      </w:r>
      <w:r w:rsidR="00155714" w:rsidRPr="00614ECC">
        <w:rPr>
          <w:rFonts w:ascii="Calibri" w:eastAsia="Calibri" w:hAnsi="Calibri" w:cs="Calibri"/>
          <w:color w:val="000000"/>
          <w:sz w:val="24"/>
          <w:szCs w:val="24"/>
        </w:rPr>
        <w:t xml:space="preserve">oaches and families </w:t>
      </w:r>
      <w:r w:rsidRPr="00614ECC">
        <w:rPr>
          <w:rFonts w:ascii="Calibri" w:eastAsia="Calibri" w:hAnsi="Calibri" w:cs="Calibri"/>
          <w:color w:val="000000"/>
          <w:sz w:val="24"/>
          <w:szCs w:val="24"/>
        </w:rPr>
        <w:t>around room bookings.</w:t>
      </w:r>
      <w:r w:rsidR="00391FD4" w:rsidRPr="00614ECC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</w:p>
    <w:p w14:paraId="2EFEA6AA" w14:textId="77777777" w:rsidR="00E5520F" w:rsidRPr="00E5520F" w:rsidRDefault="00E5520F" w:rsidP="00E552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41" w:right="321"/>
        <w:rPr>
          <w:rFonts w:ascii="Calibri" w:eastAsia="Calibri" w:hAnsi="Calibri" w:cs="Calibri"/>
          <w:color w:val="000000"/>
          <w:sz w:val="24"/>
          <w:szCs w:val="24"/>
        </w:rPr>
      </w:pPr>
    </w:p>
    <w:p w14:paraId="211C8EB6" w14:textId="2AFB28E2" w:rsidR="00A518B0" w:rsidRPr="00866985" w:rsidRDefault="00155714" w:rsidP="0097406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right="321"/>
        <w:rPr>
          <w:rFonts w:ascii="Calibri" w:eastAsia="Calibri" w:hAnsi="Calibri" w:cs="Calibri"/>
          <w:sz w:val="24"/>
          <w:szCs w:val="24"/>
        </w:rPr>
      </w:pPr>
      <w:r w:rsidRPr="00866985">
        <w:rPr>
          <w:rFonts w:ascii="Calibri" w:eastAsia="Calibri" w:hAnsi="Calibri" w:cs="Calibri"/>
          <w:sz w:val="24"/>
          <w:szCs w:val="24"/>
        </w:rPr>
        <w:t xml:space="preserve">The Team Manager will liaise with the Travel </w:t>
      </w:r>
      <w:r w:rsidR="00866985" w:rsidRPr="00866985">
        <w:rPr>
          <w:rFonts w:ascii="Calibri" w:eastAsia="Calibri" w:hAnsi="Calibri" w:cs="Calibri"/>
          <w:sz w:val="24"/>
          <w:szCs w:val="24"/>
        </w:rPr>
        <w:t>Committee</w:t>
      </w:r>
      <w:r w:rsidRPr="00866985">
        <w:rPr>
          <w:rFonts w:ascii="Calibri" w:eastAsia="Calibri" w:hAnsi="Calibri" w:cs="Calibri"/>
          <w:sz w:val="24"/>
          <w:szCs w:val="24"/>
        </w:rPr>
        <w:t xml:space="preserve"> to reserve rooms in a block and monitor room bookings within a block reservation</w:t>
      </w:r>
      <w:r w:rsidR="00D12D8B" w:rsidRPr="00866985">
        <w:rPr>
          <w:rFonts w:ascii="Calibri" w:eastAsia="Calibri" w:hAnsi="Calibri" w:cs="Calibri"/>
          <w:sz w:val="24"/>
          <w:szCs w:val="24"/>
        </w:rPr>
        <w:t xml:space="preserve"> </w:t>
      </w:r>
    </w:p>
    <w:p w14:paraId="6291E195" w14:textId="5F4E31F6" w:rsidR="00155714" w:rsidRPr="00405060" w:rsidRDefault="006E10F5" w:rsidP="00974064">
      <w:pPr>
        <w:pStyle w:val="Heading1"/>
        <w:rPr>
          <w:rFonts w:ascii="Calibri" w:hAnsi="Calibri" w:cs="Calibri"/>
          <w:b/>
          <w:bCs/>
          <w:color w:val="CC990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 xml:space="preserve">Travel </w:t>
      </w:r>
      <w:r w:rsidR="00FB57F6" w:rsidRPr="00405060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Expenses</w:t>
      </w:r>
      <w:r w:rsidR="00155714" w:rsidRPr="00405060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 xml:space="preserve">: </w:t>
      </w:r>
    </w:p>
    <w:p w14:paraId="71CE9EA0" w14:textId="30450307" w:rsidR="00A518B0" w:rsidRPr="00A472DE" w:rsidRDefault="009334FA" w:rsidP="00AB4210">
      <w:pPr>
        <w:pStyle w:val="Heading2"/>
        <w:jc w:val="center"/>
        <w:rPr>
          <w:rFonts w:ascii="Calibri" w:hAnsi="Calibri" w:cs="Calibri"/>
          <w:b/>
          <w:bCs/>
          <w:i/>
          <w:iCs/>
          <w:color w:val="475A60" w:themeColor="accent2" w:themeShade="80"/>
          <w:u w:val="single"/>
        </w:rPr>
      </w:pPr>
      <w:r w:rsidRPr="00A472DE">
        <w:rPr>
          <w:rFonts w:ascii="Calibri" w:hAnsi="Calibri" w:cs="Calibri"/>
          <w:b/>
          <w:bCs/>
          <w:i/>
          <w:iCs/>
          <w:color w:val="475A60" w:themeColor="accent2" w:themeShade="80"/>
          <w:u w:val="single"/>
        </w:rPr>
        <w:t>Travel Fees</w:t>
      </w:r>
    </w:p>
    <w:p w14:paraId="1EA848F4" w14:textId="3C61E4E3" w:rsidR="00A518B0" w:rsidRPr="00607DED" w:rsidRDefault="009334FA" w:rsidP="00A82BB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Travel is a 100% cost recovery </w:t>
      </w:r>
      <w:r w:rsidR="00F5170B" w:rsidRPr="00607DED">
        <w:rPr>
          <w:rFonts w:ascii="Calibri" w:eastAsia="Calibri" w:hAnsi="Calibri" w:cs="Calibri"/>
          <w:color w:val="000000"/>
          <w:sz w:val="24"/>
          <w:szCs w:val="24"/>
        </w:rPr>
        <w:t>program</w:t>
      </w:r>
      <w:r w:rsidR="007244E7" w:rsidRPr="00607DED">
        <w:rPr>
          <w:rFonts w:ascii="Calibri" w:eastAsia="Calibri" w:hAnsi="Calibri" w:cs="Calibri"/>
          <w:color w:val="000000"/>
          <w:sz w:val="24"/>
          <w:szCs w:val="24"/>
        </w:rPr>
        <w:t>. H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owever, consideration will be given on a </w:t>
      </w:r>
      <w:r w:rsidR="00AB4210" w:rsidRPr="00607DED">
        <w:rPr>
          <w:rFonts w:ascii="Calibri" w:eastAsia="Calibri" w:hAnsi="Calibri" w:cs="Calibri"/>
          <w:color w:val="000000"/>
          <w:sz w:val="24"/>
          <w:szCs w:val="24"/>
        </w:rPr>
        <w:t>case-by-case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basis where affordability is a concern </w:t>
      </w:r>
      <w:r w:rsidR="00234FDC" w:rsidRPr="00607DED">
        <w:rPr>
          <w:rFonts w:ascii="Calibri" w:eastAsia="Calibri" w:hAnsi="Calibri" w:cs="Calibri"/>
          <w:color w:val="000000"/>
          <w:sz w:val="24"/>
          <w:szCs w:val="24"/>
        </w:rPr>
        <w:t>to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promote inclusiveness</w:t>
      </w:r>
      <w:r w:rsidR="00A82BBD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234FDC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&amp; </w:t>
      </w:r>
      <w:r w:rsidR="00A82BBD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accessibility </w:t>
      </w:r>
      <w:r w:rsidR="0048049C" w:rsidRPr="00607DED">
        <w:rPr>
          <w:rFonts w:ascii="Calibri" w:eastAsia="Calibri" w:hAnsi="Calibri" w:cs="Calibri"/>
          <w:color w:val="000000"/>
          <w:sz w:val="24"/>
          <w:szCs w:val="24"/>
        </w:rPr>
        <w:t>for</w:t>
      </w:r>
      <w:r w:rsidR="0042257D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travel</w:t>
      </w:r>
      <w:r w:rsidR="00A82BBD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team members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B53A60F" w14:textId="77777777" w:rsidR="00A82BBD" w:rsidRPr="00607DED" w:rsidRDefault="00A82BBD" w:rsidP="00A82BB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1041" w:right="321"/>
        <w:rPr>
          <w:rFonts w:ascii="Calibri" w:eastAsia="Calibri" w:hAnsi="Calibri" w:cs="Calibri"/>
          <w:color w:val="000000"/>
          <w:sz w:val="24"/>
          <w:szCs w:val="24"/>
        </w:rPr>
      </w:pPr>
    </w:p>
    <w:p w14:paraId="2EC14F37" w14:textId="6B1C91E8" w:rsidR="003834D1" w:rsidRPr="003834D1" w:rsidRDefault="009334FA" w:rsidP="003834D1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Parent</w:t>
      </w:r>
      <w:r w:rsidR="009C5639" w:rsidRPr="00607DED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are responsible for </w:t>
      </w:r>
      <w:r w:rsidR="00F5170B" w:rsidRPr="00607DED">
        <w:rPr>
          <w:rFonts w:ascii="Calibri" w:eastAsia="Calibri" w:hAnsi="Calibri" w:cs="Calibri"/>
          <w:color w:val="000000"/>
          <w:sz w:val="24"/>
          <w:szCs w:val="24"/>
        </w:rPr>
        <w:t>tournament</w:t>
      </w:r>
      <w:r w:rsidR="001200AC" w:rsidRPr="00607DED">
        <w:rPr>
          <w:rFonts w:ascii="Calibri" w:eastAsia="Calibri" w:hAnsi="Calibri" w:cs="Calibri"/>
          <w:color w:val="000000"/>
          <w:sz w:val="24"/>
          <w:szCs w:val="24"/>
        </w:rPr>
        <w:t>/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competition fees as established by the Club.</w:t>
      </w:r>
      <w:r w:rsidR="003834D1" w:rsidRPr="003834D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834D1" w:rsidRPr="009A1150">
        <w:rPr>
          <w:rFonts w:ascii="Calibri" w:eastAsia="Calibri" w:hAnsi="Calibri" w:cs="Calibri"/>
          <w:color w:val="000000"/>
          <w:sz w:val="24"/>
          <w:szCs w:val="24"/>
        </w:rPr>
        <w:t>Travel fee payments wil</w:t>
      </w:r>
      <w:r w:rsidR="003834D1">
        <w:rPr>
          <w:rFonts w:ascii="Calibri" w:eastAsia="Calibri" w:hAnsi="Calibri" w:cs="Calibri"/>
          <w:color w:val="000000"/>
          <w:sz w:val="24"/>
          <w:szCs w:val="24"/>
        </w:rPr>
        <w:t>l be</w:t>
      </w:r>
      <w:r w:rsidR="003834D1" w:rsidRPr="009A1150">
        <w:rPr>
          <w:rFonts w:ascii="Calibri" w:eastAsia="Calibri" w:hAnsi="Calibri" w:cs="Calibri"/>
          <w:color w:val="000000"/>
          <w:sz w:val="24"/>
          <w:szCs w:val="24"/>
        </w:rPr>
        <w:t xml:space="preserve"> adjusted</w:t>
      </w:r>
      <w:r w:rsidR="003834D1">
        <w:rPr>
          <w:rFonts w:ascii="Calibri" w:eastAsia="Calibri" w:hAnsi="Calibri" w:cs="Calibri"/>
          <w:color w:val="000000"/>
          <w:sz w:val="24"/>
          <w:szCs w:val="24"/>
        </w:rPr>
        <w:t xml:space="preserve"> to reflect</w:t>
      </w:r>
      <w:r w:rsidR="003834D1" w:rsidRPr="009A1150">
        <w:rPr>
          <w:rFonts w:ascii="Calibri" w:eastAsia="Calibri" w:hAnsi="Calibri" w:cs="Calibri"/>
          <w:color w:val="000000"/>
          <w:sz w:val="24"/>
          <w:szCs w:val="24"/>
        </w:rPr>
        <w:t xml:space="preserve"> the final</w:t>
      </w:r>
      <w:r w:rsidR="003834D1">
        <w:rPr>
          <w:rFonts w:ascii="Calibri" w:eastAsia="Calibri" w:hAnsi="Calibri" w:cs="Calibri"/>
          <w:color w:val="000000"/>
          <w:sz w:val="24"/>
          <w:szCs w:val="24"/>
        </w:rPr>
        <w:t xml:space="preserve"> number of</w:t>
      </w:r>
      <w:r w:rsidR="003834D1" w:rsidRPr="009A1150">
        <w:rPr>
          <w:rFonts w:ascii="Calibri" w:eastAsia="Calibri" w:hAnsi="Calibri" w:cs="Calibri"/>
          <w:color w:val="000000"/>
          <w:sz w:val="24"/>
          <w:szCs w:val="24"/>
        </w:rPr>
        <w:t xml:space="preserve"> player</w:t>
      </w:r>
      <w:r w:rsidR="003834D1">
        <w:rPr>
          <w:rFonts w:ascii="Calibri" w:eastAsia="Calibri" w:hAnsi="Calibri" w:cs="Calibri"/>
          <w:color w:val="000000"/>
          <w:sz w:val="24"/>
          <w:szCs w:val="24"/>
        </w:rPr>
        <w:t xml:space="preserve">s attending the event. </w:t>
      </w:r>
    </w:p>
    <w:p w14:paraId="6FDB5D29" w14:textId="77777777" w:rsidR="003834D1" w:rsidRPr="003834D1" w:rsidRDefault="003834D1" w:rsidP="003834D1">
      <w:pPr>
        <w:pStyle w:val="ListParagraph"/>
        <w:ind w:left="1041"/>
        <w:rPr>
          <w:rFonts w:ascii="Calibri" w:hAnsi="Calibri" w:cs="Calibri"/>
          <w:sz w:val="24"/>
          <w:szCs w:val="24"/>
        </w:rPr>
      </w:pPr>
    </w:p>
    <w:p w14:paraId="6EEEF1B8" w14:textId="68435D4B" w:rsidR="00703360" w:rsidRDefault="00C33786" w:rsidP="00703360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Once the roster for an event is released, the Club will establish a short </w:t>
      </w:r>
      <w:r w:rsidR="00E5042B">
        <w:rPr>
          <w:rFonts w:ascii="Calibri" w:hAnsi="Calibri" w:cs="Calibri"/>
          <w:sz w:val="24"/>
          <w:szCs w:val="24"/>
        </w:rPr>
        <w:t>deadline for payment.  This short deadline for payment will:</w:t>
      </w:r>
    </w:p>
    <w:p w14:paraId="296FEBF7" w14:textId="77777777" w:rsidR="007C39B5" w:rsidRPr="007C39B5" w:rsidRDefault="007C39B5" w:rsidP="007C39B5">
      <w:pPr>
        <w:pStyle w:val="ListParagraph"/>
        <w:rPr>
          <w:rFonts w:ascii="Calibri" w:hAnsi="Calibri" w:cs="Calibri"/>
          <w:sz w:val="24"/>
          <w:szCs w:val="24"/>
        </w:rPr>
      </w:pPr>
    </w:p>
    <w:p w14:paraId="3C265E48" w14:textId="514B1ABC" w:rsidR="007C39B5" w:rsidRDefault="007C39B5" w:rsidP="007C39B5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Secure the player’s participation on the roster</w:t>
      </w:r>
      <w:r w:rsidR="00B97265">
        <w:rPr>
          <w:rFonts w:ascii="Calibri" w:hAnsi="Calibri" w:cs="Calibri"/>
          <w:sz w:val="24"/>
          <w:szCs w:val="24"/>
        </w:rPr>
        <w:t>, and</w:t>
      </w:r>
    </w:p>
    <w:p w14:paraId="3D7C5793" w14:textId="77777777" w:rsidR="00B97265" w:rsidRDefault="00B97265" w:rsidP="00B97265">
      <w:pPr>
        <w:pStyle w:val="ListParagraph"/>
        <w:ind w:left="1800"/>
        <w:rPr>
          <w:rFonts w:ascii="Calibri" w:hAnsi="Calibri" w:cs="Calibri"/>
          <w:sz w:val="24"/>
          <w:szCs w:val="24"/>
        </w:rPr>
      </w:pPr>
    </w:p>
    <w:p w14:paraId="08DDFF5E" w14:textId="54BF34A8" w:rsidR="007C39B5" w:rsidRPr="007C39B5" w:rsidRDefault="007C39B5" w:rsidP="007C39B5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Allow the team to move forward with the event planning</w:t>
      </w:r>
    </w:p>
    <w:p w14:paraId="3F3BA9D4" w14:textId="77777777" w:rsidR="00703360" w:rsidRDefault="00703360" w:rsidP="00703360">
      <w:pPr>
        <w:pStyle w:val="ListParagraph"/>
        <w:ind w:left="1041"/>
        <w:rPr>
          <w:rFonts w:ascii="Calibri" w:hAnsi="Calibri" w:cs="Calibri"/>
          <w:sz w:val="24"/>
          <w:szCs w:val="24"/>
        </w:rPr>
      </w:pPr>
    </w:p>
    <w:p w14:paraId="0D1DB259" w14:textId="77777777" w:rsidR="007C39B5" w:rsidRDefault="0053643E" w:rsidP="007C39B5">
      <w:pPr>
        <w:pStyle w:val="ListParagraph"/>
        <w:ind w:left="104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the payment does not occur on or before the timeframe expires, </w:t>
      </w:r>
      <w:r w:rsidR="008F1E69">
        <w:rPr>
          <w:rFonts w:ascii="Calibri" w:hAnsi="Calibri" w:cs="Calibri"/>
          <w:sz w:val="24"/>
          <w:szCs w:val="24"/>
        </w:rPr>
        <w:t xml:space="preserve">the spot on the roster will be offered to the next </w:t>
      </w:r>
      <w:r w:rsidR="00832E2A">
        <w:rPr>
          <w:rFonts w:ascii="Calibri" w:hAnsi="Calibri" w:cs="Calibri"/>
          <w:sz w:val="24"/>
          <w:szCs w:val="24"/>
        </w:rPr>
        <w:t xml:space="preserve">player. </w:t>
      </w:r>
    </w:p>
    <w:p w14:paraId="57530223" w14:textId="77777777" w:rsidR="007C39B5" w:rsidRDefault="007C39B5" w:rsidP="007C39B5">
      <w:pPr>
        <w:pStyle w:val="ListParagraph"/>
        <w:ind w:left="1041"/>
        <w:rPr>
          <w:rFonts w:ascii="Calibri" w:hAnsi="Calibri" w:cs="Calibri"/>
          <w:sz w:val="24"/>
          <w:szCs w:val="24"/>
        </w:rPr>
      </w:pPr>
    </w:p>
    <w:p w14:paraId="780AFDC0" w14:textId="474FB156" w:rsidR="007C39B5" w:rsidRPr="00E5042B" w:rsidRDefault="007C39B5" w:rsidP="007C39B5">
      <w:pPr>
        <w:pStyle w:val="ListParagraph"/>
        <w:ind w:left="1041"/>
        <w:rPr>
          <w:rFonts w:ascii="Calibri" w:hAnsi="Calibri" w:cs="Calibri"/>
          <w:sz w:val="24"/>
          <w:szCs w:val="24"/>
        </w:rPr>
      </w:pPr>
      <w:r w:rsidRPr="00E5042B">
        <w:rPr>
          <w:rFonts w:ascii="Calibri" w:hAnsi="Calibri" w:cs="Calibri"/>
          <w:sz w:val="24"/>
          <w:szCs w:val="24"/>
        </w:rPr>
        <w:t xml:space="preserve">Parents will be responsible to register and pay all fees within the </w:t>
      </w:r>
      <w:r w:rsidRPr="00E5042B">
        <w:rPr>
          <w:rFonts w:ascii="Calibri" w:hAnsi="Calibri" w:cs="Calibri"/>
          <w:sz w:val="24"/>
          <w:szCs w:val="24"/>
          <w:u w:val="single"/>
        </w:rPr>
        <w:t>club specified timeframe</w:t>
      </w:r>
      <w:r w:rsidRPr="00E5042B">
        <w:rPr>
          <w:rFonts w:ascii="Calibri" w:hAnsi="Calibri" w:cs="Calibri"/>
          <w:sz w:val="24"/>
          <w:szCs w:val="24"/>
        </w:rPr>
        <w:t xml:space="preserve"> for </w:t>
      </w:r>
      <w:r w:rsidRPr="00405060">
        <w:rPr>
          <w:rFonts w:ascii="Calibri" w:hAnsi="Calibri" w:cs="Calibri"/>
          <w:b/>
          <w:bCs/>
          <w:sz w:val="24"/>
          <w:szCs w:val="24"/>
        </w:rPr>
        <w:t>EACH</w:t>
      </w:r>
      <w:r>
        <w:rPr>
          <w:rFonts w:ascii="Calibri" w:hAnsi="Calibri" w:cs="Calibri"/>
          <w:sz w:val="24"/>
          <w:szCs w:val="24"/>
        </w:rPr>
        <w:t xml:space="preserve"> individual</w:t>
      </w:r>
      <w:r w:rsidRPr="00E5042B">
        <w:rPr>
          <w:rFonts w:ascii="Calibri" w:hAnsi="Calibri" w:cs="Calibri"/>
          <w:sz w:val="24"/>
          <w:szCs w:val="24"/>
        </w:rPr>
        <w:t xml:space="preserve"> event</w:t>
      </w:r>
      <w:r>
        <w:rPr>
          <w:rFonts w:ascii="Calibri" w:hAnsi="Calibri" w:cs="Calibri"/>
          <w:sz w:val="24"/>
          <w:szCs w:val="24"/>
        </w:rPr>
        <w:t>.</w:t>
      </w:r>
      <w:r w:rsidRPr="00E5042B">
        <w:rPr>
          <w:rFonts w:ascii="Calibri" w:hAnsi="Calibri" w:cs="Calibri"/>
          <w:sz w:val="24"/>
          <w:szCs w:val="24"/>
        </w:rPr>
        <w:t xml:space="preserve">  Collection of these fees will occur using the PGYSA PowerUp electronic registration/payment platform.</w:t>
      </w:r>
    </w:p>
    <w:p w14:paraId="47969CD2" w14:textId="77777777" w:rsidR="007C39B5" w:rsidRPr="00D35C15" w:rsidRDefault="007C39B5" w:rsidP="00703360">
      <w:pPr>
        <w:pStyle w:val="ListParagraph"/>
        <w:ind w:left="1041"/>
        <w:rPr>
          <w:rFonts w:ascii="Calibri" w:hAnsi="Calibri" w:cs="Calibri"/>
          <w:sz w:val="24"/>
          <w:szCs w:val="24"/>
        </w:rPr>
      </w:pPr>
    </w:p>
    <w:p w14:paraId="13553902" w14:textId="77777777" w:rsidR="00DF114E" w:rsidRPr="00DF114E" w:rsidRDefault="00DF114E" w:rsidP="007A42EB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DF114E">
        <w:rPr>
          <w:rFonts w:ascii="Calibri" w:eastAsia="Calibri" w:hAnsi="Calibri" w:cs="Calibri"/>
          <w:color w:val="000000"/>
          <w:sz w:val="24"/>
          <w:szCs w:val="24"/>
        </w:rPr>
        <w:t>All tournament / competition registration fees are non-refundable.</w:t>
      </w:r>
    </w:p>
    <w:p w14:paraId="4778B1D5" w14:textId="77777777" w:rsidR="00DF114E" w:rsidRPr="00DF114E" w:rsidRDefault="00DF114E" w:rsidP="00DF114E">
      <w:pPr>
        <w:pStyle w:val="ListParagraph"/>
        <w:rPr>
          <w:rFonts w:ascii="Calibri" w:eastAsia="Calibri" w:hAnsi="Calibri" w:cs="Calibri"/>
          <w:color w:val="000000"/>
          <w:sz w:val="24"/>
          <w:szCs w:val="24"/>
        </w:rPr>
      </w:pPr>
    </w:p>
    <w:p w14:paraId="5F407CBA" w14:textId="4DC91B96" w:rsidR="00817AB5" w:rsidRPr="00DF114E" w:rsidRDefault="00DF114E" w:rsidP="007A42EB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DF114E">
        <w:rPr>
          <w:rFonts w:ascii="Calibri" w:eastAsia="Calibri" w:hAnsi="Calibri" w:cs="Calibri"/>
          <w:color w:val="000000"/>
          <w:sz w:val="24"/>
          <w:szCs w:val="24"/>
        </w:rPr>
        <w:t xml:space="preserve">If a previously committed player can no longer travel, they must receive approval for the exemption from the </w:t>
      </w:r>
      <w:r w:rsidR="006E10F5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DF114E">
        <w:rPr>
          <w:rFonts w:ascii="Calibri" w:eastAsia="Calibri" w:hAnsi="Calibri" w:cs="Calibri"/>
          <w:color w:val="000000"/>
          <w:sz w:val="24"/>
          <w:szCs w:val="24"/>
        </w:rPr>
        <w:t xml:space="preserve">echnical </w:t>
      </w:r>
      <w:r w:rsidR="006E10F5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DF114E">
        <w:rPr>
          <w:rFonts w:ascii="Calibri" w:eastAsia="Calibri" w:hAnsi="Calibri" w:cs="Calibri"/>
          <w:color w:val="000000"/>
          <w:sz w:val="24"/>
          <w:szCs w:val="24"/>
        </w:rPr>
        <w:t>eam to qualify for a refund.  In all other circumstances, the unrefunded commitment fee will be retained as general team revenue for the trip.</w:t>
      </w:r>
    </w:p>
    <w:p w14:paraId="6EAC5A9D" w14:textId="77777777" w:rsidR="00FF2257" w:rsidRPr="00FF2257" w:rsidRDefault="00FF2257" w:rsidP="00C930B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99" w:after="0" w:line="240" w:lineRule="auto"/>
        <w:ind w:left="1041" w:right="321"/>
        <w:rPr>
          <w:rFonts w:ascii="Calibri" w:eastAsia="Calibri" w:hAnsi="Calibri" w:cs="Calibri"/>
          <w:color w:val="000000"/>
          <w:sz w:val="24"/>
          <w:szCs w:val="24"/>
        </w:rPr>
      </w:pPr>
    </w:p>
    <w:p w14:paraId="64C50B82" w14:textId="23CCB264" w:rsidR="00C930BE" w:rsidRPr="00C930BE" w:rsidRDefault="009334FA" w:rsidP="00C930B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lastRenderedPageBreak/>
        <w:t>Parents/players are responsible for</w:t>
      </w:r>
      <w:r w:rsidR="00C13E51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the cost of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food, fuel, </w:t>
      </w:r>
      <w:r w:rsidR="00EA3589" w:rsidRPr="00607DED">
        <w:rPr>
          <w:rFonts w:ascii="Calibri" w:eastAsia="Calibri" w:hAnsi="Calibri" w:cs="Calibri"/>
          <w:color w:val="000000"/>
          <w:sz w:val="24"/>
          <w:szCs w:val="24"/>
        </w:rPr>
        <w:t>parking,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and accommodation</w:t>
      </w:r>
      <w:r w:rsidR="002775E0" w:rsidRPr="00607DED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EA3589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6BABBD8" w14:textId="77777777" w:rsidR="00C930BE" w:rsidRPr="00C930BE" w:rsidRDefault="00C930BE" w:rsidP="00C930B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41" w:right="321"/>
        <w:rPr>
          <w:rFonts w:ascii="Calibri" w:eastAsia="Calibri" w:hAnsi="Calibri" w:cs="Calibri"/>
          <w:color w:val="000000"/>
          <w:sz w:val="24"/>
          <w:szCs w:val="24"/>
        </w:rPr>
      </w:pPr>
    </w:p>
    <w:p w14:paraId="042F946E" w14:textId="72F9DAE9" w:rsidR="00A82BBD" w:rsidRPr="008F3A6F" w:rsidRDefault="009334FA" w:rsidP="00C930B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8" w:after="0" w:line="36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8F3A6F">
        <w:rPr>
          <w:rFonts w:ascii="Calibri" w:eastAsia="Calibri" w:hAnsi="Calibri" w:cs="Calibri"/>
          <w:color w:val="000000"/>
          <w:sz w:val="24"/>
          <w:szCs w:val="24"/>
        </w:rPr>
        <w:t>Costs may be covered from fundraising in the following order:</w:t>
      </w:r>
    </w:p>
    <w:p w14:paraId="2150586C" w14:textId="77777777" w:rsidR="00A82BBD" w:rsidRPr="00607DED" w:rsidRDefault="009334FA" w:rsidP="00C930BE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8" w:after="0" w:line="36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Competition fees</w:t>
      </w:r>
    </w:p>
    <w:p w14:paraId="78232A6E" w14:textId="77777777" w:rsidR="00A82BBD" w:rsidRPr="00607DED" w:rsidRDefault="009334FA" w:rsidP="00C930BE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8" w:after="0" w:line="36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Coach and where necessary, chaperone accommodation/gas costs</w:t>
      </w:r>
    </w:p>
    <w:p w14:paraId="15C944B9" w14:textId="1B593053" w:rsidR="00A82BBD" w:rsidRPr="00607DED" w:rsidRDefault="009334FA" w:rsidP="00C930BE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8" w:after="0" w:line="36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Team meal / </w:t>
      </w:r>
      <w:r w:rsidR="00993B9B" w:rsidRPr="00607DED">
        <w:rPr>
          <w:rFonts w:ascii="Calibri" w:eastAsia="Calibri" w:hAnsi="Calibri" w:cs="Calibri"/>
          <w:color w:val="000000"/>
          <w:sz w:val="24"/>
          <w:szCs w:val="24"/>
        </w:rPr>
        <w:t>activity and team cooler</w:t>
      </w:r>
    </w:p>
    <w:p w14:paraId="0A4794FF" w14:textId="79D5AFE1" w:rsidR="00A518B0" w:rsidRPr="00607DED" w:rsidRDefault="009334FA" w:rsidP="00C930BE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8" w:after="0" w:line="36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Reimbursement to players/families for travel</w:t>
      </w:r>
    </w:p>
    <w:p w14:paraId="51679B10" w14:textId="77777777" w:rsidR="002C4811" w:rsidRDefault="002C4811" w:rsidP="00127D77">
      <w:pPr>
        <w:pStyle w:val="Heading2"/>
        <w:jc w:val="center"/>
        <w:rPr>
          <w:rFonts w:ascii="Calibri" w:hAnsi="Calibri" w:cs="Calibri"/>
          <w:b/>
          <w:bCs/>
          <w:i/>
          <w:iCs/>
          <w:color w:val="475A60" w:themeColor="accent2" w:themeShade="80"/>
          <w:u w:val="single"/>
        </w:rPr>
      </w:pPr>
    </w:p>
    <w:p w14:paraId="772BC317" w14:textId="708C4CB4" w:rsidR="00A518B0" w:rsidRPr="00607DED" w:rsidRDefault="009334FA" w:rsidP="00127D77">
      <w:pPr>
        <w:pStyle w:val="Heading2"/>
        <w:jc w:val="center"/>
        <w:rPr>
          <w:rFonts w:ascii="Calibri" w:hAnsi="Calibri" w:cs="Calibri"/>
          <w:b/>
          <w:bCs/>
          <w:i/>
          <w:iCs/>
          <w:color w:val="475A60" w:themeColor="accent2" w:themeShade="80"/>
          <w:u w:val="single"/>
        </w:rPr>
      </w:pPr>
      <w:r w:rsidRPr="00607DED">
        <w:rPr>
          <w:rFonts w:ascii="Calibri" w:hAnsi="Calibri" w:cs="Calibri"/>
          <w:b/>
          <w:bCs/>
          <w:i/>
          <w:iCs/>
          <w:color w:val="475A60" w:themeColor="accent2" w:themeShade="80"/>
          <w:u w:val="single"/>
        </w:rPr>
        <w:t>Meals and Activities</w:t>
      </w:r>
    </w:p>
    <w:p w14:paraId="7A840D79" w14:textId="5F76D63D" w:rsidR="009A1150" w:rsidRPr="00B97265" w:rsidRDefault="009334FA" w:rsidP="00B97265">
      <w:pPr>
        <w:pBdr>
          <w:top w:val="nil"/>
          <w:left w:val="nil"/>
          <w:bottom w:val="nil"/>
          <w:right w:val="nil"/>
          <w:between w:val="nil"/>
        </w:pBdr>
        <w:spacing w:before="259" w:line="290" w:lineRule="auto"/>
        <w:ind w:left="720" w:right="412"/>
        <w:rPr>
          <w:rFonts w:ascii="Calibri" w:hAnsi="Calibri" w:cs="Calibri"/>
          <w:color w:val="000000"/>
          <w:sz w:val="24"/>
          <w:szCs w:val="24"/>
        </w:rPr>
      </w:pPr>
      <w:r w:rsidRPr="00EA3589">
        <w:rPr>
          <w:rFonts w:ascii="Calibri" w:eastAsia="Calibri" w:hAnsi="Calibri" w:cs="Calibri"/>
          <w:color w:val="000000"/>
          <w:sz w:val="24"/>
          <w:szCs w:val="24"/>
        </w:rPr>
        <w:t xml:space="preserve">Team </w:t>
      </w:r>
      <w:r w:rsidR="00212501" w:rsidRPr="00EA3589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EA3589">
        <w:rPr>
          <w:rFonts w:ascii="Calibri" w:eastAsia="Calibri" w:hAnsi="Calibri" w:cs="Calibri"/>
          <w:color w:val="000000"/>
          <w:sz w:val="24"/>
          <w:szCs w:val="24"/>
        </w:rPr>
        <w:t>anagers may develop plans for meals</w:t>
      </w:r>
      <w:r w:rsidR="00C4044F" w:rsidRPr="00EA358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C727CA" w:rsidRPr="00EA3589">
        <w:rPr>
          <w:rFonts w:ascii="Calibri" w:eastAsia="Calibri" w:hAnsi="Calibri" w:cs="Calibri"/>
          <w:color w:val="000000"/>
          <w:sz w:val="24"/>
          <w:szCs w:val="24"/>
        </w:rPr>
        <w:t>or appropriate</w:t>
      </w:r>
      <w:r w:rsidRPr="00EA3589">
        <w:rPr>
          <w:rFonts w:ascii="Calibri" w:eastAsia="Calibri" w:hAnsi="Calibri" w:cs="Calibri"/>
          <w:color w:val="000000"/>
          <w:sz w:val="24"/>
          <w:szCs w:val="24"/>
        </w:rPr>
        <w:t xml:space="preserve"> off-field activities that</w:t>
      </w:r>
      <w:r w:rsidR="00235BF2" w:rsidRPr="00EA3589">
        <w:rPr>
          <w:rFonts w:ascii="Calibri" w:eastAsia="Calibri" w:hAnsi="Calibri" w:cs="Calibri"/>
          <w:color w:val="000000"/>
          <w:sz w:val="24"/>
          <w:szCs w:val="24"/>
        </w:rPr>
        <w:t xml:space="preserve"> are inclusive of all players on the team.  A</w:t>
      </w:r>
      <w:r w:rsidRPr="00EA3589">
        <w:rPr>
          <w:rFonts w:ascii="Calibri" w:eastAsia="Calibri" w:hAnsi="Calibri" w:cs="Calibri"/>
          <w:color w:val="000000"/>
          <w:sz w:val="24"/>
          <w:szCs w:val="24"/>
        </w:rPr>
        <w:t xml:space="preserve">ll team meals / activities will be considered common expenses that are shared equally unless a player </w:t>
      </w:r>
      <w:r w:rsidR="006A1DFA" w:rsidRPr="00EA3589">
        <w:rPr>
          <w:rFonts w:ascii="Calibri" w:eastAsia="Calibri" w:hAnsi="Calibri" w:cs="Calibri"/>
          <w:color w:val="000000"/>
          <w:sz w:val="24"/>
          <w:szCs w:val="24"/>
        </w:rPr>
        <w:t>does</w:t>
      </w:r>
      <w:r w:rsidRPr="00EA3589">
        <w:rPr>
          <w:rFonts w:ascii="Calibri" w:eastAsia="Calibri" w:hAnsi="Calibri" w:cs="Calibri"/>
          <w:color w:val="000000"/>
          <w:sz w:val="24"/>
          <w:szCs w:val="24"/>
        </w:rPr>
        <w:t xml:space="preserve"> not</w:t>
      </w:r>
      <w:r w:rsidR="00891511" w:rsidRPr="00EA3589">
        <w:rPr>
          <w:rFonts w:ascii="Calibri" w:eastAsia="Calibri" w:hAnsi="Calibri" w:cs="Calibri"/>
          <w:color w:val="000000"/>
          <w:sz w:val="24"/>
          <w:szCs w:val="24"/>
        </w:rPr>
        <w:t xml:space="preserve"> choose to</w:t>
      </w:r>
      <w:r w:rsidRPr="00EA3589">
        <w:rPr>
          <w:rFonts w:ascii="Calibri" w:eastAsia="Calibri" w:hAnsi="Calibri" w:cs="Calibri"/>
          <w:color w:val="000000"/>
          <w:sz w:val="24"/>
          <w:szCs w:val="24"/>
        </w:rPr>
        <w:t xml:space="preserve"> participate</w:t>
      </w:r>
      <w:r w:rsidR="00EA3589" w:rsidRPr="00EA3589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2D6456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40166B3C" w14:textId="77777777" w:rsidR="002C4811" w:rsidRDefault="002C4811" w:rsidP="00E5520F">
      <w:pPr>
        <w:pStyle w:val="Heading2"/>
        <w:jc w:val="center"/>
        <w:rPr>
          <w:rFonts w:ascii="Calibri" w:hAnsi="Calibri" w:cs="Calibri"/>
          <w:b/>
          <w:bCs/>
          <w:i/>
          <w:iCs/>
          <w:color w:val="475A60" w:themeColor="accent2" w:themeShade="80"/>
          <w:u w:val="single"/>
        </w:rPr>
      </w:pPr>
    </w:p>
    <w:p w14:paraId="347E64BD" w14:textId="0EB49074" w:rsidR="0076480B" w:rsidRDefault="00FB57F6" w:rsidP="00E5520F">
      <w:pPr>
        <w:pStyle w:val="Heading2"/>
        <w:jc w:val="center"/>
        <w:rPr>
          <w:rFonts w:ascii="Calibri" w:hAnsi="Calibri" w:cs="Calibri"/>
          <w:b/>
          <w:bCs/>
          <w:i/>
          <w:iCs/>
          <w:color w:val="475A60" w:themeColor="accent2" w:themeShade="80"/>
          <w:u w:val="single"/>
        </w:rPr>
      </w:pPr>
      <w:r w:rsidRPr="00607DED">
        <w:rPr>
          <w:rFonts w:ascii="Calibri" w:hAnsi="Calibri" w:cs="Calibri"/>
          <w:b/>
          <w:bCs/>
          <w:i/>
          <w:iCs/>
          <w:color w:val="475A60" w:themeColor="accent2" w:themeShade="80"/>
          <w:u w:val="single"/>
        </w:rPr>
        <w:t>Fundraising</w:t>
      </w:r>
    </w:p>
    <w:p w14:paraId="7B962E0D" w14:textId="77777777" w:rsidR="00E5520F" w:rsidRPr="00E5520F" w:rsidRDefault="00E5520F" w:rsidP="00E5520F">
      <w:pPr>
        <w:spacing w:after="0"/>
      </w:pPr>
    </w:p>
    <w:p w14:paraId="78B21110" w14:textId="304A4A94" w:rsidR="00A518B0" w:rsidRPr="00607DED" w:rsidRDefault="009334FA" w:rsidP="0076480B">
      <w:pPr>
        <w:ind w:left="720"/>
        <w:rPr>
          <w:rFonts w:ascii="Calibri" w:hAnsi="Calibri" w:cs="Calibri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All fundraising</w:t>
      </w:r>
      <w:r w:rsidR="00001065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activities of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will </w:t>
      </w:r>
      <w:r w:rsidR="002A01C3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be in alignment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with the </w:t>
      </w:r>
      <w:r w:rsidR="00405060" w:rsidRPr="004D017D">
        <w:rPr>
          <w:rFonts w:ascii="Calibri" w:eastAsia="Calibri" w:hAnsi="Calibri" w:cs="Calibri"/>
          <w:color w:val="000000"/>
          <w:sz w:val="24"/>
          <w:szCs w:val="24"/>
        </w:rPr>
        <w:t>C</w:t>
      </w:r>
      <w:r w:rsidR="001914A4" w:rsidRPr="004D017D">
        <w:rPr>
          <w:rFonts w:ascii="Calibri" w:eastAsia="Calibri" w:hAnsi="Calibri" w:cs="Calibri"/>
          <w:color w:val="000000"/>
          <w:sz w:val="24"/>
          <w:szCs w:val="24"/>
        </w:rPr>
        <w:t xml:space="preserve">lub </w:t>
      </w:r>
      <w:r w:rsidRPr="004D017D">
        <w:rPr>
          <w:rFonts w:ascii="Calibri" w:eastAsia="Calibri" w:hAnsi="Calibri" w:cs="Calibri"/>
          <w:i/>
          <w:iCs/>
          <w:color w:val="000000"/>
          <w:sz w:val="24"/>
          <w:szCs w:val="24"/>
        </w:rPr>
        <w:t>Fundraising Policy</w:t>
      </w:r>
      <w:r w:rsidR="00B42500">
        <w:rPr>
          <w:rFonts w:ascii="Calibri" w:eastAsia="Calibri" w:hAnsi="Calibri" w:cs="Calibri"/>
          <w:i/>
          <w:iCs/>
          <w:color w:val="000000"/>
          <w:sz w:val="24"/>
          <w:szCs w:val="24"/>
        </w:rPr>
        <w:t>.</w:t>
      </w:r>
      <w:r w:rsidR="00505A4D" w:rsidRPr="00607DED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</w:p>
    <w:p w14:paraId="65F301BA" w14:textId="77777777" w:rsidR="002C4811" w:rsidRDefault="002C4811" w:rsidP="0019467E">
      <w:pPr>
        <w:pStyle w:val="Heading1"/>
        <w:jc w:val="center"/>
        <w:rPr>
          <w:rFonts w:ascii="Calibri" w:hAnsi="Calibri" w:cs="Calibri"/>
          <w:b/>
          <w:bCs/>
          <w:i/>
          <w:iCs/>
          <w:color w:val="475A60" w:themeColor="accent2" w:themeShade="80"/>
          <w:sz w:val="28"/>
          <w:szCs w:val="28"/>
          <w:u w:val="single"/>
        </w:rPr>
      </w:pPr>
    </w:p>
    <w:p w14:paraId="619AC2E2" w14:textId="371CC65F" w:rsidR="006757D6" w:rsidRDefault="00FB57F6" w:rsidP="002C4811">
      <w:pPr>
        <w:pStyle w:val="Heading1"/>
        <w:spacing w:before="0"/>
        <w:jc w:val="center"/>
        <w:rPr>
          <w:rFonts w:ascii="Calibri" w:hAnsi="Calibri" w:cs="Calibri"/>
          <w:b/>
          <w:bCs/>
          <w:i/>
          <w:iCs/>
          <w:color w:val="475A60" w:themeColor="accent2" w:themeShade="80"/>
          <w:sz w:val="28"/>
          <w:szCs w:val="28"/>
          <w:u w:val="single"/>
        </w:rPr>
      </w:pPr>
      <w:r w:rsidRPr="00607DED">
        <w:rPr>
          <w:rFonts w:ascii="Calibri" w:hAnsi="Calibri" w:cs="Calibri"/>
          <w:b/>
          <w:bCs/>
          <w:i/>
          <w:iCs/>
          <w:color w:val="475A60" w:themeColor="accent2" w:themeShade="80"/>
          <w:sz w:val="28"/>
          <w:szCs w:val="28"/>
          <w:u w:val="single"/>
        </w:rPr>
        <w:t>Team Uniforms</w:t>
      </w:r>
    </w:p>
    <w:p w14:paraId="5C9C82EC" w14:textId="1287BC76" w:rsidR="00317362" w:rsidRPr="00607DED" w:rsidRDefault="009334FA" w:rsidP="00D4678A">
      <w:pPr>
        <w:pStyle w:val="Heading1"/>
        <w:ind w:left="681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Team uniforms will be provided</w:t>
      </w:r>
      <w:r w:rsidR="00317362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to players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by the </w:t>
      </w:r>
      <w:r w:rsidR="003241A0">
        <w:rPr>
          <w:rFonts w:ascii="Calibri" w:eastAsia="Calibri" w:hAnsi="Calibri" w:cs="Calibri"/>
          <w:color w:val="000000"/>
          <w:sz w:val="24"/>
          <w:szCs w:val="24"/>
        </w:rPr>
        <w:t>C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lub</w:t>
      </w:r>
      <w:r w:rsidR="006757D6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and</w:t>
      </w:r>
      <w:r w:rsidR="00317362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they will be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returned to </w:t>
      </w:r>
      <w:r w:rsidR="00317362" w:rsidRPr="00607DED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eam </w:t>
      </w:r>
      <w:r w:rsidR="00441532" w:rsidRPr="00607DED">
        <w:rPr>
          <w:rFonts w:ascii="Calibri" w:eastAsia="Calibri" w:hAnsi="Calibri" w:cs="Calibri"/>
          <w:color w:val="000000"/>
          <w:sz w:val="24"/>
          <w:szCs w:val="24"/>
        </w:rPr>
        <w:t>Manager at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the conclusion of the competition.</w:t>
      </w:r>
      <w:r w:rsidR="00441532"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 w:rsidR="00D6047D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Families will be required </w:t>
      </w:r>
      <w:r w:rsidR="00D6047D" w:rsidRPr="003A6872">
        <w:rPr>
          <w:rFonts w:ascii="Calibri" w:eastAsia="Calibri" w:hAnsi="Calibri" w:cs="Calibri"/>
          <w:color w:val="000000"/>
          <w:sz w:val="24"/>
          <w:szCs w:val="24"/>
        </w:rPr>
        <w:t xml:space="preserve">to </w:t>
      </w:r>
      <w:r w:rsidR="00D6047D" w:rsidRPr="00D4678A">
        <w:rPr>
          <w:rFonts w:ascii="Calibri" w:eastAsia="Calibri" w:hAnsi="Calibri" w:cs="Calibri"/>
          <w:color w:val="000000"/>
          <w:sz w:val="24"/>
          <w:szCs w:val="24"/>
        </w:rPr>
        <w:t xml:space="preserve">provide </w:t>
      </w:r>
      <w:r w:rsidR="00DC7551" w:rsidRPr="00D4678A">
        <w:rPr>
          <w:rFonts w:ascii="Calibri" w:eastAsia="Calibri" w:hAnsi="Calibri" w:cs="Calibri"/>
          <w:color w:val="000000"/>
          <w:sz w:val="24"/>
          <w:szCs w:val="24"/>
        </w:rPr>
        <w:t xml:space="preserve">uniform </w:t>
      </w:r>
      <w:r w:rsidR="00D6047D" w:rsidRPr="00D4678A">
        <w:rPr>
          <w:rFonts w:ascii="Calibri" w:eastAsia="Calibri" w:hAnsi="Calibri" w:cs="Calibri"/>
          <w:color w:val="000000"/>
          <w:sz w:val="24"/>
          <w:szCs w:val="24"/>
        </w:rPr>
        <w:t>deposits</w:t>
      </w:r>
      <w:r w:rsidR="00B97265">
        <w:rPr>
          <w:rFonts w:ascii="Calibri" w:eastAsia="Calibri" w:hAnsi="Calibri" w:cs="Calibri"/>
          <w:color w:val="000000"/>
          <w:sz w:val="24"/>
          <w:szCs w:val="24"/>
        </w:rPr>
        <w:t xml:space="preserve"> as determined by the Club</w:t>
      </w:r>
      <w:r w:rsidR="00D4678A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6210A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C7551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E458B64" w14:textId="7F3DDC12" w:rsidR="00A518B0" w:rsidRPr="00D4678A" w:rsidRDefault="00FB57F6" w:rsidP="00FB57F6">
      <w:pPr>
        <w:pStyle w:val="Heading1"/>
        <w:rPr>
          <w:rFonts w:ascii="Calibri" w:hAnsi="Calibri" w:cs="Calibri"/>
          <w:b/>
          <w:bCs/>
          <w:color w:val="CC9900"/>
          <w:sz w:val="32"/>
          <w:szCs w:val="32"/>
          <w:u w:val="single"/>
        </w:rPr>
      </w:pPr>
      <w:r w:rsidRPr="00D4678A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Safe Sport Travel</w:t>
      </w:r>
      <w:r w:rsidR="0076480B" w:rsidRPr="00D4678A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:</w:t>
      </w:r>
    </w:p>
    <w:p w14:paraId="4D016953" w14:textId="0762F14F" w:rsidR="00A518B0" w:rsidRPr="00607DED" w:rsidRDefault="009334FA" w:rsidP="00A82BBD">
      <w:pPr>
        <w:pBdr>
          <w:top w:val="nil"/>
          <w:left w:val="nil"/>
          <w:bottom w:val="nil"/>
          <w:right w:val="nil"/>
          <w:between w:val="nil"/>
        </w:pBdr>
        <w:spacing w:before="219" w:line="288" w:lineRule="auto"/>
        <w:ind w:right="431"/>
        <w:rPr>
          <w:rFonts w:ascii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Safe sport is the highest value of the </w:t>
      </w:r>
      <w:r w:rsidR="00625B05">
        <w:rPr>
          <w:rFonts w:ascii="Calibri" w:eastAsia="Calibri" w:hAnsi="Calibri" w:cs="Calibri"/>
          <w:color w:val="000000"/>
          <w:sz w:val="24"/>
          <w:szCs w:val="24"/>
        </w:rPr>
        <w:t>C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lub which seeks to lead best practices. Travel will be managed in keeping with all safe sport policies, with specific reference to:</w:t>
      </w:r>
    </w:p>
    <w:p w14:paraId="4ED1B20E" w14:textId="127E0920" w:rsidR="00A82BBD" w:rsidRPr="00ED7FCC" w:rsidRDefault="009334FA" w:rsidP="00A82BB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before="137"/>
        <w:rPr>
          <w:rFonts w:ascii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Rule of Two Guidelines by Canada Soccer </w:t>
      </w:r>
    </w:p>
    <w:p w14:paraId="509875F5" w14:textId="424871E8" w:rsidR="00ED7FCC" w:rsidRPr="00607DED" w:rsidRDefault="00ED7FCC" w:rsidP="00ED7FCC">
      <w:p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before="137"/>
        <w:ind w:left="1041"/>
        <w:rPr>
          <w:rFonts w:ascii="Calibri" w:hAnsi="Calibri" w:cs="Calibri"/>
          <w:color w:val="000000"/>
          <w:sz w:val="24"/>
          <w:szCs w:val="24"/>
        </w:rPr>
      </w:pPr>
      <w:hyperlink r:id="rId9" w:history="1">
        <w:r w:rsidRPr="00E04335">
          <w:rPr>
            <w:rStyle w:val="Hyperlink"/>
            <w:rFonts w:ascii="Calibri" w:hAnsi="Calibri" w:cs="Calibri"/>
            <w:sz w:val="24"/>
            <w:szCs w:val="24"/>
          </w:rPr>
          <w:t>https://canadasoccer.com/wp-content/uploads/2020/12/CanadaSoccer_RuleOfTwo_EN.pdf</w:t>
        </w:r>
      </w:hyperlink>
    </w:p>
    <w:p w14:paraId="0DE558F4" w14:textId="35E15C08" w:rsidR="00A82BBD" w:rsidRPr="00B6235D" w:rsidRDefault="009334FA" w:rsidP="00A82BB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before="137"/>
        <w:rPr>
          <w:rFonts w:ascii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Travel Guidelines to Protect Children in Sport by CCCP</w:t>
      </w:r>
    </w:p>
    <w:p w14:paraId="75BDB723" w14:textId="60906245" w:rsidR="00ED7FCC" w:rsidRPr="00607DED" w:rsidRDefault="00ED7FCC" w:rsidP="00ED7FCC">
      <w:p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before="137"/>
        <w:ind w:left="1041"/>
        <w:rPr>
          <w:rFonts w:ascii="Calibri" w:hAnsi="Calibri" w:cs="Calibri"/>
          <w:color w:val="000000"/>
          <w:sz w:val="24"/>
          <w:szCs w:val="24"/>
        </w:rPr>
      </w:pPr>
      <w:hyperlink r:id="rId10" w:history="1">
        <w:r w:rsidRPr="00E04335">
          <w:rPr>
            <w:rStyle w:val="Hyperlink"/>
            <w:rFonts w:ascii="Calibri" w:hAnsi="Calibri" w:cs="Calibri"/>
            <w:sz w:val="24"/>
            <w:szCs w:val="24"/>
          </w:rPr>
          <w:t>https://www.commit2kids.ca/pdfs/EDU_TravelGuidelinesYouthSport_en.pdf</w:t>
        </w:r>
      </w:hyperlink>
    </w:p>
    <w:p w14:paraId="5AF169B6" w14:textId="0B7333A5" w:rsidR="00357A69" w:rsidRPr="00607DED" w:rsidRDefault="009334FA" w:rsidP="0076480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before="137"/>
        <w:rPr>
          <w:rFonts w:ascii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Safe Sport Guidelines </w:t>
      </w:r>
    </w:p>
    <w:p w14:paraId="21B82840" w14:textId="77777777" w:rsidR="00F17E56" w:rsidRDefault="00F17E56" w:rsidP="002E116E">
      <w:pPr>
        <w:pStyle w:val="Heading1"/>
        <w:rPr>
          <w:rFonts w:ascii="Calibri" w:hAnsi="Calibri" w:cs="Calibri"/>
          <w:b/>
          <w:bCs/>
          <w:color w:val="CC9900"/>
          <w:sz w:val="28"/>
          <w:szCs w:val="28"/>
          <w:u w:val="single"/>
        </w:rPr>
      </w:pPr>
    </w:p>
    <w:p w14:paraId="04D8288C" w14:textId="77777777" w:rsidR="009E20AC" w:rsidRPr="009E20AC" w:rsidRDefault="009E20AC" w:rsidP="009E20AC"/>
    <w:p w14:paraId="2D07558F" w14:textId="364BBA2A" w:rsidR="00F17E56" w:rsidRPr="00515E2C" w:rsidRDefault="00FB57F6" w:rsidP="00515E2C">
      <w:pPr>
        <w:pStyle w:val="Heading1"/>
        <w:rPr>
          <w:rFonts w:ascii="Calibri" w:hAnsi="Calibri" w:cs="Calibri"/>
          <w:b/>
          <w:bCs/>
          <w:color w:val="CC9900"/>
          <w:sz w:val="32"/>
          <w:szCs w:val="32"/>
          <w:u w:val="single"/>
        </w:rPr>
      </w:pPr>
      <w:r w:rsidRPr="00F17E56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lastRenderedPageBreak/>
        <w:t>Team Officials and Responsibilities</w:t>
      </w:r>
      <w:r w:rsidR="0076480B" w:rsidRPr="00F17E56">
        <w:rPr>
          <w:rFonts w:ascii="Calibri" w:hAnsi="Calibri" w:cs="Calibri"/>
          <w:b/>
          <w:bCs/>
          <w:color w:val="CC9900"/>
          <w:sz w:val="32"/>
          <w:szCs w:val="32"/>
          <w:u w:val="single"/>
        </w:rPr>
        <w:t>:</w:t>
      </w:r>
    </w:p>
    <w:p w14:paraId="55B40264" w14:textId="77777777" w:rsidR="00711620" w:rsidRDefault="00711620" w:rsidP="00711620">
      <w:p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line="288" w:lineRule="auto"/>
        <w:ind w:right="386"/>
        <w:jc w:val="center"/>
        <w:rPr>
          <w:rFonts w:ascii="Calibri" w:hAnsi="Calibri" w:cs="Calibri"/>
          <w:b/>
          <w:bCs/>
          <w:color w:val="475A60" w:themeColor="accent2" w:themeShade="80"/>
          <w:sz w:val="28"/>
          <w:szCs w:val="28"/>
          <w:u w:val="single"/>
        </w:rPr>
      </w:pPr>
    </w:p>
    <w:p w14:paraId="3ACB94A7" w14:textId="70039D3C" w:rsidR="00F17E56" w:rsidRPr="009E20AC" w:rsidRDefault="009E20AC" w:rsidP="009E20AC">
      <w:p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before="199" w:line="288" w:lineRule="auto"/>
        <w:ind w:right="386"/>
        <w:jc w:val="center"/>
        <w:rPr>
          <w:rFonts w:ascii="Calibri" w:hAnsi="Calibri" w:cs="Calibri"/>
          <w:b/>
          <w:bCs/>
          <w:color w:val="475A60" w:themeColor="accent2" w:themeShade="80"/>
          <w:sz w:val="28"/>
          <w:szCs w:val="28"/>
          <w:u w:val="single"/>
        </w:rPr>
      </w:pPr>
      <w:r w:rsidRPr="009E20AC">
        <w:rPr>
          <w:rFonts w:ascii="Calibri" w:hAnsi="Calibri" w:cs="Calibri"/>
          <w:b/>
          <w:bCs/>
          <w:color w:val="475A60" w:themeColor="accent2" w:themeShade="80"/>
          <w:sz w:val="28"/>
          <w:szCs w:val="28"/>
          <w:u w:val="single"/>
        </w:rPr>
        <w:t>Team Manager</w:t>
      </w:r>
    </w:p>
    <w:p w14:paraId="03D1AFA6" w14:textId="7AC02047" w:rsidR="00A518B0" w:rsidRDefault="009334FA">
      <w:p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before="199" w:line="288" w:lineRule="auto"/>
        <w:ind w:right="386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hAnsi="Calibri" w:cs="Calibri"/>
          <w:sz w:val="24"/>
          <w:szCs w:val="24"/>
        </w:rPr>
        <w:t xml:space="preserve">A </w:t>
      </w:r>
      <w:r w:rsidR="009E20AC">
        <w:rPr>
          <w:rFonts w:ascii="Calibri" w:hAnsi="Calibri" w:cs="Calibri"/>
          <w:sz w:val="24"/>
          <w:szCs w:val="24"/>
        </w:rPr>
        <w:t>T</w:t>
      </w:r>
      <w:r w:rsidRPr="00607DED">
        <w:rPr>
          <w:rFonts w:ascii="Calibri" w:hAnsi="Calibri" w:cs="Calibri"/>
          <w:sz w:val="24"/>
          <w:szCs w:val="24"/>
        </w:rPr>
        <w:t xml:space="preserve">eam </w:t>
      </w:r>
      <w:r w:rsidR="009E20AC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anager needs to have both the time and skills to fulfill the role to the standards expected by this policy. </w:t>
      </w:r>
      <w:r w:rsidR="008D56B6">
        <w:rPr>
          <w:rFonts w:ascii="Calibri" w:eastAsia="Calibri" w:hAnsi="Calibri" w:cs="Calibri"/>
          <w:color w:val="000000"/>
          <w:sz w:val="24"/>
          <w:szCs w:val="24"/>
        </w:rPr>
        <w:t>Team manager responsibilities include:</w:t>
      </w:r>
    </w:p>
    <w:p w14:paraId="56576817" w14:textId="35F7A6CD" w:rsidR="00A110AF" w:rsidRDefault="008D56B6" w:rsidP="00A110AF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spacing w:line="24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481C79">
        <w:rPr>
          <w:rFonts w:ascii="Calibri" w:eastAsia="Calibri" w:hAnsi="Calibri" w:cs="Calibri"/>
          <w:color w:val="000000"/>
          <w:sz w:val="24"/>
          <w:szCs w:val="24"/>
        </w:rPr>
        <w:t>Ac</w:t>
      </w:r>
      <w:r w:rsidR="007F3DC7" w:rsidRPr="00481C79">
        <w:rPr>
          <w:rFonts w:ascii="Calibri" w:eastAsia="Calibri" w:hAnsi="Calibri" w:cs="Calibri"/>
          <w:color w:val="000000"/>
          <w:sz w:val="24"/>
          <w:szCs w:val="24"/>
        </w:rPr>
        <w:t>ting</w:t>
      </w:r>
      <w:r w:rsidRPr="00481C79">
        <w:rPr>
          <w:rFonts w:ascii="Calibri" w:eastAsia="Calibri" w:hAnsi="Calibri" w:cs="Calibri"/>
          <w:color w:val="000000"/>
          <w:sz w:val="24"/>
          <w:szCs w:val="24"/>
        </w:rPr>
        <w:t xml:space="preserve"> as the liaison with the Travel </w:t>
      </w:r>
      <w:r w:rsidR="00481C79" w:rsidRPr="00481C79">
        <w:rPr>
          <w:rFonts w:ascii="Calibri" w:eastAsia="Calibri" w:hAnsi="Calibri" w:cs="Calibri"/>
          <w:color w:val="000000"/>
          <w:sz w:val="24"/>
          <w:szCs w:val="24"/>
        </w:rPr>
        <w:t>Committee</w:t>
      </w:r>
      <w:r w:rsidRPr="00481C79">
        <w:rPr>
          <w:rFonts w:ascii="Calibri" w:eastAsia="Calibri" w:hAnsi="Calibri" w:cs="Calibri"/>
          <w:color w:val="000000"/>
          <w:sz w:val="24"/>
          <w:szCs w:val="24"/>
        </w:rPr>
        <w:t xml:space="preserve"> / Technical Team and </w:t>
      </w:r>
      <w:r w:rsidR="00481C79" w:rsidRPr="00481C79">
        <w:rPr>
          <w:rFonts w:ascii="Calibri" w:eastAsia="Calibri" w:hAnsi="Calibri" w:cs="Calibri"/>
          <w:color w:val="000000"/>
          <w:sz w:val="24"/>
          <w:szCs w:val="24"/>
        </w:rPr>
        <w:t>serve</w:t>
      </w:r>
      <w:r w:rsidRPr="00481C79">
        <w:rPr>
          <w:rFonts w:ascii="Calibri" w:eastAsia="Calibri" w:hAnsi="Calibri" w:cs="Calibri"/>
          <w:color w:val="000000"/>
          <w:sz w:val="24"/>
          <w:szCs w:val="24"/>
        </w:rPr>
        <w:t xml:space="preserve"> as the primary point of contact for players and families. </w:t>
      </w:r>
    </w:p>
    <w:p w14:paraId="7D25B66F" w14:textId="77777777" w:rsidR="00A110AF" w:rsidRPr="00A110AF" w:rsidRDefault="00A110AF" w:rsidP="00A110A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spacing w:line="240" w:lineRule="auto"/>
        <w:ind w:left="1041" w:right="321"/>
        <w:rPr>
          <w:rFonts w:ascii="Calibri" w:eastAsia="Calibri" w:hAnsi="Calibri" w:cs="Calibri"/>
          <w:color w:val="000000"/>
          <w:sz w:val="24"/>
          <w:szCs w:val="24"/>
        </w:rPr>
      </w:pPr>
    </w:p>
    <w:p w14:paraId="225EC812" w14:textId="338A9491" w:rsidR="008D56B6" w:rsidRPr="00481C79" w:rsidRDefault="008D56B6" w:rsidP="000729C4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spacing w:before="137" w:line="24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481C79">
        <w:rPr>
          <w:rFonts w:ascii="Calibri" w:eastAsia="Calibri" w:hAnsi="Calibri" w:cs="Calibri"/>
          <w:color w:val="000000"/>
          <w:sz w:val="24"/>
          <w:szCs w:val="24"/>
        </w:rPr>
        <w:t>Organiz</w:t>
      </w:r>
      <w:r w:rsidR="0045524C">
        <w:rPr>
          <w:rFonts w:ascii="Calibri" w:eastAsia="Calibri" w:hAnsi="Calibri" w:cs="Calibri"/>
          <w:color w:val="000000"/>
          <w:sz w:val="24"/>
          <w:szCs w:val="24"/>
        </w:rPr>
        <w:t>ing</w:t>
      </w:r>
      <w:r w:rsidRPr="00481C79">
        <w:rPr>
          <w:rFonts w:ascii="Calibri" w:eastAsia="Calibri" w:hAnsi="Calibri" w:cs="Calibri"/>
          <w:color w:val="000000"/>
          <w:sz w:val="24"/>
          <w:szCs w:val="24"/>
        </w:rPr>
        <w:t xml:space="preserve"> team meals and off-field activities</w:t>
      </w:r>
    </w:p>
    <w:p w14:paraId="292E1C7A" w14:textId="4A8EF7FD" w:rsidR="008D56B6" w:rsidRPr="00607DED" w:rsidRDefault="008D56B6" w:rsidP="008D56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spacing w:before="137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Coordination and tracking of room bookings and </w:t>
      </w:r>
      <w:r w:rsidR="0016555B">
        <w:rPr>
          <w:rFonts w:ascii="Calibri" w:eastAsia="Calibri" w:hAnsi="Calibri" w:cs="Calibri"/>
          <w:color w:val="000000"/>
          <w:sz w:val="24"/>
          <w:szCs w:val="24"/>
        </w:rPr>
        <w:t>management of uniform deposits.</w:t>
      </w:r>
    </w:p>
    <w:p w14:paraId="6907482A" w14:textId="77777777" w:rsidR="008D56B6" w:rsidRPr="00607DED" w:rsidRDefault="008D56B6" w:rsidP="008D56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spacing w:before="137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Collection of emergency contact and disclosed health information and travel consent forms</w:t>
      </w:r>
    </w:p>
    <w:p w14:paraId="5D3572E3" w14:textId="7B26543A" w:rsidR="008D56B6" w:rsidRPr="0099515B" w:rsidRDefault="008D56B6" w:rsidP="0099515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before="137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Maintain</w:t>
      </w:r>
      <w:r w:rsidR="00134C8F">
        <w:rPr>
          <w:rFonts w:ascii="Calibri" w:eastAsia="Calibri" w:hAnsi="Calibri" w:cs="Calibri"/>
          <w:color w:val="000000"/>
          <w:sz w:val="24"/>
          <w:szCs w:val="24"/>
        </w:rPr>
        <w:t>ing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 record of player ID cards and Coach / Player Code of Conduct acknowledgements</w:t>
      </w:r>
    </w:p>
    <w:p w14:paraId="6E22560A" w14:textId="77777777" w:rsidR="00711620" w:rsidRDefault="00711620" w:rsidP="009E20AC">
      <w:pPr>
        <w:pStyle w:val="Heading2"/>
        <w:jc w:val="center"/>
        <w:rPr>
          <w:rFonts w:ascii="Calibri" w:eastAsia="Calibri" w:hAnsi="Calibri" w:cs="Calibri"/>
          <w:b/>
          <w:bCs/>
          <w:color w:val="475A60" w:themeColor="accent2" w:themeShade="80"/>
          <w:u w:val="single"/>
        </w:rPr>
      </w:pPr>
    </w:p>
    <w:p w14:paraId="1E4C32FF" w14:textId="535139C6" w:rsidR="00A518B0" w:rsidRPr="009E20AC" w:rsidRDefault="009E20AC" w:rsidP="009E20AC">
      <w:pPr>
        <w:pStyle w:val="Heading2"/>
        <w:jc w:val="center"/>
        <w:rPr>
          <w:rFonts w:ascii="Calibri" w:hAnsi="Calibri" w:cs="Calibri"/>
          <w:b/>
          <w:bCs/>
          <w:color w:val="475A60" w:themeColor="accent2" w:themeShade="80"/>
          <w:u w:val="single"/>
        </w:rPr>
      </w:pPr>
      <w:r w:rsidRPr="009E20AC">
        <w:rPr>
          <w:rFonts w:ascii="Calibri" w:eastAsia="Calibri" w:hAnsi="Calibri" w:cs="Calibri"/>
          <w:b/>
          <w:bCs/>
          <w:color w:val="475A60" w:themeColor="accent2" w:themeShade="80"/>
          <w:u w:val="single"/>
        </w:rPr>
        <w:t>Team Coach</w:t>
      </w:r>
    </w:p>
    <w:p w14:paraId="6C4D233F" w14:textId="5FAFAE11" w:rsidR="00A518B0" w:rsidRPr="00607DED" w:rsidRDefault="0034718E" w:rsidP="00FB57F6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rFonts w:ascii="Calibri" w:hAnsi="Calibri" w:cs="Calibri"/>
          <w:color w:val="000000"/>
          <w:sz w:val="24"/>
          <w:szCs w:val="24"/>
        </w:rPr>
      </w:pPr>
      <w:r w:rsidRPr="00711620">
        <w:rPr>
          <w:rFonts w:ascii="Calibri" w:eastAsia="Calibri" w:hAnsi="Calibri" w:cs="Calibri"/>
          <w:color w:val="000000"/>
          <w:sz w:val="24"/>
          <w:szCs w:val="24"/>
        </w:rPr>
        <w:t xml:space="preserve">Team Coaches will operate according to </w:t>
      </w:r>
      <w:r w:rsidRPr="004E6453">
        <w:rPr>
          <w:rFonts w:ascii="Calibri" w:eastAsia="Calibri" w:hAnsi="Calibri" w:cs="Calibri"/>
          <w:color w:val="000000"/>
          <w:sz w:val="24"/>
          <w:szCs w:val="24"/>
        </w:rPr>
        <w:t xml:space="preserve">the </w:t>
      </w:r>
      <w:r w:rsidR="002E116E" w:rsidRPr="004E6453">
        <w:rPr>
          <w:rFonts w:ascii="Calibri" w:eastAsia="Calibri" w:hAnsi="Calibri" w:cs="Calibri"/>
          <w:color w:val="000000"/>
          <w:sz w:val="24"/>
          <w:szCs w:val="24"/>
        </w:rPr>
        <w:t>C</w:t>
      </w:r>
      <w:r w:rsidRPr="004E6453">
        <w:rPr>
          <w:rFonts w:ascii="Calibri" w:eastAsia="Calibri" w:hAnsi="Calibri" w:cs="Calibri"/>
          <w:color w:val="000000"/>
          <w:sz w:val="24"/>
          <w:szCs w:val="24"/>
        </w:rPr>
        <w:t xml:space="preserve">oach </w:t>
      </w:r>
      <w:r w:rsidR="002E116E" w:rsidRPr="004E6453">
        <w:rPr>
          <w:rFonts w:ascii="Calibri" w:eastAsia="Calibri" w:hAnsi="Calibri" w:cs="Calibri"/>
          <w:color w:val="000000"/>
          <w:sz w:val="24"/>
          <w:szCs w:val="24"/>
        </w:rPr>
        <w:t>C</w:t>
      </w:r>
      <w:r w:rsidRPr="004E6453">
        <w:rPr>
          <w:rFonts w:ascii="Calibri" w:eastAsia="Calibri" w:hAnsi="Calibri" w:cs="Calibri"/>
          <w:color w:val="000000"/>
          <w:sz w:val="24"/>
          <w:szCs w:val="24"/>
        </w:rPr>
        <w:t xml:space="preserve">ode of </w:t>
      </w:r>
      <w:r w:rsidR="00F17E56" w:rsidRPr="004E6453">
        <w:rPr>
          <w:rFonts w:ascii="Calibri" w:eastAsia="Calibri" w:hAnsi="Calibri" w:cs="Calibri"/>
          <w:color w:val="000000"/>
          <w:sz w:val="24"/>
          <w:szCs w:val="24"/>
        </w:rPr>
        <w:t>C</w:t>
      </w:r>
      <w:r w:rsidRPr="004E6453">
        <w:rPr>
          <w:rFonts w:ascii="Calibri" w:eastAsia="Calibri" w:hAnsi="Calibri" w:cs="Calibri"/>
          <w:color w:val="000000"/>
          <w:sz w:val="24"/>
          <w:szCs w:val="24"/>
        </w:rPr>
        <w:t>onduct and</w:t>
      </w:r>
      <w:r w:rsidRPr="00607DED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the </w:t>
      </w:r>
      <w:r w:rsidRPr="00607DED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Equity and Inclusiveness </w:t>
      </w:r>
      <w:r w:rsidR="009148BC" w:rsidRPr="00607DED">
        <w:rPr>
          <w:rFonts w:ascii="Calibri" w:eastAsia="Calibri" w:hAnsi="Calibri" w:cs="Calibri"/>
          <w:color w:val="000000"/>
          <w:sz w:val="24"/>
          <w:szCs w:val="24"/>
          <w:highlight w:val="yellow"/>
        </w:rPr>
        <w:t>in</w:t>
      </w:r>
      <w:r w:rsidRPr="00607DED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Team Selection/Population policy</w:t>
      </w:r>
      <w:r w:rsidR="000149E6">
        <w:rPr>
          <w:rFonts w:ascii="Calibri" w:eastAsia="Calibri" w:hAnsi="Calibri" w:cs="Calibri"/>
          <w:color w:val="000000"/>
          <w:sz w:val="24"/>
          <w:szCs w:val="24"/>
        </w:rPr>
        <w:t>. Team Coach responsibilities include:</w:t>
      </w:r>
    </w:p>
    <w:p w14:paraId="5C654E8E" w14:textId="25C5F7F9" w:rsidR="00A518B0" w:rsidRPr="00607DED" w:rsidRDefault="009334FA" w:rsidP="00A82BB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spacing w:before="137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Liais</w:t>
      </w:r>
      <w:r w:rsidR="00BE7280">
        <w:rPr>
          <w:rFonts w:ascii="Calibri" w:eastAsia="Calibri" w:hAnsi="Calibri" w:cs="Calibri"/>
          <w:color w:val="000000"/>
          <w:sz w:val="24"/>
          <w:szCs w:val="24"/>
        </w:rPr>
        <w:t>ing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with Technical Director to </w:t>
      </w:r>
      <w:r w:rsidR="00BE7280">
        <w:rPr>
          <w:rFonts w:ascii="Calibri" w:eastAsia="Calibri" w:hAnsi="Calibri" w:cs="Calibri"/>
          <w:color w:val="000000"/>
          <w:sz w:val="24"/>
          <w:szCs w:val="24"/>
        </w:rPr>
        <w:t>determine the player rosters and select the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appropriate </w:t>
      </w:r>
      <w:r w:rsidR="007265EF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ivision</w:t>
      </w:r>
      <w:r w:rsidR="007265EF">
        <w:rPr>
          <w:rFonts w:ascii="Calibri" w:eastAsia="Calibri" w:hAnsi="Calibri" w:cs="Calibri"/>
          <w:color w:val="000000"/>
          <w:sz w:val="24"/>
          <w:szCs w:val="24"/>
        </w:rPr>
        <w:t xml:space="preserve"> of play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for tournament entry</w:t>
      </w:r>
    </w:p>
    <w:p w14:paraId="35839120" w14:textId="453EE2C4" w:rsidR="00A518B0" w:rsidRPr="00607DED" w:rsidRDefault="009334FA" w:rsidP="00A82BB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spacing w:before="137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Lead all games, training sessions and team meetings pre-travel and </w:t>
      </w:r>
      <w:r w:rsidR="00C51577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while </w:t>
      </w:r>
      <w:r w:rsidR="00E02481" w:rsidRPr="00607DED">
        <w:rPr>
          <w:rFonts w:ascii="Calibri" w:eastAsia="Calibri" w:hAnsi="Calibri" w:cs="Calibri"/>
          <w:color w:val="000000"/>
          <w:sz w:val="24"/>
          <w:szCs w:val="24"/>
        </w:rPr>
        <w:t>at the tournament</w:t>
      </w:r>
    </w:p>
    <w:p w14:paraId="136355EA" w14:textId="188E64A8" w:rsidR="00A518B0" w:rsidRPr="00607DED" w:rsidRDefault="009334FA" w:rsidP="00A82BB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spacing w:before="137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Travel with, or declare a designate to travel with, team bags including tactics board, cones, balls, extra uniforms, pinnies, first aid kit, tape, towels, ice packs and any other items necessary to support player care</w:t>
      </w:r>
    </w:p>
    <w:p w14:paraId="64E3AAF4" w14:textId="0A849861" w:rsidR="00A518B0" w:rsidRPr="00607DED" w:rsidRDefault="009334FA" w:rsidP="00A82BB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spacing w:before="137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Work in cooperation with</w:t>
      </w:r>
      <w:r w:rsidR="00E02481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the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Team Manager to develop trip itinerary which may include: </w:t>
      </w:r>
    </w:p>
    <w:p w14:paraId="0D222E48" w14:textId="77777777" w:rsidR="00A518B0" w:rsidRPr="00607DED" w:rsidRDefault="009334FA" w:rsidP="00A82BBD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Game, training and meeting times</w:t>
      </w:r>
    </w:p>
    <w:p w14:paraId="73563940" w14:textId="77777777" w:rsidR="00A518B0" w:rsidRPr="00607DED" w:rsidRDefault="009334FA" w:rsidP="00A82BBD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Curfew and travel times</w:t>
      </w:r>
    </w:p>
    <w:p w14:paraId="4DDF35D3" w14:textId="77777777" w:rsidR="00A518B0" w:rsidRPr="00607DED" w:rsidRDefault="009334FA" w:rsidP="00A82BBD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right="321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Extra team activities</w:t>
      </w:r>
    </w:p>
    <w:p w14:paraId="0720B6F3" w14:textId="062F539B" w:rsidR="00A518B0" w:rsidRPr="00607DED" w:rsidRDefault="009334FA" w:rsidP="00A82BB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spacing w:before="137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Report any injury, illness or other incident to the </w:t>
      </w:r>
      <w:r w:rsidR="007265EF">
        <w:rPr>
          <w:rFonts w:ascii="Calibri" w:eastAsia="Calibri" w:hAnsi="Calibri" w:cs="Calibri"/>
          <w:color w:val="000000"/>
          <w:sz w:val="24"/>
          <w:szCs w:val="24"/>
        </w:rPr>
        <w:t>C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lub</w:t>
      </w:r>
    </w:p>
    <w:p w14:paraId="48EF2768" w14:textId="4C68935C" w:rsidR="00357A69" w:rsidRPr="00607DED" w:rsidRDefault="009334FA" w:rsidP="00E0248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before="137"/>
        <w:rPr>
          <w:rFonts w:ascii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Respond appropriately to complaints or concerns of the public, parents and tournament officials</w:t>
      </w:r>
      <w:r w:rsidRPr="00607DED">
        <w:rPr>
          <w:rFonts w:ascii="Calibri" w:hAnsi="Calibri" w:cs="Calibri"/>
          <w:sz w:val="24"/>
          <w:szCs w:val="24"/>
        </w:rPr>
        <w:t>.</w:t>
      </w:r>
    </w:p>
    <w:p w14:paraId="5C723740" w14:textId="77777777" w:rsidR="00A518B0" w:rsidRDefault="00A518B0">
      <w:pPr>
        <w:pStyle w:val="Heading3"/>
        <w:ind w:firstLine="321"/>
        <w:rPr>
          <w:rFonts w:ascii="Calibri" w:hAnsi="Calibri" w:cs="Calibri"/>
          <w:color w:val="FF0000"/>
        </w:rPr>
      </w:pPr>
    </w:p>
    <w:p w14:paraId="58DE1BB5" w14:textId="77777777" w:rsidR="00985C34" w:rsidRDefault="00985C34" w:rsidP="00985C34"/>
    <w:p w14:paraId="4E726F8F" w14:textId="77777777" w:rsidR="00985C34" w:rsidRPr="00985C34" w:rsidRDefault="00985C34" w:rsidP="00985C34"/>
    <w:p w14:paraId="4C4A9AA0" w14:textId="77777777" w:rsidR="00711620" w:rsidRDefault="00711620" w:rsidP="0034718E">
      <w:pPr>
        <w:pStyle w:val="Heading2"/>
        <w:jc w:val="center"/>
        <w:rPr>
          <w:rFonts w:ascii="Calibri" w:hAnsi="Calibri" w:cs="Calibri"/>
          <w:b/>
          <w:bCs/>
          <w:color w:val="475A60" w:themeColor="accent2" w:themeShade="80"/>
          <w:u w:val="single"/>
        </w:rPr>
      </w:pPr>
    </w:p>
    <w:p w14:paraId="24BE7AED" w14:textId="17A91300" w:rsidR="00A518B0" w:rsidRPr="0034718E" w:rsidRDefault="009334FA" w:rsidP="0034718E">
      <w:pPr>
        <w:pStyle w:val="Heading2"/>
        <w:jc w:val="center"/>
        <w:rPr>
          <w:rFonts w:ascii="Calibri" w:hAnsi="Calibri" w:cs="Calibri"/>
          <w:b/>
          <w:bCs/>
          <w:color w:val="475A60" w:themeColor="accent2" w:themeShade="80"/>
          <w:u w:val="single"/>
        </w:rPr>
      </w:pPr>
      <w:r w:rsidRPr="0034718E">
        <w:rPr>
          <w:rFonts w:ascii="Calibri" w:hAnsi="Calibri" w:cs="Calibri"/>
          <w:b/>
          <w:bCs/>
          <w:color w:val="475A60" w:themeColor="accent2" w:themeShade="80"/>
          <w:u w:val="single"/>
        </w:rPr>
        <w:t>Chaperones Responsibilities</w:t>
      </w:r>
    </w:p>
    <w:p w14:paraId="31DDB95C" w14:textId="77777777" w:rsidR="00C831E2" w:rsidRPr="00607DED" w:rsidRDefault="00C831E2" w:rsidP="00C831E2">
      <w:pPr>
        <w:rPr>
          <w:rFonts w:ascii="Calibri" w:hAnsi="Calibri" w:cs="Calibri"/>
        </w:rPr>
      </w:pPr>
    </w:p>
    <w:p w14:paraId="3A7EA66C" w14:textId="1D018268" w:rsidR="00A518B0" w:rsidRPr="00607DED" w:rsidRDefault="009334FA" w:rsidP="00357A6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319"/>
        <w:rPr>
          <w:rFonts w:ascii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Chaperones </w:t>
      </w:r>
      <w:r w:rsidR="003B3833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are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responsib</w:t>
      </w:r>
      <w:r w:rsidR="00BD4B66" w:rsidRPr="00607DED">
        <w:rPr>
          <w:rFonts w:ascii="Calibri" w:eastAsia="Calibri" w:hAnsi="Calibri" w:cs="Calibri"/>
          <w:color w:val="000000"/>
          <w:sz w:val="24"/>
          <w:szCs w:val="24"/>
        </w:rPr>
        <w:t>le for the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607DED">
        <w:rPr>
          <w:rFonts w:ascii="Calibri" w:eastAsia="Calibri" w:hAnsi="Calibri" w:cs="Calibri"/>
          <w:b/>
          <w:bCs/>
          <w:color w:val="000000"/>
          <w:sz w:val="24"/>
          <w:szCs w:val="24"/>
        </w:rPr>
        <w:t>off-field supervision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607DED">
        <w:rPr>
          <w:rFonts w:ascii="Calibri" w:eastAsia="Calibri" w:hAnsi="Calibri" w:cs="Calibri"/>
          <w:b/>
          <w:bCs/>
          <w:color w:val="000000"/>
          <w:sz w:val="24"/>
          <w:szCs w:val="24"/>
        </w:rPr>
        <w:t>care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and </w:t>
      </w:r>
      <w:r w:rsidRPr="00607DED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support </w:t>
      </w:r>
      <w:r w:rsidR="00BD4B66" w:rsidRPr="00607DED">
        <w:rPr>
          <w:rFonts w:ascii="Calibri" w:eastAsia="Calibri" w:hAnsi="Calibri" w:cs="Calibri"/>
          <w:b/>
          <w:bCs/>
          <w:color w:val="000000"/>
          <w:sz w:val="24"/>
          <w:szCs w:val="24"/>
        </w:rPr>
        <w:t>of</w:t>
      </w:r>
      <w:r w:rsidRPr="00607DED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players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to ensure a safe and positive experience. Teams </w:t>
      </w:r>
      <w:r w:rsidR="00357A69" w:rsidRPr="00607DED">
        <w:rPr>
          <w:rFonts w:ascii="Calibri" w:eastAsia="Calibri" w:hAnsi="Calibri" w:cs="Calibri"/>
          <w:color w:val="000000"/>
          <w:sz w:val="24"/>
          <w:szCs w:val="24"/>
        </w:rPr>
        <w:t>travel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as a group </w:t>
      </w:r>
      <w:r w:rsidR="00357A69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and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represent the </w:t>
      </w:r>
      <w:r w:rsidR="00357A69" w:rsidRPr="00607DED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PGYSA </w:t>
      </w:r>
      <w:r w:rsidRPr="00607DED">
        <w:rPr>
          <w:rFonts w:ascii="Calibri" w:eastAsia="Calibri" w:hAnsi="Calibri" w:cs="Calibri"/>
          <w:b/>
          <w:bCs/>
          <w:color w:val="000000"/>
          <w:sz w:val="24"/>
          <w:szCs w:val="24"/>
        </w:rPr>
        <w:t>Impact club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and community at these events</w:t>
      </w:r>
      <w:r w:rsidR="00357A69" w:rsidRPr="00607DED"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Chaperones </w:t>
      </w:r>
      <w:r w:rsidR="00357A69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act as leaders that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support players to maximize their preparation and recovery times to </w:t>
      </w:r>
      <w:r w:rsidR="00357A69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ensure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player development and performance. </w:t>
      </w:r>
    </w:p>
    <w:p w14:paraId="27C34C49" w14:textId="63D7A1C6" w:rsidR="00A518B0" w:rsidRPr="00607DED" w:rsidRDefault="009334FA" w:rsidP="00357A69">
      <w:pPr>
        <w:pBdr>
          <w:top w:val="nil"/>
          <w:left w:val="nil"/>
          <w:bottom w:val="nil"/>
          <w:right w:val="nil"/>
          <w:between w:val="nil"/>
        </w:pBdr>
        <w:spacing w:before="199"/>
        <w:rPr>
          <w:rFonts w:ascii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Chaperones will be available throughout the entire team travel</w:t>
      </w:r>
      <w:r w:rsidR="00B07101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and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responsibilities include:</w:t>
      </w:r>
    </w:p>
    <w:p w14:paraId="0A525833" w14:textId="5A9A8A61" w:rsidR="00A518B0" w:rsidRPr="00607DED" w:rsidRDefault="009334FA" w:rsidP="00357A6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before="137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Check</w:t>
      </w:r>
      <w:r w:rsidR="00147CC7" w:rsidRPr="00607DED">
        <w:rPr>
          <w:rFonts w:ascii="Calibri" w:eastAsia="Calibri" w:hAnsi="Calibri" w:cs="Calibri"/>
          <w:color w:val="000000"/>
          <w:sz w:val="24"/>
          <w:szCs w:val="24"/>
        </w:rPr>
        <w:t>-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in regularly with players on their 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>health &amp; nutrition</w:t>
      </w:r>
    </w:p>
    <w:p w14:paraId="140E618A" w14:textId="015AF913" w:rsidR="00A518B0" w:rsidRPr="00607DED" w:rsidRDefault="00B07101" w:rsidP="00357A6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before="137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Promote punctuality and ensure players in your care are on time for games and curfews</w:t>
      </w:r>
    </w:p>
    <w:p w14:paraId="4083EA0A" w14:textId="0AA73001" w:rsidR="00A518B0" w:rsidRPr="00607DED" w:rsidRDefault="009334FA" w:rsidP="00357A6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spacing w:before="137"/>
        <w:rPr>
          <w:rFonts w:ascii="Calibri" w:eastAsia="Calibri" w:hAnsi="Calibri" w:cs="Calibri"/>
          <w:color w:val="000000"/>
          <w:sz w:val="24"/>
          <w:szCs w:val="24"/>
        </w:rPr>
      </w:pPr>
      <w:r w:rsidRPr="00607DED">
        <w:rPr>
          <w:rFonts w:ascii="Calibri" w:eastAsia="Calibri" w:hAnsi="Calibri" w:cs="Calibri"/>
          <w:color w:val="000000"/>
          <w:sz w:val="24"/>
          <w:szCs w:val="24"/>
        </w:rPr>
        <w:t>Repor</w:t>
      </w:r>
      <w:r w:rsidR="00147CC7" w:rsidRPr="00607DED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any athlete illness, injury or conduct concerns to</w:t>
      </w:r>
      <w:r w:rsidR="00147CC7"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the</w:t>
      </w:r>
      <w:r w:rsidRPr="00607DED">
        <w:rPr>
          <w:rFonts w:ascii="Calibri" w:eastAsia="Calibri" w:hAnsi="Calibri" w:cs="Calibri"/>
          <w:color w:val="000000"/>
          <w:sz w:val="24"/>
          <w:szCs w:val="24"/>
        </w:rPr>
        <w:t xml:space="preserve"> team manager or head coach</w:t>
      </w:r>
    </w:p>
    <w:p w14:paraId="15547E02" w14:textId="7AB2FA1D" w:rsidR="00357A69" w:rsidRPr="00607DED" w:rsidRDefault="00357A69" w:rsidP="00357A69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4BC9F995" w14:textId="374F1303" w:rsidR="00BA0A6D" w:rsidRDefault="005335CD" w:rsidP="00357A6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48BC">
        <w:rPr>
          <w:rFonts w:ascii="Calibri" w:eastAsia="Calibri" w:hAnsi="Calibri" w:cs="Calibri"/>
          <w:b/>
          <w:bCs/>
          <w:sz w:val="24"/>
          <w:szCs w:val="24"/>
        </w:rPr>
        <w:t xml:space="preserve">For any questions, concerns or comments </w:t>
      </w:r>
      <w:r w:rsidR="00357A69" w:rsidRPr="009148BC">
        <w:rPr>
          <w:rFonts w:ascii="Calibri" w:eastAsia="Calibri" w:hAnsi="Calibri" w:cs="Calibri"/>
          <w:b/>
          <w:bCs/>
          <w:sz w:val="24"/>
          <w:szCs w:val="24"/>
        </w:rPr>
        <w:t>on th</w:t>
      </w:r>
      <w:r w:rsidR="00BA0A6D" w:rsidRPr="009148BC">
        <w:rPr>
          <w:rFonts w:ascii="Calibri" w:eastAsia="Calibri" w:hAnsi="Calibri" w:cs="Calibri"/>
          <w:b/>
          <w:bCs/>
          <w:sz w:val="24"/>
          <w:szCs w:val="24"/>
        </w:rPr>
        <w:t>is policy, please contact:</w:t>
      </w:r>
      <w:r w:rsidR="00357A69" w:rsidRPr="00AA14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90068">
        <w:rPr>
          <w:rFonts w:ascii="Calibri" w:eastAsia="Calibri" w:hAnsi="Calibri" w:cs="Calibri"/>
          <w:b/>
          <w:bCs/>
          <w:sz w:val="24"/>
          <w:szCs w:val="24"/>
        </w:rPr>
        <w:t>travel</w:t>
      </w:r>
      <w:r w:rsidR="009148BC">
        <w:rPr>
          <w:rFonts w:ascii="Calibri" w:eastAsia="Calibri" w:hAnsi="Calibri" w:cs="Calibri"/>
          <w:b/>
          <w:bCs/>
          <w:sz w:val="24"/>
          <w:szCs w:val="24"/>
        </w:rPr>
        <w:t>@pgysa.bc.ca</w:t>
      </w:r>
    </w:p>
    <w:p w14:paraId="676432E3" w14:textId="77777777" w:rsidR="001C0F1D" w:rsidRPr="00607DED" w:rsidRDefault="001C0F1D" w:rsidP="00357A69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14:paraId="135E7C56" w14:textId="637A4BB5" w:rsidR="00EE66EB" w:rsidRPr="00985C34" w:rsidRDefault="006C1AE2" w:rsidP="00357A69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607DED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</w:p>
    <w:sectPr w:rsidR="00EE66EB" w:rsidRPr="00985C34" w:rsidSect="00D9688F">
      <w:footerReference w:type="default" r:id="rId11"/>
      <w:pgSz w:w="12240" w:h="15840"/>
      <w:pgMar w:top="851" w:right="839" w:bottom="851" w:left="839" w:header="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661F" w14:textId="77777777" w:rsidR="00776E3F" w:rsidRDefault="00776E3F">
      <w:pPr>
        <w:spacing w:after="0" w:line="240" w:lineRule="auto"/>
      </w:pPr>
      <w:r>
        <w:separator/>
      </w:r>
    </w:p>
  </w:endnote>
  <w:endnote w:type="continuationSeparator" w:id="0">
    <w:p w14:paraId="521FCAC2" w14:textId="77777777" w:rsidR="00776E3F" w:rsidRDefault="0077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9661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9C1EB7" w14:textId="2DD18A6C" w:rsidR="00480814" w:rsidRDefault="004808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CEE740" w14:textId="68B3ED1B" w:rsidR="00A518B0" w:rsidRDefault="00A518B0" w:rsidP="009515F5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E9EB" w14:textId="77777777" w:rsidR="00776E3F" w:rsidRDefault="00776E3F">
      <w:pPr>
        <w:spacing w:after="0" w:line="240" w:lineRule="auto"/>
      </w:pPr>
      <w:r>
        <w:separator/>
      </w:r>
    </w:p>
  </w:footnote>
  <w:footnote w:type="continuationSeparator" w:id="0">
    <w:p w14:paraId="445C9439" w14:textId="77777777" w:rsidR="00776E3F" w:rsidRDefault="00776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68F"/>
    <w:multiLevelType w:val="multilevel"/>
    <w:tmpl w:val="9F5E7560"/>
    <w:lvl w:ilvl="0">
      <w:start w:val="1"/>
      <w:numFmt w:val="bullet"/>
      <w:lvlText w:val="●"/>
      <w:lvlJc w:val="left"/>
      <w:pPr>
        <w:ind w:left="104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4A72F3"/>
    <w:multiLevelType w:val="multilevel"/>
    <w:tmpl w:val="5DCCE5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4F1F49"/>
    <w:multiLevelType w:val="hybridMultilevel"/>
    <w:tmpl w:val="EE409F1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E2300"/>
    <w:multiLevelType w:val="multilevel"/>
    <w:tmpl w:val="E67A7AF8"/>
    <w:lvl w:ilvl="0">
      <w:start w:val="1"/>
      <w:numFmt w:val="decimal"/>
      <w:lvlText w:val="%1."/>
      <w:lvlJc w:val="left"/>
      <w:pPr>
        <w:ind w:left="1041" w:hanging="360"/>
      </w:pPr>
      <w:rPr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35" w:hanging="360"/>
      </w:pPr>
      <w:rPr>
        <w:b w:val="0"/>
        <w:i w:val="0"/>
        <w:sz w:val="24"/>
        <w:szCs w:val="24"/>
      </w:rPr>
    </w:lvl>
    <w:lvl w:ilvl="2">
      <w:numFmt w:val="bullet"/>
      <w:lvlText w:val="o"/>
      <w:lvlJc w:val="left"/>
      <w:pPr>
        <w:ind w:left="1314" w:hanging="283"/>
      </w:pPr>
    </w:lvl>
    <w:lvl w:ilvl="3">
      <w:numFmt w:val="bullet"/>
      <w:lvlText w:val="●"/>
      <w:lvlJc w:val="left"/>
      <w:pPr>
        <w:ind w:left="2860" w:hanging="283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3960" w:hanging="283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060" w:hanging="283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160" w:hanging="283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260" w:hanging="283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360" w:hanging="283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0852D6"/>
    <w:multiLevelType w:val="multilevel"/>
    <w:tmpl w:val="36A0101A"/>
    <w:lvl w:ilvl="0">
      <w:start w:val="1"/>
      <w:numFmt w:val="decimal"/>
      <w:lvlText w:val="%1."/>
      <w:lvlJc w:val="left"/>
      <w:pPr>
        <w:ind w:left="1041" w:hanging="360"/>
      </w:pPr>
      <w:rPr>
        <w:b w:val="0"/>
        <w:i w:val="0"/>
        <w:sz w:val="24"/>
        <w:szCs w:val="24"/>
      </w:rPr>
    </w:lvl>
    <w:lvl w:ilvl="1">
      <w:start w:val="1"/>
      <w:numFmt w:val="bullet"/>
      <w:lvlText w:val=""/>
      <w:lvlJc w:val="left"/>
      <w:pPr>
        <w:ind w:left="1041" w:hanging="360"/>
      </w:pPr>
      <w:rPr>
        <w:rFonts w:ascii="Wingdings" w:hAnsi="Wingdings" w:hint="default"/>
      </w:rPr>
    </w:lvl>
    <w:lvl w:ilvl="2">
      <w:numFmt w:val="bullet"/>
      <w:lvlText w:val="o"/>
      <w:lvlJc w:val="left"/>
      <w:pPr>
        <w:ind w:left="1314" w:hanging="283"/>
      </w:pPr>
    </w:lvl>
    <w:lvl w:ilvl="3">
      <w:numFmt w:val="bullet"/>
      <w:lvlText w:val="●"/>
      <w:lvlJc w:val="left"/>
      <w:pPr>
        <w:ind w:left="2860" w:hanging="283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3960" w:hanging="283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060" w:hanging="283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160" w:hanging="283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260" w:hanging="283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360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174562"/>
    <w:multiLevelType w:val="multilevel"/>
    <w:tmpl w:val="29E6B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1A031C"/>
    <w:multiLevelType w:val="hybridMultilevel"/>
    <w:tmpl w:val="23CEFD7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A7432B"/>
    <w:multiLevelType w:val="multilevel"/>
    <w:tmpl w:val="37229594"/>
    <w:lvl w:ilvl="0">
      <w:start w:val="1"/>
      <w:numFmt w:val="decimal"/>
      <w:lvlText w:val="%1."/>
      <w:lvlJc w:val="left"/>
      <w:pPr>
        <w:ind w:left="1041" w:hanging="360"/>
      </w:pPr>
      <w:rPr>
        <w:b w:val="0"/>
        <w:i w:val="0"/>
        <w:sz w:val="24"/>
        <w:szCs w:val="24"/>
      </w:rPr>
    </w:lvl>
    <w:lvl w:ilvl="1">
      <w:start w:val="1"/>
      <w:numFmt w:val="bullet"/>
      <w:lvlText w:val=""/>
      <w:lvlJc w:val="left"/>
      <w:pPr>
        <w:ind w:left="1041" w:hanging="360"/>
      </w:pPr>
      <w:rPr>
        <w:rFonts w:ascii="Wingdings" w:hAnsi="Wingdings" w:hint="default"/>
      </w:rPr>
    </w:lvl>
    <w:lvl w:ilvl="2">
      <w:numFmt w:val="bullet"/>
      <w:lvlText w:val="o"/>
      <w:lvlJc w:val="left"/>
      <w:pPr>
        <w:ind w:left="1314" w:hanging="283"/>
      </w:pPr>
    </w:lvl>
    <w:lvl w:ilvl="3">
      <w:numFmt w:val="bullet"/>
      <w:lvlText w:val="●"/>
      <w:lvlJc w:val="left"/>
      <w:pPr>
        <w:ind w:left="2860" w:hanging="283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3960" w:hanging="283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060" w:hanging="283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160" w:hanging="283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260" w:hanging="283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360" w:hanging="283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A53095"/>
    <w:multiLevelType w:val="hybridMultilevel"/>
    <w:tmpl w:val="F340858E"/>
    <w:lvl w:ilvl="0" w:tplc="04090005">
      <w:start w:val="1"/>
      <w:numFmt w:val="bullet"/>
      <w:lvlText w:val=""/>
      <w:lvlJc w:val="left"/>
      <w:pPr>
        <w:ind w:left="104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9" w15:restartNumberingAfterBreak="0">
    <w:nsid w:val="43612A12"/>
    <w:multiLevelType w:val="multilevel"/>
    <w:tmpl w:val="68B2FAB2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9A46CC4"/>
    <w:multiLevelType w:val="multilevel"/>
    <w:tmpl w:val="CD061BCE"/>
    <w:lvl w:ilvl="0">
      <w:start w:val="1"/>
      <w:numFmt w:val="decimal"/>
      <w:lvlText w:val="%1."/>
      <w:lvlJc w:val="left"/>
      <w:pPr>
        <w:ind w:left="1041" w:hanging="360"/>
      </w:pPr>
      <w:rPr>
        <w:b w:val="0"/>
        <w:i w:val="0"/>
        <w:sz w:val="24"/>
        <w:szCs w:val="24"/>
      </w:rPr>
    </w:lvl>
    <w:lvl w:ilvl="1">
      <w:start w:val="1"/>
      <w:numFmt w:val="bullet"/>
      <w:lvlText w:val=""/>
      <w:lvlJc w:val="left"/>
      <w:pPr>
        <w:ind w:left="1041" w:hanging="360"/>
      </w:pPr>
      <w:rPr>
        <w:rFonts w:ascii="Wingdings" w:hAnsi="Wingdings" w:hint="default"/>
      </w:rPr>
    </w:lvl>
    <w:lvl w:ilvl="2">
      <w:numFmt w:val="bullet"/>
      <w:lvlText w:val="o"/>
      <w:lvlJc w:val="left"/>
      <w:pPr>
        <w:ind w:left="1314" w:hanging="283"/>
      </w:pPr>
    </w:lvl>
    <w:lvl w:ilvl="3">
      <w:numFmt w:val="bullet"/>
      <w:lvlText w:val="●"/>
      <w:lvlJc w:val="left"/>
      <w:pPr>
        <w:ind w:left="2860" w:hanging="283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3960" w:hanging="283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060" w:hanging="283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160" w:hanging="283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260" w:hanging="283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360" w:hanging="283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8A45A80"/>
    <w:multiLevelType w:val="hybridMultilevel"/>
    <w:tmpl w:val="534CF442"/>
    <w:lvl w:ilvl="0" w:tplc="04090005">
      <w:start w:val="1"/>
      <w:numFmt w:val="bullet"/>
      <w:lvlText w:val=""/>
      <w:lvlJc w:val="left"/>
      <w:pPr>
        <w:ind w:left="1041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A3273"/>
    <w:multiLevelType w:val="multilevel"/>
    <w:tmpl w:val="2C0423F4"/>
    <w:lvl w:ilvl="0">
      <w:start w:val="1"/>
      <w:numFmt w:val="bullet"/>
      <w:lvlText w:val="●"/>
      <w:lvlJc w:val="left"/>
      <w:pPr>
        <w:ind w:left="14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6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7270C05"/>
    <w:multiLevelType w:val="multilevel"/>
    <w:tmpl w:val="8654DB9E"/>
    <w:lvl w:ilvl="0">
      <w:start w:val="1"/>
      <w:numFmt w:val="bullet"/>
      <w:lvlText w:val="●"/>
      <w:lvlJc w:val="left"/>
      <w:pPr>
        <w:ind w:left="104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1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1F1F8D"/>
    <w:multiLevelType w:val="hybridMultilevel"/>
    <w:tmpl w:val="451CB72A"/>
    <w:lvl w:ilvl="0" w:tplc="04090005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213210"/>
    <w:multiLevelType w:val="hybridMultilevel"/>
    <w:tmpl w:val="C1428746"/>
    <w:lvl w:ilvl="0" w:tplc="10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3800105">
    <w:abstractNumId w:val="1"/>
  </w:num>
  <w:num w:numId="2" w16cid:durableId="1236746732">
    <w:abstractNumId w:val="12"/>
  </w:num>
  <w:num w:numId="3" w16cid:durableId="921766618">
    <w:abstractNumId w:val="0"/>
  </w:num>
  <w:num w:numId="4" w16cid:durableId="929698411">
    <w:abstractNumId w:val="13"/>
  </w:num>
  <w:num w:numId="5" w16cid:durableId="1795176112">
    <w:abstractNumId w:val="3"/>
  </w:num>
  <w:num w:numId="6" w16cid:durableId="525948946">
    <w:abstractNumId w:val="5"/>
  </w:num>
  <w:num w:numId="7" w16cid:durableId="1680503560">
    <w:abstractNumId w:val="8"/>
  </w:num>
  <w:num w:numId="8" w16cid:durableId="1052535048">
    <w:abstractNumId w:val="9"/>
  </w:num>
  <w:num w:numId="9" w16cid:durableId="469519995">
    <w:abstractNumId w:val="7"/>
  </w:num>
  <w:num w:numId="10" w16cid:durableId="330064769">
    <w:abstractNumId w:val="4"/>
  </w:num>
  <w:num w:numId="11" w16cid:durableId="1697466488">
    <w:abstractNumId w:val="10"/>
  </w:num>
  <w:num w:numId="12" w16cid:durableId="1247348490">
    <w:abstractNumId w:val="6"/>
  </w:num>
  <w:num w:numId="13" w16cid:durableId="396782822">
    <w:abstractNumId w:val="2"/>
  </w:num>
  <w:num w:numId="14" w16cid:durableId="877861445">
    <w:abstractNumId w:val="14"/>
  </w:num>
  <w:num w:numId="15" w16cid:durableId="2060740573">
    <w:abstractNumId w:val="11"/>
  </w:num>
  <w:num w:numId="16" w16cid:durableId="2351715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B0"/>
    <w:rsid w:val="000009AA"/>
    <w:rsid w:val="00001065"/>
    <w:rsid w:val="000072C8"/>
    <w:rsid w:val="0001058B"/>
    <w:rsid w:val="00013716"/>
    <w:rsid w:val="000149E6"/>
    <w:rsid w:val="00017426"/>
    <w:rsid w:val="0002218C"/>
    <w:rsid w:val="00030690"/>
    <w:rsid w:val="000402A4"/>
    <w:rsid w:val="000535CC"/>
    <w:rsid w:val="000725EA"/>
    <w:rsid w:val="00073A47"/>
    <w:rsid w:val="000771DE"/>
    <w:rsid w:val="00080F56"/>
    <w:rsid w:val="0009560C"/>
    <w:rsid w:val="000B01A4"/>
    <w:rsid w:val="000C1D34"/>
    <w:rsid w:val="000D769A"/>
    <w:rsid w:val="000E001F"/>
    <w:rsid w:val="00107A69"/>
    <w:rsid w:val="00113269"/>
    <w:rsid w:val="001200AC"/>
    <w:rsid w:val="00124EBA"/>
    <w:rsid w:val="00127D77"/>
    <w:rsid w:val="00130442"/>
    <w:rsid w:val="00134C8F"/>
    <w:rsid w:val="00141FCD"/>
    <w:rsid w:val="00147CC7"/>
    <w:rsid w:val="001501E7"/>
    <w:rsid w:val="00155714"/>
    <w:rsid w:val="00162230"/>
    <w:rsid w:val="00164DF5"/>
    <w:rsid w:val="0016555B"/>
    <w:rsid w:val="001914A4"/>
    <w:rsid w:val="0019467E"/>
    <w:rsid w:val="001955E4"/>
    <w:rsid w:val="001A08CA"/>
    <w:rsid w:val="001B64DE"/>
    <w:rsid w:val="001C0F1D"/>
    <w:rsid w:val="001C3E45"/>
    <w:rsid w:val="001C6532"/>
    <w:rsid w:val="001D3003"/>
    <w:rsid w:val="001E2AE5"/>
    <w:rsid w:val="002120BA"/>
    <w:rsid w:val="00212501"/>
    <w:rsid w:val="00212C6F"/>
    <w:rsid w:val="00216DFB"/>
    <w:rsid w:val="00223E35"/>
    <w:rsid w:val="00234FDC"/>
    <w:rsid w:val="00235BF2"/>
    <w:rsid w:val="00247DE3"/>
    <w:rsid w:val="00250E60"/>
    <w:rsid w:val="002775E0"/>
    <w:rsid w:val="00283974"/>
    <w:rsid w:val="0029482E"/>
    <w:rsid w:val="002A01C3"/>
    <w:rsid w:val="002C4811"/>
    <w:rsid w:val="002D6456"/>
    <w:rsid w:val="002E116E"/>
    <w:rsid w:val="002E12F4"/>
    <w:rsid w:val="002E61C9"/>
    <w:rsid w:val="002F6254"/>
    <w:rsid w:val="0030728D"/>
    <w:rsid w:val="00312908"/>
    <w:rsid w:val="0031491A"/>
    <w:rsid w:val="00315D3A"/>
    <w:rsid w:val="00317362"/>
    <w:rsid w:val="00322C56"/>
    <w:rsid w:val="003241A0"/>
    <w:rsid w:val="00325908"/>
    <w:rsid w:val="003319B2"/>
    <w:rsid w:val="00332A62"/>
    <w:rsid w:val="0033423D"/>
    <w:rsid w:val="003461FF"/>
    <w:rsid w:val="00346D90"/>
    <w:rsid w:val="0034718E"/>
    <w:rsid w:val="003534C4"/>
    <w:rsid w:val="00356C2C"/>
    <w:rsid w:val="00357A69"/>
    <w:rsid w:val="003624EB"/>
    <w:rsid w:val="003834D1"/>
    <w:rsid w:val="003849D4"/>
    <w:rsid w:val="00391FD4"/>
    <w:rsid w:val="00393E34"/>
    <w:rsid w:val="003971C8"/>
    <w:rsid w:val="003A1918"/>
    <w:rsid w:val="003A3127"/>
    <w:rsid w:val="003A56C0"/>
    <w:rsid w:val="003A6872"/>
    <w:rsid w:val="003B3833"/>
    <w:rsid w:val="003C2C54"/>
    <w:rsid w:val="003E28D6"/>
    <w:rsid w:val="00403E1D"/>
    <w:rsid w:val="00405060"/>
    <w:rsid w:val="00413DBA"/>
    <w:rsid w:val="0042257D"/>
    <w:rsid w:val="00425F4E"/>
    <w:rsid w:val="004275D1"/>
    <w:rsid w:val="00432BB3"/>
    <w:rsid w:val="00440135"/>
    <w:rsid w:val="00440752"/>
    <w:rsid w:val="00440A76"/>
    <w:rsid w:val="00441532"/>
    <w:rsid w:val="0045524C"/>
    <w:rsid w:val="0046651E"/>
    <w:rsid w:val="00474833"/>
    <w:rsid w:val="0047759D"/>
    <w:rsid w:val="0048049C"/>
    <w:rsid w:val="00480814"/>
    <w:rsid w:val="00481A9F"/>
    <w:rsid w:val="00481C79"/>
    <w:rsid w:val="004830AC"/>
    <w:rsid w:val="004B4904"/>
    <w:rsid w:val="004D017D"/>
    <w:rsid w:val="004D5B35"/>
    <w:rsid w:val="004E2BC7"/>
    <w:rsid w:val="004E37BA"/>
    <w:rsid w:val="004E6453"/>
    <w:rsid w:val="004F1A8F"/>
    <w:rsid w:val="004F7428"/>
    <w:rsid w:val="00502263"/>
    <w:rsid w:val="005056E5"/>
    <w:rsid w:val="00505A4D"/>
    <w:rsid w:val="00507F3C"/>
    <w:rsid w:val="00515E2C"/>
    <w:rsid w:val="00526747"/>
    <w:rsid w:val="005335CD"/>
    <w:rsid w:val="0053643E"/>
    <w:rsid w:val="00543794"/>
    <w:rsid w:val="005451BE"/>
    <w:rsid w:val="00545644"/>
    <w:rsid w:val="0056196B"/>
    <w:rsid w:val="005831C8"/>
    <w:rsid w:val="005865E7"/>
    <w:rsid w:val="00594A07"/>
    <w:rsid w:val="005962BB"/>
    <w:rsid w:val="00596A65"/>
    <w:rsid w:val="005A1A79"/>
    <w:rsid w:val="005A4DED"/>
    <w:rsid w:val="005C21E5"/>
    <w:rsid w:val="005C6C8A"/>
    <w:rsid w:val="005D070B"/>
    <w:rsid w:val="005D68E4"/>
    <w:rsid w:val="005D7C52"/>
    <w:rsid w:val="005E4C02"/>
    <w:rsid w:val="005E6CC6"/>
    <w:rsid w:val="005F198C"/>
    <w:rsid w:val="005F27B3"/>
    <w:rsid w:val="005F6ED0"/>
    <w:rsid w:val="005F7612"/>
    <w:rsid w:val="00605AFF"/>
    <w:rsid w:val="00607DED"/>
    <w:rsid w:val="00614B4D"/>
    <w:rsid w:val="00614ECC"/>
    <w:rsid w:val="00615F56"/>
    <w:rsid w:val="006210A6"/>
    <w:rsid w:val="00625B05"/>
    <w:rsid w:val="00642009"/>
    <w:rsid w:val="00671BD7"/>
    <w:rsid w:val="006757D6"/>
    <w:rsid w:val="0067651F"/>
    <w:rsid w:val="00677E8F"/>
    <w:rsid w:val="0068316B"/>
    <w:rsid w:val="00686B85"/>
    <w:rsid w:val="00693A50"/>
    <w:rsid w:val="006A1DFA"/>
    <w:rsid w:val="006A747F"/>
    <w:rsid w:val="006B293E"/>
    <w:rsid w:val="006B3448"/>
    <w:rsid w:val="006B4E22"/>
    <w:rsid w:val="006B6479"/>
    <w:rsid w:val="006C1AE2"/>
    <w:rsid w:val="006C434E"/>
    <w:rsid w:val="006E0084"/>
    <w:rsid w:val="006E10F5"/>
    <w:rsid w:val="00703360"/>
    <w:rsid w:val="00711620"/>
    <w:rsid w:val="007244E7"/>
    <w:rsid w:val="007265EF"/>
    <w:rsid w:val="00756562"/>
    <w:rsid w:val="0076480B"/>
    <w:rsid w:val="0076509F"/>
    <w:rsid w:val="00776E3F"/>
    <w:rsid w:val="00797FEE"/>
    <w:rsid w:val="007A42EB"/>
    <w:rsid w:val="007B5EF6"/>
    <w:rsid w:val="007C39B5"/>
    <w:rsid w:val="007D4A73"/>
    <w:rsid w:val="007E1C56"/>
    <w:rsid w:val="007E319B"/>
    <w:rsid w:val="007E642B"/>
    <w:rsid w:val="007F3DC7"/>
    <w:rsid w:val="0080536A"/>
    <w:rsid w:val="0081382D"/>
    <w:rsid w:val="00817AB5"/>
    <w:rsid w:val="00821FFE"/>
    <w:rsid w:val="00826051"/>
    <w:rsid w:val="00832E2A"/>
    <w:rsid w:val="00851883"/>
    <w:rsid w:val="00866985"/>
    <w:rsid w:val="00891511"/>
    <w:rsid w:val="00894BCE"/>
    <w:rsid w:val="00896411"/>
    <w:rsid w:val="008C2CDD"/>
    <w:rsid w:val="008D5218"/>
    <w:rsid w:val="008D56B6"/>
    <w:rsid w:val="008E2B84"/>
    <w:rsid w:val="008F1E69"/>
    <w:rsid w:val="008F3A6F"/>
    <w:rsid w:val="008F7D96"/>
    <w:rsid w:val="009148BC"/>
    <w:rsid w:val="0091628F"/>
    <w:rsid w:val="00930E65"/>
    <w:rsid w:val="009334FA"/>
    <w:rsid w:val="009515F5"/>
    <w:rsid w:val="00974064"/>
    <w:rsid w:val="00983B97"/>
    <w:rsid w:val="00985C34"/>
    <w:rsid w:val="00986F75"/>
    <w:rsid w:val="009924B3"/>
    <w:rsid w:val="00993B9B"/>
    <w:rsid w:val="0099515B"/>
    <w:rsid w:val="009A1150"/>
    <w:rsid w:val="009A5DE6"/>
    <w:rsid w:val="009B250E"/>
    <w:rsid w:val="009B28EB"/>
    <w:rsid w:val="009C1A71"/>
    <w:rsid w:val="009C5639"/>
    <w:rsid w:val="009E20AC"/>
    <w:rsid w:val="009E4519"/>
    <w:rsid w:val="009F0A0D"/>
    <w:rsid w:val="009F1909"/>
    <w:rsid w:val="00A024C3"/>
    <w:rsid w:val="00A068C6"/>
    <w:rsid w:val="00A110AF"/>
    <w:rsid w:val="00A11C81"/>
    <w:rsid w:val="00A27229"/>
    <w:rsid w:val="00A41D8B"/>
    <w:rsid w:val="00A4227C"/>
    <w:rsid w:val="00A43B01"/>
    <w:rsid w:val="00A46959"/>
    <w:rsid w:val="00A472DE"/>
    <w:rsid w:val="00A518B0"/>
    <w:rsid w:val="00A608DE"/>
    <w:rsid w:val="00A61670"/>
    <w:rsid w:val="00A61CB0"/>
    <w:rsid w:val="00A64B6B"/>
    <w:rsid w:val="00A81821"/>
    <w:rsid w:val="00A82BBD"/>
    <w:rsid w:val="00A9124C"/>
    <w:rsid w:val="00AA146E"/>
    <w:rsid w:val="00AB4210"/>
    <w:rsid w:val="00AD00AB"/>
    <w:rsid w:val="00AE57CF"/>
    <w:rsid w:val="00AE699C"/>
    <w:rsid w:val="00AE7EBC"/>
    <w:rsid w:val="00AF0259"/>
    <w:rsid w:val="00AF46B4"/>
    <w:rsid w:val="00AF7CAC"/>
    <w:rsid w:val="00B0123D"/>
    <w:rsid w:val="00B0419C"/>
    <w:rsid w:val="00B064EC"/>
    <w:rsid w:val="00B07101"/>
    <w:rsid w:val="00B175DA"/>
    <w:rsid w:val="00B17F3A"/>
    <w:rsid w:val="00B24B1E"/>
    <w:rsid w:val="00B42500"/>
    <w:rsid w:val="00B54D71"/>
    <w:rsid w:val="00B55501"/>
    <w:rsid w:val="00B60AA7"/>
    <w:rsid w:val="00B6235D"/>
    <w:rsid w:val="00B64F7A"/>
    <w:rsid w:val="00B74B92"/>
    <w:rsid w:val="00B76075"/>
    <w:rsid w:val="00B854FA"/>
    <w:rsid w:val="00B86EA0"/>
    <w:rsid w:val="00B8770E"/>
    <w:rsid w:val="00B952FC"/>
    <w:rsid w:val="00B96D5D"/>
    <w:rsid w:val="00B97265"/>
    <w:rsid w:val="00BA0A6D"/>
    <w:rsid w:val="00BD4B66"/>
    <w:rsid w:val="00BD4D38"/>
    <w:rsid w:val="00BE39DC"/>
    <w:rsid w:val="00BE49BE"/>
    <w:rsid w:val="00BE7280"/>
    <w:rsid w:val="00BF6075"/>
    <w:rsid w:val="00C0013E"/>
    <w:rsid w:val="00C04B91"/>
    <w:rsid w:val="00C13460"/>
    <w:rsid w:val="00C13E51"/>
    <w:rsid w:val="00C300C1"/>
    <w:rsid w:val="00C33786"/>
    <w:rsid w:val="00C4044F"/>
    <w:rsid w:val="00C46CE3"/>
    <w:rsid w:val="00C51577"/>
    <w:rsid w:val="00C524C4"/>
    <w:rsid w:val="00C62330"/>
    <w:rsid w:val="00C70E1C"/>
    <w:rsid w:val="00C727CA"/>
    <w:rsid w:val="00C8298D"/>
    <w:rsid w:val="00C831E2"/>
    <w:rsid w:val="00C858DB"/>
    <w:rsid w:val="00C930BE"/>
    <w:rsid w:val="00CC3086"/>
    <w:rsid w:val="00CD3B69"/>
    <w:rsid w:val="00CE3B91"/>
    <w:rsid w:val="00CE7CC7"/>
    <w:rsid w:val="00CF1FAF"/>
    <w:rsid w:val="00CF2DA7"/>
    <w:rsid w:val="00D0052B"/>
    <w:rsid w:val="00D03373"/>
    <w:rsid w:val="00D05CD2"/>
    <w:rsid w:val="00D12D8B"/>
    <w:rsid w:val="00D21511"/>
    <w:rsid w:val="00D32FCD"/>
    <w:rsid w:val="00D35C15"/>
    <w:rsid w:val="00D4678A"/>
    <w:rsid w:val="00D6047D"/>
    <w:rsid w:val="00D7351F"/>
    <w:rsid w:val="00D7418E"/>
    <w:rsid w:val="00D839A6"/>
    <w:rsid w:val="00D90068"/>
    <w:rsid w:val="00D9688F"/>
    <w:rsid w:val="00D97DA8"/>
    <w:rsid w:val="00DA1EC9"/>
    <w:rsid w:val="00DA4D45"/>
    <w:rsid w:val="00DB571B"/>
    <w:rsid w:val="00DC7551"/>
    <w:rsid w:val="00DE5A5F"/>
    <w:rsid w:val="00DF114E"/>
    <w:rsid w:val="00E02481"/>
    <w:rsid w:val="00E0321D"/>
    <w:rsid w:val="00E103A5"/>
    <w:rsid w:val="00E1488E"/>
    <w:rsid w:val="00E24F93"/>
    <w:rsid w:val="00E27D7D"/>
    <w:rsid w:val="00E33ACF"/>
    <w:rsid w:val="00E40CFA"/>
    <w:rsid w:val="00E4697A"/>
    <w:rsid w:val="00E5042B"/>
    <w:rsid w:val="00E50D53"/>
    <w:rsid w:val="00E5520F"/>
    <w:rsid w:val="00E628D4"/>
    <w:rsid w:val="00E921DA"/>
    <w:rsid w:val="00E9738A"/>
    <w:rsid w:val="00EA1DE6"/>
    <w:rsid w:val="00EA3589"/>
    <w:rsid w:val="00EB4414"/>
    <w:rsid w:val="00EB66A7"/>
    <w:rsid w:val="00EC6443"/>
    <w:rsid w:val="00ED5F9A"/>
    <w:rsid w:val="00ED7A6B"/>
    <w:rsid w:val="00ED7FCC"/>
    <w:rsid w:val="00EE5404"/>
    <w:rsid w:val="00EE66EB"/>
    <w:rsid w:val="00EF58C1"/>
    <w:rsid w:val="00F07789"/>
    <w:rsid w:val="00F17E56"/>
    <w:rsid w:val="00F26CA9"/>
    <w:rsid w:val="00F30C08"/>
    <w:rsid w:val="00F50A4D"/>
    <w:rsid w:val="00F5170B"/>
    <w:rsid w:val="00F72B13"/>
    <w:rsid w:val="00FA0433"/>
    <w:rsid w:val="00FB3AB7"/>
    <w:rsid w:val="00FB57F6"/>
    <w:rsid w:val="00FC47EB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665A"/>
  <w15:docId w15:val="{D107F416-39B0-4B90-8142-D5C3E0D8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7F6"/>
  </w:style>
  <w:style w:type="paragraph" w:styleId="Heading1">
    <w:name w:val="heading 1"/>
    <w:basedOn w:val="Normal"/>
    <w:next w:val="Normal"/>
    <w:link w:val="Heading1Char"/>
    <w:uiPriority w:val="9"/>
    <w:qFormat/>
    <w:rsid w:val="00FB57F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57C08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7F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B8790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57F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A726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7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55A4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7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75A6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7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24C44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7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84530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7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75A6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7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524C44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57F6"/>
    <w:pPr>
      <w:spacing w:after="0" w:line="240" w:lineRule="auto"/>
      <w:contextualSpacing/>
    </w:pPr>
    <w:rPr>
      <w:rFonts w:asciiTheme="majorHAnsi" w:eastAsiaTheme="majorEastAsia" w:hAnsiTheme="majorHAnsi" w:cstheme="majorBidi"/>
      <w:color w:val="C57C08" w:themeColor="accent1" w:themeShade="BF"/>
      <w:spacing w:val="-10"/>
      <w:sz w:val="52"/>
      <w:szCs w:val="52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FB57F6"/>
    <w:pPr>
      <w:spacing w:line="240" w:lineRule="auto"/>
    </w:pPr>
    <w:rPr>
      <w:b/>
      <w:bCs/>
      <w:smallCaps/>
      <w:color w:val="F6A21D" w:themeColor="accent1"/>
      <w:spacing w:val="6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LO-normal">
    <w:name w:val="LO-normal"/>
    <w:rPr>
      <w:lang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7F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paragraph" w:customStyle="1" w:styleId="HeaderandFooter">
    <w:name w:val="Header and Footer"/>
    <w:basedOn w:val="Normal"/>
  </w:style>
  <w:style w:type="paragraph" w:styleId="Footer">
    <w:name w:val="footer"/>
    <w:basedOn w:val="HeaderandFooter"/>
    <w:link w:val="FooterChar"/>
    <w:uiPriority w:val="99"/>
  </w:style>
  <w:style w:type="paragraph" w:customStyle="1" w:styleId="FrameContents">
    <w:name w:val="Frame Contents"/>
    <w:basedOn w:val="Normal"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FB57F6"/>
    <w:rPr>
      <w:rFonts w:asciiTheme="majorHAnsi" w:eastAsiaTheme="majorEastAsia" w:hAnsiTheme="majorHAnsi" w:cstheme="majorBidi"/>
      <w:color w:val="C57C08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B57F6"/>
    <w:rPr>
      <w:rFonts w:asciiTheme="majorHAnsi" w:eastAsiaTheme="majorEastAsia" w:hAnsiTheme="majorHAnsi" w:cstheme="majorBidi"/>
      <w:color w:val="6B8790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B57F6"/>
    <w:rPr>
      <w:rFonts w:asciiTheme="majorHAnsi" w:eastAsiaTheme="majorEastAsia" w:hAnsiTheme="majorHAnsi" w:cstheme="majorBidi"/>
      <w:color w:val="7A726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7F6"/>
    <w:rPr>
      <w:rFonts w:asciiTheme="majorHAnsi" w:eastAsiaTheme="majorEastAsia" w:hAnsiTheme="majorHAnsi" w:cstheme="majorBidi"/>
      <w:i/>
      <w:iCs/>
      <w:color w:val="655A4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7F6"/>
    <w:rPr>
      <w:rFonts w:asciiTheme="majorHAnsi" w:eastAsiaTheme="majorEastAsia" w:hAnsiTheme="majorHAnsi" w:cstheme="majorBidi"/>
      <w:i/>
      <w:iCs/>
      <w:color w:val="475A6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7F6"/>
    <w:rPr>
      <w:rFonts w:asciiTheme="majorHAnsi" w:eastAsiaTheme="majorEastAsia" w:hAnsiTheme="majorHAnsi" w:cstheme="majorBidi"/>
      <w:i/>
      <w:iCs/>
      <w:color w:val="524C44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7F6"/>
    <w:rPr>
      <w:rFonts w:asciiTheme="majorHAnsi" w:eastAsiaTheme="majorEastAsia" w:hAnsiTheme="majorHAnsi" w:cstheme="majorBidi"/>
      <w:color w:val="845305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7F6"/>
    <w:rPr>
      <w:rFonts w:asciiTheme="majorHAnsi" w:eastAsiaTheme="majorEastAsia" w:hAnsiTheme="majorHAnsi" w:cstheme="majorBidi"/>
      <w:color w:val="475A6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7F6"/>
    <w:rPr>
      <w:rFonts w:asciiTheme="majorHAnsi" w:eastAsiaTheme="majorEastAsia" w:hAnsiTheme="majorHAnsi" w:cstheme="majorBidi"/>
      <w:color w:val="524C44" w:themeColor="accent6" w:themeShade="80"/>
    </w:rPr>
  </w:style>
  <w:style w:type="character" w:customStyle="1" w:styleId="TitleChar">
    <w:name w:val="Title Char"/>
    <w:basedOn w:val="DefaultParagraphFont"/>
    <w:link w:val="Title"/>
    <w:uiPriority w:val="10"/>
    <w:rsid w:val="00FB57F6"/>
    <w:rPr>
      <w:rFonts w:asciiTheme="majorHAnsi" w:eastAsiaTheme="majorEastAsia" w:hAnsiTheme="majorHAnsi" w:cstheme="majorBidi"/>
      <w:color w:val="C57C08" w:themeColor="accent1" w:themeShade="BF"/>
      <w:spacing w:val="-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B57F6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B57F6"/>
    <w:rPr>
      <w:b/>
      <w:bCs/>
    </w:rPr>
  </w:style>
  <w:style w:type="character" w:styleId="Emphasis">
    <w:name w:val="Emphasis"/>
    <w:basedOn w:val="DefaultParagraphFont"/>
    <w:uiPriority w:val="20"/>
    <w:qFormat/>
    <w:rsid w:val="00FB57F6"/>
    <w:rPr>
      <w:i/>
      <w:iCs/>
    </w:rPr>
  </w:style>
  <w:style w:type="paragraph" w:styleId="NoSpacing">
    <w:name w:val="No Spacing"/>
    <w:uiPriority w:val="1"/>
    <w:qFormat/>
    <w:rsid w:val="00FB57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57F6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B57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7F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F6A21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7F6"/>
    <w:rPr>
      <w:rFonts w:asciiTheme="majorHAnsi" w:eastAsiaTheme="majorEastAsia" w:hAnsiTheme="majorHAnsi" w:cstheme="majorBidi"/>
      <w:color w:val="F6A21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57F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B57F6"/>
    <w:rPr>
      <w:b w:val="0"/>
      <w:bCs w:val="0"/>
      <w:i/>
      <w:iCs/>
      <w:color w:val="F6A21D" w:themeColor="accent1"/>
    </w:rPr>
  </w:style>
  <w:style w:type="character" w:styleId="SubtleReference">
    <w:name w:val="Subtle Reference"/>
    <w:basedOn w:val="DefaultParagraphFont"/>
    <w:uiPriority w:val="31"/>
    <w:qFormat/>
    <w:rsid w:val="00FB57F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57F6"/>
    <w:rPr>
      <w:b/>
      <w:bCs/>
      <w:smallCaps/>
      <w:color w:val="F6A21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B57F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57F6"/>
    <w:pPr>
      <w:outlineLvl w:val="9"/>
    </w:pPr>
  </w:style>
  <w:style w:type="paragraph" w:styleId="Revision">
    <w:name w:val="Revision"/>
    <w:hidden/>
    <w:uiPriority w:val="99"/>
    <w:semiHidden/>
    <w:rsid w:val="00315D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5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D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D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D3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2C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A69"/>
  </w:style>
  <w:style w:type="paragraph" w:styleId="NormalWeb">
    <w:name w:val="Normal (Web)"/>
    <w:basedOn w:val="Normal"/>
    <w:uiPriority w:val="99"/>
    <w:unhideWhenUsed/>
    <w:rsid w:val="0022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ED7FCC"/>
    <w:rPr>
      <w:color w:val="00B0F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FCC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D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ommit2kids.ca/pdfs/EDU_TravelGuidelinesYouthSport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nadasoccer.com/wp-content/uploads/2020/12/CanadaSoccer_RuleOfTwo_EN.pdf" TargetMode="External"/></Relationships>
</file>

<file path=word/theme/theme1.xml><?xml version="1.0" encoding="utf-8"?>
<a:theme xmlns:a="http://schemas.openxmlformats.org/drawingml/2006/main" name="Parcel">
  <a:themeElements>
    <a:clrScheme name="Parcel">
      <a:dk1>
        <a:srgbClr val="000000"/>
      </a:dk1>
      <a:lt1>
        <a:srgbClr val="FFFFFF"/>
      </a:lt1>
      <a:dk2>
        <a:srgbClr val="4A5356"/>
      </a:dk2>
      <a:lt2>
        <a:srgbClr val="E8E3CE"/>
      </a:lt2>
      <a:accent1>
        <a:srgbClr val="F6A21D"/>
      </a:accent1>
      <a:accent2>
        <a:srgbClr val="9BAFB5"/>
      </a:accent2>
      <a:accent3>
        <a:srgbClr val="C96731"/>
      </a:accent3>
      <a:accent4>
        <a:srgbClr val="9CA383"/>
      </a:accent4>
      <a:accent5>
        <a:srgbClr val="87795D"/>
      </a:accent5>
      <a:accent6>
        <a:srgbClr val="A0988C"/>
      </a:accent6>
      <a:hlink>
        <a:srgbClr val="00B0F0"/>
      </a:hlink>
      <a:folHlink>
        <a:srgbClr val="738F97"/>
      </a:folHlink>
    </a:clrScheme>
    <a:fontScheme name="Parcel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c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aRiKt2eo8cZfK9Yw5jgVjghBfA==">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Bauman, Jaime [NH]</cp:lastModifiedBy>
  <cp:revision>2</cp:revision>
  <cp:lastPrinted>2025-01-25T03:24:00Z</cp:lastPrinted>
  <dcterms:created xsi:type="dcterms:W3CDTF">2025-12-17T19:14:00Z</dcterms:created>
  <dcterms:modified xsi:type="dcterms:W3CDTF">2025-12-17T19:14:00Z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2023-12-13T00:00:00Z</vt:lpwstr>
  </property>
  <property fmtid="{D5CDD505-2E9C-101B-9397-08002B2CF9AE}" pid="3" name="LastSaved">
    <vt:lpwstr>2023-12-18T00:00:00Z</vt:lpwstr>
  </property>
  <property fmtid="{D5CDD505-2E9C-101B-9397-08002B2CF9AE}" pid="4" name="Producer">
    <vt:lpwstr>Mac OS X 10.13.6 Quartz PDFContext</vt:lpwstr>
  </property>
</Properties>
</file>