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AF7F" w14:textId="7FC5EE94" w:rsidR="005F0BC1" w:rsidRDefault="00EB6619" w:rsidP="005F0BC1">
      <w:pPr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6B239D65" wp14:editId="427C2D7B">
            <wp:extent cx="1184745" cy="851409"/>
            <wp:effectExtent l="0" t="0" r="0" b="635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650" cy="88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87C45" w14:textId="77777777" w:rsidR="00B42CAE" w:rsidRDefault="00B42CAE" w:rsidP="00DD4E3E">
      <w:pPr>
        <w:pStyle w:val="NoSpacing"/>
      </w:pPr>
    </w:p>
    <w:p w14:paraId="30131427" w14:textId="5BA65ADB" w:rsidR="005F0BC1" w:rsidRPr="00BC5267" w:rsidRDefault="00863A75" w:rsidP="00B42CAE">
      <w:pPr>
        <w:jc w:val="center"/>
        <w:rPr>
          <w:b/>
          <w:bCs/>
          <w:color w:val="BF8F00" w:themeColor="accent4" w:themeShade="BF"/>
          <w:sz w:val="36"/>
          <w:szCs w:val="36"/>
          <w:u w:val="single"/>
        </w:rPr>
      </w:pPr>
      <w:r w:rsidRPr="00BC5267">
        <w:rPr>
          <w:b/>
          <w:bCs/>
          <w:color w:val="BF8F00" w:themeColor="accent4" w:themeShade="BF"/>
          <w:sz w:val="36"/>
          <w:szCs w:val="36"/>
          <w:u w:val="single"/>
        </w:rPr>
        <w:t xml:space="preserve">PGYSA </w:t>
      </w:r>
      <w:r w:rsidR="001716B5" w:rsidRPr="00BC5267">
        <w:rPr>
          <w:b/>
          <w:bCs/>
          <w:color w:val="BF8F00" w:themeColor="accent4" w:themeShade="BF"/>
          <w:sz w:val="36"/>
          <w:szCs w:val="36"/>
          <w:u w:val="single"/>
        </w:rPr>
        <w:t>Travel Coac</w:t>
      </w:r>
      <w:r w:rsidR="00337B48" w:rsidRPr="00BC5267">
        <w:rPr>
          <w:b/>
          <w:bCs/>
          <w:color w:val="BF8F00" w:themeColor="accent4" w:themeShade="BF"/>
          <w:sz w:val="36"/>
          <w:szCs w:val="36"/>
          <w:u w:val="single"/>
        </w:rPr>
        <w:t xml:space="preserve">h Expense </w:t>
      </w:r>
      <w:r w:rsidR="008F67DD" w:rsidRPr="00BC5267">
        <w:rPr>
          <w:b/>
          <w:bCs/>
          <w:color w:val="BF8F00" w:themeColor="accent4" w:themeShade="BF"/>
          <w:sz w:val="36"/>
          <w:szCs w:val="36"/>
          <w:u w:val="single"/>
        </w:rPr>
        <w:t>Program</w:t>
      </w:r>
    </w:p>
    <w:p w14:paraId="6C5FECBD" w14:textId="77777777" w:rsidR="00B42CAE" w:rsidRPr="005F0BC1" w:rsidRDefault="00B42CAE" w:rsidP="00B42CAE">
      <w:pPr>
        <w:pStyle w:val="NoSpacing"/>
      </w:pPr>
    </w:p>
    <w:p w14:paraId="7B841C57" w14:textId="4EE54AA0" w:rsidR="00E97CC9" w:rsidRPr="00955B52" w:rsidRDefault="005855DF">
      <w:pPr>
        <w:rPr>
          <w:color w:val="BF8F00" w:themeColor="accent4" w:themeShade="BF"/>
          <w:sz w:val="32"/>
          <w:szCs w:val="32"/>
        </w:rPr>
      </w:pPr>
      <w:r w:rsidRPr="00955B52">
        <w:rPr>
          <w:b/>
          <w:bCs/>
          <w:color w:val="BF8F00" w:themeColor="accent4" w:themeShade="BF"/>
          <w:sz w:val="32"/>
          <w:szCs w:val="32"/>
          <w:u w:val="single"/>
        </w:rPr>
        <w:t>Guiding Principles:</w:t>
      </w:r>
    </w:p>
    <w:p w14:paraId="32D495F7" w14:textId="456E17E9" w:rsidR="005855DF" w:rsidRPr="00270003" w:rsidRDefault="00863A75" w:rsidP="001716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003">
        <w:rPr>
          <w:sz w:val="24"/>
          <w:szCs w:val="24"/>
        </w:rPr>
        <w:t xml:space="preserve">PGYSA </w:t>
      </w:r>
      <w:r w:rsidR="001716B5" w:rsidRPr="00270003">
        <w:rPr>
          <w:sz w:val="24"/>
          <w:szCs w:val="24"/>
        </w:rPr>
        <w:t>is a non-profit organization that is</w:t>
      </w:r>
      <w:r w:rsidR="00C25F6C" w:rsidRPr="00270003">
        <w:rPr>
          <w:sz w:val="24"/>
          <w:szCs w:val="24"/>
        </w:rPr>
        <w:t xml:space="preserve"> </w:t>
      </w:r>
      <w:r w:rsidR="001716B5" w:rsidRPr="00270003">
        <w:rPr>
          <w:sz w:val="24"/>
          <w:szCs w:val="24"/>
        </w:rPr>
        <w:t>dependent on</w:t>
      </w:r>
      <w:r w:rsidR="00C25F6C" w:rsidRPr="00270003">
        <w:rPr>
          <w:sz w:val="24"/>
          <w:szCs w:val="24"/>
        </w:rPr>
        <w:t xml:space="preserve"> </w:t>
      </w:r>
      <w:r w:rsidR="001716B5" w:rsidRPr="00270003">
        <w:rPr>
          <w:sz w:val="24"/>
          <w:szCs w:val="24"/>
        </w:rPr>
        <w:t xml:space="preserve">volunteer coaches for the success of the travel program. </w:t>
      </w:r>
    </w:p>
    <w:p w14:paraId="4B43C331" w14:textId="2F326F8A" w:rsidR="00EC550E" w:rsidRPr="00270003" w:rsidRDefault="006745B8" w:rsidP="00EC55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92BEA">
        <w:rPr>
          <w:sz w:val="24"/>
          <w:szCs w:val="24"/>
          <w:u w:val="single"/>
        </w:rPr>
        <w:t>Assistance</w:t>
      </w:r>
      <w:r w:rsidRPr="00270003">
        <w:rPr>
          <w:sz w:val="24"/>
          <w:szCs w:val="24"/>
        </w:rPr>
        <w:t xml:space="preserve"> with travel </w:t>
      </w:r>
      <w:r w:rsidR="00DD1D80" w:rsidRPr="00270003">
        <w:rPr>
          <w:sz w:val="24"/>
          <w:szCs w:val="24"/>
        </w:rPr>
        <w:t>costs</w:t>
      </w:r>
      <w:r w:rsidRPr="00270003">
        <w:rPr>
          <w:sz w:val="24"/>
          <w:szCs w:val="24"/>
        </w:rPr>
        <w:t xml:space="preserve"> </w:t>
      </w:r>
      <w:r w:rsidR="00DD1D80" w:rsidRPr="00270003">
        <w:rPr>
          <w:sz w:val="24"/>
          <w:szCs w:val="24"/>
        </w:rPr>
        <w:t xml:space="preserve">is one way to </w:t>
      </w:r>
      <w:r w:rsidRPr="00270003">
        <w:rPr>
          <w:sz w:val="24"/>
          <w:szCs w:val="24"/>
        </w:rPr>
        <w:t xml:space="preserve">acknowledge the time </w:t>
      </w:r>
      <w:r w:rsidR="00DD1D80" w:rsidRPr="00270003">
        <w:rPr>
          <w:sz w:val="24"/>
          <w:szCs w:val="24"/>
        </w:rPr>
        <w:t>and effort of our travel coaches</w:t>
      </w:r>
      <w:r w:rsidR="00863A75" w:rsidRPr="00270003">
        <w:rPr>
          <w:sz w:val="24"/>
          <w:szCs w:val="24"/>
        </w:rPr>
        <w:t>,</w:t>
      </w:r>
      <w:r w:rsidR="00DD1D80" w:rsidRPr="00270003">
        <w:rPr>
          <w:sz w:val="24"/>
          <w:szCs w:val="24"/>
        </w:rPr>
        <w:t xml:space="preserve"> </w:t>
      </w:r>
      <w:r w:rsidR="00863A75" w:rsidRPr="00270003">
        <w:rPr>
          <w:sz w:val="24"/>
          <w:szCs w:val="24"/>
        </w:rPr>
        <w:t xml:space="preserve">and to </w:t>
      </w:r>
      <w:r w:rsidR="00DD1D80" w:rsidRPr="00270003">
        <w:rPr>
          <w:sz w:val="24"/>
          <w:szCs w:val="24"/>
        </w:rPr>
        <w:t>help offset the personal expenses they incur as volunteers.</w:t>
      </w:r>
    </w:p>
    <w:p w14:paraId="21ED0BB2" w14:textId="77777777" w:rsidR="00A12D62" w:rsidRPr="003F6D61" w:rsidRDefault="00173FB0" w:rsidP="00E80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6D61">
        <w:rPr>
          <w:sz w:val="24"/>
          <w:szCs w:val="24"/>
        </w:rPr>
        <w:t xml:space="preserve">Travel expense assistance will be </w:t>
      </w:r>
      <w:r w:rsidR="001F31DF" w:rsidRPr="003F6D61">
        <w:rPr>
          <w:sz w:val="24"/>
          <w:szCs w:val="24"/>
        </w:rPr>
        <w:t xml:space="preserve">applied </w:t>
      </w:r>
      <w:r w:rsidR="001F31DF" w:rsidRPr="003F6D61">
        <w:rPr>
          <w:b/>
          <w:bCs/>
          <w:sz w:val="24"/>
          <w:szCs w:val="24"/>
          <w:u w:val="single"/>
        </w:rPr>
        <w:t>per team</w:t>
      </w:r>
      <w:r w:rsidR="00E57690" w:rsidRPr="003F6D61">
        <w:rPr>
          <w:sz w:val="24"/>
          <w:szCs w:val="24"/>
        </w:rPr>
        <w:t xml:space="preserve"> regardless of the number of c</w:t>
      </w:r>
      <w:r w:rsidR="00A12D62" w:rsidRPr="003F6D61">
        <w:rPr>
          <w:sz w:val="24"/>
          <w:szCs w:val="24"/>
        </w:rPr>
        <w:t xml:space="preserve">oaches.  </w:t>
      </w:r>
    </w:p>
    <w:p w14:paraId="5D1112EE" w14:textId="7BEADB67" w:rsidR="00E80A36" w:rsidRPr="003F6D61" w:rsidRDefault="00863A75" w:rsidP="00E80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F6D61">
        <w:rPr>
          <w:sz w:val="24"/>
          <w:szCs w:val="24"/>
        </w:rPr>
        <w:t>Parents are responsible f</w:t>
      </w:r>
      <w:r w:rsidR="00E80A36" w:rsidRPr="003F6D61">
        <w:rPr>
          <w:sz w:val="24"/>
          <w:szCs w:val="24"/>
        </w:rPr>
        <w:t xml:space="preserve">or </w:t>
      </w:r>
      <w:r w:rsidRPr="003F6D61">
        <w:rPr>
          <w:sz w:val="24"/>
          <w:szCs w:val="24"/>
        </w:rPr>
        <w:t>tour</w:t>
      </w:r>
      <w:r w:rsidR="00E80A36" w:rsidRPr="003F6D61">
        <w:rPr>
          <w:sz w:val="24"/>
          <w:szCs w:val="24"/>
        </w:rPr>
        <w:t>na</w:t>
      </w:r>
      <w:r w:rsidRPr="003F6D61">
        <w:rPr>
          <w:sz w:val="24"/>
          <w:szCs w:val="24"/>
        </w:rPr>
        <w:t>ment and travel coach expense</w:t>
      </w:r>
      <w:r w:rsidR="00532126" w:rsidRPr="003F6D61">
        <w:rPr>
          <w:sz w:val="24"/>
          <w:szCs w:val="24"/>
        </w:rPr>
        <w:t>s</w:t>
      </w:r>
      <w:r w:rsidR="00944D53" w:rsidRPr="003F6D61">
        <w:rPr>
          <w:sz w:val="24"/>
          <w:szCs w:val="24"/>
        </w:rPr>
        <w:t xml:space="preserve"> </w:t>
      </w:r>
      <w:r w:rsidRPr="003F6D61">
        <w:rPr>
          <w:sz w:val="24"/>
          <w:szCs w:val="24"/>
        </w:rPr>
        <w:t>as established by the Club.</w:t>
      </w:r>
      <w:r w:rsidR="00E80A36" w:rsidRPr="003F6D61">
        <w:rPr>
          <w:sz w:val="24"/>
          <w:szCs w:val="24"/>
        </w:rPr>
        <w:t xml:space="preserve">  </w:t>
      </w:r>
      <w:r w:rsidR="006C18C5" w:rsidRPr="003F6D61">
        <w:rPr>
          <w:sz w:val="24"/>
          <w:szCs w:val="24"/>
        </w:rPr>
        <w:t>Parents will be responsible to pay a</w:t>
      </w:r>
      <w:r w:rsidR="00E80A36" w:rsidRPr="003F6D61">
        <w:rPr>
          <w:sz w:val="24"/>
          <w:szCs w:val="24"/>
        </w:rPr>
        <w:t xml:space="preserve">ll fees </w:t>
      </w:r>
      <w:r w:rsidR="00DA6308">
        <w:rPr>
          <w:sz w:val="24"/>
          <w:szCs w:val="24"/>
        </w:rPr>
        <w:t>within the specified timeline for EACH travel event</w:t>
      </w:r>
      <w:r w:rsidR="007D5BEC" w:rsidRPr="003F6D61">
        <w:rPr>
          <w:sz w:val="24"/>
          <w:szCs w:val="24"/>
        </w:rPr>
        <w:t xml:space="preserve"> </w:t>
      </w:r>
      <w:r w:rsidR="001E14E0" w:rsidRPr="003F6D61">
        <w:rPr>
          <w:sz w:val="24"/>
          <w:szCs w:val="24"/>
        </w:rPr>
        <w:t xml:space="preserve">using the PGYSA </w:t>
      </w:r>
      <w:r w:rsidR="003C0A09" w:rsidRPr="003F6D61">
        <w:rPr>
          <w:sz w:val="24"/>
          <w:szCs w:val="24"/>
        </w:rPr>
        <w:t xml:space="preserve">PowerUp </w:t>
      </w:r>
      <w:r w:rsidR="003F6D61" w:rsidRPr="003F6D61">
        <w:rPr>
          <w:sz w:val="24"/>
          <w:szCs w:val="24"/>
        </w:rPr>
        <w:t xml:space="preserve">electronic </w:t>
      </w:r>
      <w:r w:rsidR="003C0A09" w:rsidRPr="003F6D61">
        <w:rPr>
          <w:sz w:val="24"/>
          <w:szCs w:val="24"/>
        </w:rPr>
        <w:t>registration</w:t>
      </w:r>
      <w:r w:rsidR="000B685A">
        <w:rPr>
          <w:sz w:val="24"/>
          <w:szCs w:val="24"/>
        </w:rPr>
        <w:t>/payment</w:t>
      </w:r>
      <w:r w:rsidR="003C0A09" w:rsidRPr="003F6D61">
        <w:rPr>
          <w:sz w:val="24"/>
          <w:szCs w:val="24"/>
        </w:rPr>
        <w:t xml:space="preserve"> platform</w:t>
      </w:r>
      <w:r w:rsidR="00E80A36" w:rsidRPr="003F6D61">
        <w:rPr>
          <w:sz w:val="24"/>
          <w:szCs w:val="24"/>
        </w:rPr>
        <w:t>.</w:t>
      </w:r>
    </w:p>
    <w:p w14:paraId="69FEC905" w14:textId="091643D9" w:rsidR="00434C19" w:rsidRPr="00270003" w:rsidRDefault="00863A75" w:rsidP="00E80A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003">
        <w:rPr>
          <w:sz w:val="24"/>
          <w:szCs w:val="24"/>
        </w:rPr>
        <w:t>Fund</w:t>
      </w:r>
      <w:r w:rsidR="00E80A36" w:rsidRPr="00270003">
        <w:rPr>
          <w:sz w:val="24"/>
          <w:szCs w:val="24"/>
        </w:rPr>
        <w:t>raising initiatives can be established to help teams subsidiz</w:t>
      </w:r>
      <w:r w:rsidR="000E554B" w:rsidRPr="00270003">
        <w:rPr>
          <w:sz w:val="24"/>
          <w:szCs w:val="24"/>
        </w:rPr>
        <w:t xml:space="preserve">e </w:t>
      </w:r>
      <w:r w:rsidR="00D90AB2" w:rsidRPr="00270003">
        <w:rPr>
          <w:sz w:val="24"/>
          <w:szCs w:val="24"/>
        </w:rPr>
        <w:t>travel costs.</w:t>
      </w:r>
    </w:p>
    <w:p w14:paraId="4070CB5B" w14:textId="77777777" w:rsidR="00434C19" w:rsidRPr="00270003" w:rsidRDefault="00434C19" w:rsidP="00434C19">
      <w:pPr>
        <w:pStyle w:val="ListParagraph"/>
        <w:rPr>
          <w:sz w:val="24"/>
          <w:szCs w:val="24"/>
        </w:rPr>
      </w:pPr>
    </w:p>
    <w:p w14:paraId="76B41AF4" w14:textId="54F899A7" w:rsidR="00DD1D80" w:rsidRPr="00955B52" w:rsidRDefault="006B1543" w:rsidP="00E80A36">
      <w:pPr>
        <w:rPr>
          <w:b/>
          <w:bCs/>
          <w:color w:val="BF8F00" w:themeColor="accent4" w:themeShade="BF"/>
          <w:sz w:val="32"/>
          <w:szCs w:val="32"/>
          <w:u w:val="single"/>
        </w:rPr>
      </w:pPr>
      <w:r w:rsidRPr="00955B52">
        <w:rPr>
          <w:b/>
          <w:bCs/>
          <w:color w:val="BF8F00" w:themeColor="accent4" w:themeShade="BF"/>
          <w:sz w:val="32"/>
          <w:szCs w:val="32"/>
          <w:u w:val="single"/>
        </w:rPr>
        <w:t>Accommodation</w:t>
      </w:r>
      <w:r w:rsidR="00C23A49" w:rsidRPr="00955B52">
        <w:rPr>
          <w:b/>
          <w:bCs/>
          <w:color w:val="BF8F00" w:themeColor="accent4" w:themeShade="BF"/>
          <w:sz w:val="32"/>
          <w:szCs w:val="32"/>
          <w:u w:val="single"/>
        </w:rPr>
        <w:t xml:space="preserve"> Assistance</w:t>
      </w:r>
      <w:r w:rsidRPr="00955B52">
        <w:rPr>
          <w:b/>
          <w:bCs/>
          <w:color w:val="BF8F00" w:themeColor="accent4" w:themeShade="BF"/>
          <w:sz w:val="32"/>
          <w:szCs w:val="32"/>
          <w:u w:val="single"/>
        </w:rPr>
        <w:t>:</w:t>
      </w:r>
      <w:r w:rsidR="00863A75" w:rsidRPr="00955B52">
        <w:rPr>
          <w:b/>
          <w:bCs/>
          <w:color w:val="BF8F00" w:themeColor="accent4" w:themeShade="BF"/>
          <w:sz w:val="32"/>
          <w:szCs w:val="32"/>
          <w:u w:val="single"/>
        </w:rPr>
        <w:t xml:space="preserve"> </w:t>
      </w:r>
    </w:p>
    <w:p w14:paraId="4241F6BF" w14:textId="26163AF0" w:rsidR="00620784" w:rsidRPr="00161621" w:rsidRDefault="00234A41" w:rsidP="0062078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1621">
        <w:rPr>
          <w:sz w:val="24"/>
          <w:szCs w:val="24"/>
        </w:rPr>
        <w:t>$250.00 per night</w:t>
      </w:r>
    </w:p>
    <w:p w14:paraId="4F9CC628" w14:textId="181BD7EE" w:rsidR="00234A41" w:rsidRPr="00161621" w:rsidRDefault="00234A41" w:rsidP="0006792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61621">
        <w:rPr>
          <w:sz w:val="24"/>
          <w:szCs w:val="24"/>
        </w:rPr>
        <w:t>The length of stay</w:t>
      </w:r>
      <w:r w:rsidR="00FF70FC" w:rsidRPr="00161621">
        <w:rPr>
          <w:sz w:val="24"/>
          <w:szCs w:val="24"/>
        </w:rPr>
        <w:t xml:space="preserve"> required </w:t>
      </w:r>
      <w:r w:rsidRPr="00161621">
        <w:rPr>
          <w:sz w:val="24"/>
          <w:szCs w:val="24"/>
        </w:rPr>
        <w:t>will be</w:t>
      </w:r>
      <w:r w:rsidR="00BE60F7" w:rsidRPr="00161621">
        <w:rPr>
          <w:sz w:val="24"/>
          <w:szCs w:val="24"/>
        </w:rPr>
        <w:t xml:space="preserve"> based on the tournament game schedule</w:t>
      </w:r>
      <w:r w:rsidR="003C3ECE" w:rsidRPr="00161621">
        <w:rPr>
          <w:sz w:val="24"/>
          <w:szCs w:val="24"/>
        </w:rPr>
        <w:t xml:space="preserve"> and</w:t>
      </w:r>
      <w:r w:rsidRPr="00161621">
        <w:rPr>
          <w:sz w:val="24"/>
          <w:szCs w:val="24"/>
        </w:rPr>
        <w:t xml:space="preserve"> </w:t>
      </w:r>
      <w:r w:rsidR="005B2568" w:rsidRPr="00161621">
        <w:rPr>
          <w:sz w:val="24"/>
          <w:szCs w:val="24"/>
        </w:rPr>
        <w:t xml:space="preserve">must be </w:t>
      </w:r>
      <w:r w:rsidRPr="00161621">
        <w:rPr>
          <w:sz w:val="24"/>
          <w:szCs w:val="24"/>
        </w:rPr>
        <w:t>pre</w:t>
      </w:r>
      <w:r w:rsidR="00FF70FC" w:rsidRPr="00161621">
        <w:rPr>
          <w:sz w:val="24"/>
          <w:szCs w:val="24"/>
        </w:rPr>
        <w:t xml:space="preserve">determined </w:t>
      </w:r>
      <w:r w:rsidR="00206AE2" w:rsidRPr="00161621">
        <w:rPr>
          <w:sz w:val="24"/>
          <w:szCs w:val="24"/>
        </w:rPr>
        <w:t>by the travel coach(es) and the Board/Technical Team.</w:t>
      </w:r>
      <w:r w:rsidR="005B2568" w:rsidRPr="00161621">
        <w:rPr>
          <w:sz w:val="24"/>
          <w:szCs w:val="24"/>
        </w:rPr>
        <w:t xml:space="preserve"> </w:t>
      </w:r>
      <w:r w:rsidR="00206AE2" w:rsidRPr="00161621">
        <w:rPr>
          <w:sz w:val="24"/>
          <w:szCs w:val="24"/>
        </w:rPr>
        <w:t xml:space="preserve"> </w:t>
      </w:r>
    </w:p>
    <w:p w14:paraId="2EC9679F" w14:textId="7689346F" w:rsidR="00E60C81" w:rsidRPr="00270003" w:rsidRDefault="00096726" w:rsidP="00E60C8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0003">
        <w:rPr>
          <w:sz w:val="24"/>
          <w:szCs w:val="24"/>
        </w:rPr>
        <w:t xml:space="preserve">For </w:t>
      </w:r>
      <w:r w:rsidR="00D34065">
        <w:rPr>
          <w:sz w:val="24"/>
          <w:szCs w:val="24"/>
        </w:rPr>
        <w:t>“</w:t>
      </w:r>
      <w:r w:rsidRPr="00270003">
        <w:rPr>
          <w:sz w:val="24"/>
          <w:szCs w:val="24"/>
        </w:rPr>
        <w:t>Stay and Play</w:t>
      </w:r>
      <w:r w:rsidR="00D34065">
        <w:rPr>
          <w:sz w:val="24"/>
          <w:szCs w:val="24"/>
        </w:rPr>
        <w:t>”</w:t>
      </w:r>
      <w:r w:rsidRPr="00270003">
        <w:rPr>
          <w:sz w:val="24"/>
          <w:szCs w:val="24"/>
        </w:rPr>
        <w:t xml:space="preserve"> </w:t>
      </w:r>
      <w:r w:rsidR="0098157C" w:rsidRPr="00270003">
        <w:rPr>
          <w:sz w:val="24"/>
          <w:szCs w:val="24"/>
        </w:rPr>
        <w:t>Events, the Travel</w:t>
      </w:r>
      <w:r w:rsidR="00E60C81" w:rsidRPr="00270003">
        <w:rPr>
          <w:sz w:val="24"/>
          <w:szCs w:val="24"/>
        </w:rPr>
        <w:t xml:space="preserve"> Committee</w:t>
      </w:r>
      <w:r w:rsidR="0098157C" w:rsidRPr="00270003">
        <w:rPr>
          <w:sz w:val="24"/>
          <w:szCs w:val="24"/>
        </w:rPr>
        <w:t xml:space="preserve"> and Team Managers will work collaboratively to secure</w:t>
      </w:r>
      <w:r w:rsidR="005B6633" w:rsidRPr="00270003">
        <w:rPr>
          <w:sz w:val="24"/>
          <w:szCs w:val="24"/>
        </w:rPr>
        <w:t xml:space="preserve"> </w:t>
      </w:r>
      <w:r w:rsidR="00DD1FBE">
        <w:rPr>
          <w:sz w:val="24"/>
          <w:szCs w:val="24"/>
        </w:rPr>
        <w:t>any</w:t>
      </w:r>
      <w:r w:rsidR="00E60C81" w:rsidRPr="00270003">
        <w:rPr>
          <w:sz w:val="24"/>
          <w:szCs w:val="24"/>
        </w:rPr>
        <w:t xml:space="preserve"> complimentary coach accommodations offered through the booking platform.  If this is successful, the $250.00 per night accommodation </w:t>
      </w:r>
      <w:r w:rsidR="0005009C" w:rsidRPr="00270003">
        <w:rPr>
          <w:sz w:val="24"/>
          <w:szCs w:val="24"/>
        </w:rPr>
        <w:t xml:space="preserve">assistance will not </w:t>
      </w:r>
      <w:r w:rsidR="009272F9" w:rsidRPr="00270003">
        <w:rPr>
          <w:sz w:val="24"/>
          <w:szCs w:val="24"/>
        </w:rPr>
        <w:t>be provided</w:t>
      </w:r>
      <w:r w:rsidR="009A4CC1" w:rsidRPr="00270003">
        <w:rPr>
          <w:sz w:val="24"/>
          <w:szCs w:val="24"/>
        </w:rPr>
        <w:t>.</w:t>
      </w:r>
    </w:p>
    <w:p w14:paraId="4F033A02" w14:textId="6B10FB2D" w:rsidR="009272F9" w:rsidRPr="00955B52" w:rsidRDefault="00A971A6" w:rsidP="009272F9">
      <w:pPr>
        <w:rPr>
          <w:b/>
          <w:bCs/>
          <w:color w:val="BF8F00" w:themeColor="accent4" w:themeShade="BF"/>
          <w:sz w:val="32"/>
          <w:szCs w:val="32"/>
          <w:u w:val="single"/>
        </w:rPr>
      </w:pPr>
      <w:r w:rsidRPr="00955B52">
        <w:rPr>
          <w:b/>
          <w:bCs/>
          <w:color w:val="BF8F00" w:themeColor="accent4" w:themeShade="BF"/>
          <w:sz w:val="32"/>
          <w:szCs w:val="32"/>
          <w:u w:val="single"/>
        </w:rPr>
        <w:t>Fuel</w:t>
      </w:r>
      <w:r w:rsidR="00C23A49" w:rsidRPr="00955B52">
        <w:rPr>
          <w:b/>
          <w:bCs/>
          <w:color w:val="BF8F00" w:themeColor="accent4" w:themeShade="BF"/>
          <w:sz w:val="32"/>
          <w:szCs w:val="32"/>
          <w:u w:val="single"/>
        </w:rPr>
        <w:t xml:space="preserve"> Assistance</w:t>
      </w:r>
      <w:r w:rsidRPr="00955B52">
        <w:rPr>
          <w:b/>
          <w:bCs/>
          <w:color w:val="BF8F00" w:themeColor="accent4" w:themeShade="BF"/>
          <w:sz w:val="32"/>
          <w:szCs w:val="32"/>
          <w:u w:val="single"/>
        </w:rPr>
        <w:t>:</w:t>
      </w:r>
    </w:p>
    <w:p w14:paraId="4653B1CF" w14:textId="4B5F885A" w:rsidR="005855DF" w:rsidRDefault="003277B5" w:rsidP="00FE684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70003">
        <w:rPr>
          <w:sz w:val="24"/>
          <w:szCs w:val="24"/>
        </w:rPr>
        <w:t xml:space="preserve">Assistance with fuel costs will be based on the geographical location </w:t>
      </w:r>
      <w:r w:rsidR="00881C7A" w:rsidRPr="00270003">
        <w:rPr>
          <w:sz w:val="24"/>
          <w:szCs w:val="24"/>
        </w:rPr>
        <w:t xml:space="preserve">of the </w:t>
      </w:r>
      <w:r w:rsidR="007C1A61" w:rsidRPr="00270003">
        <w:rPr>
          <w:sz w:val="24"/>
          <w:szCs w:val="24"/>
        </w:rPr>
        <w:t>tournament</w:t>
      </w:r>
      <w:r w:rsidR="00EC2670" w:rsidRPr="00270003">
        <w:rPr>
          <w:sz w:val="24"/>
          <w:szCs w:val="24"/>
        </w:rPr>
        <w:t xml:space="preserve"> and will be calculated </w:t>
      </w:r>
      <w:r w:rsidR="00EC2670" w:rsidRPr="0073275E">
        <w:rPr>
          <w:b/>
          <w:bCs/>
          <w:sz w:val="24"/>
          <w:szCs w:val="24"/>
          <w:u w:val="single"/>
        </w:rPr>
        <w:t>round trip</w:t>
      </w:r>
      <w:r w:rsidR="00EC2670" w:rsidRPr="00270003">
        <w:rPr>
          <w:sz w:val="24"/>
          <w:szCs w:val="24"/>
        </w:rPr>
        <w:t xml:space="preserve"> as follow:</w:t>
      </w:r>
    </w:p>
    <w:p w14:paraId="0D50AF0C" w14:textId="77777777" w:rsidR="00DA4C17" w:rsidRPr="00270003" w:rsidRDefault="00DA4C17" w:rsidP="00DA4C17">
      <w:pPr>
        <w:pStyle w:val="ListParagraph"/>
        <w:rPr>
          <w:sz w:val="24"/>
          <w:szCs w:val="24"/>
        </w:rPr>
      </w:pPr>
    </w:p>
    <w:p w14:paraId="58921BC9" w14:textId="6B4E5924" w:rsidR="00DA4C17" w:rsidRDefault="00EC2670" w:rsidP="00EC2670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A4C17">
        <w:rPr>
          <w:sz w:val="24"/>
          <w:szCs w:val="24"/>
        </w:rPr>
        <w:t xml:space="preserve">Less than </w:t>
      </w:r>
      <w:r w:rsidR="00270003" w:rsidRPr="00DA4C17">
        <w:rPr>
          <w:sz w:val="24"/>
          <w:szCs w:val="24"/>
        </w:rPr>
        <w:t>600</w:t>
      </w:r>
      <w:r w:rsidRPr="00DA4C17">
        <w:rPr>
          <w:sz w:val="24"/>
          <w:szCs w:val="24"/>
        </w:rPr>
        <w:t>km</w:t>
      </w:r>
      <w:r w:rsidR="00772276" w:rsidRPr="00DA4C17">
        <w:rPr>
          <w:sz w:val="24"/>
          <w:szCs w:val="24"/>
        </w:rPr>
        <w:t xml:space="preserve">: </w:t>
      </w:r>
      <w:r w:rsidR="00041183" w:rsidRPr="00DA4C17">
        <w:rPr>
          <w:sz w:val="24"/>
          <w:szCs w:val="24"/>
        </w:rPr>
        <w:t>$</w:t>
      </w:r>
      <w:r w:rsidR="006C6848">
        <w:rPr>
          <w:sz w:val="24"/>
          <w:szCs w:val="24"/>
        </w:rPr>
        <w:t>1</w:t>
      </w:r>
      <w:r w:rsidR="008D0C70">
        <w:rPr>
          <w:sz w:val="24"/>
          <w:szCs w:val="24"/>
        </w:rPr>
        <w:t>25</w:t>
      </w:r>
      <w:r w:rsidR="006C6848">
        <w:rPr>
          <w:sz w:val="24"/>
          <w:szCs w:val="24"/>
        </w:rPr>
        <w:t>.00</w:t>
      </w:r>
    </w:p>
    <w:p w14:paraId="0AC0B90F" w14:textId="4592AB0F" w:rsidR="006C6848" w:rsidRDefault="009D25E2" w:rsidP="00CF2F25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e.g. Quesnel, Williams Lake</w:t>
      </w:r>
    </w:p>
    <w:p w14:paraId="2D7460BE" w14:textId="77777777" w:rsidR="00CF2F25" w:rsidRPr="00CF2F25" w:rsidRDefault="00CF2F25" w:rsidP="00CF2F25">
      <w:pPr>
        <w:pStyle w:val="ListParagraph"/>
        <w:ind w:left="1440"/>
        <w:rPr>
          <w:sz w:val="24"/>
          <w:szCs w:val="24"/>
        </w:rPr>
      </w:pPr>
    </w:p>
    <w:p w14:paraId="11DE97C7" w14:textId="49B0820D" w:rsidR="00EC550E" w:rsidRDefault="00270003" w:rsidP="009D25E2">
      <w:pPr>
        <w:pStyle w:val="ListParagraph"/>
        <w:numPr>
          <w:ilvl w:val="1"/>
          <w:numId w:val="4"/>
        </w:numPr>
        <w:rPr>
          <w:sz w:val="24"/>
          <w:szCs w:val="24"/>
        </w:rPr>
      </w:pPr>
      <w:r w:rsidRPr="00DA4C17">
        <w:rPr>
          <w:sz w:val="24"/>
          <w:szCs w:val="24"/>
        </w:rPr>
        <w:t xml:space="preserve">More than 600km: </w:t>
      </w:r>
      <w:r w:rsidR="008D0C70">
        <w:rPr>
          <w:sz w:val="24"/>
          <w:szCs w:val="24"/>
        </w:rPr>
        <w:t>$250.00</w:t>
      </w:r>
    </w:p>
    <w:p w14:paraId="17C56076" w14:textId="77979DD0" w:rsidR="006D6BAD" w:rsidRPr="005C2833" w:rsidRDefault="00B9490A" w:rsidP="005C283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e.g. Smithers, </w:t>
      </w:r>
      <w:r w:rsidR="0071275E">
        <w:rPr>
          <w:sz w:val="24"/>
          <w:szCs w:val="24"/>
        </w:rPr>
        <w:t>Kamloops, Surrey</w:t>
      </w:r>
      <w:r w:rsidR="006D6BAD">
        <w:tab/>
      </w:r>
    </w:p>
    <w:sectPr w:rsidR="006D6BAD" w:rsidRPr="005C2833" w:rsidSect="00684775">
      <w:footerReference w:type="default" r:id="rId9"/>
      <w:pgSz w:w="12240" w:h="15840"/>
      <w:pgMar w:top="851" w:right="1440" w:bottom="851" w:left="144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E00C" w14:textId="77777777" w:rsidR="0001791D" w:rsidRDefault="0001791D" w:rsidP="00547D46">
      <w:pPr>
        <w:spacing w:after="0" w:line="240" w:lineRule="auto"/>
      </w:pPr>
      <w:r>
        <w:separator/>
      </w:r>
    </w:p>
  </w:endnote>
  <w:endnote w:type="continuationSeparator" w:id="0">
    <w:p w14:paraId="223F7BCC" w14:textId="77777777" w:rsidR="0001791D" w:rsidRDefault="0001791D" w:rsidP="00547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73EA" w14:textId="64F756DB" w:rsidR="00CF2F25" w:rsidRPr="006D6BAD" w:rsidRDefault="006D6BAD" w:rsidP="006D6BAD">
    <w:pPr>
      <w:pStyle w:val="Footer"/>
      <w:jc w:val="right"/>
      <w:rPr>
        <w:i/>
        <w:iCs/>
      </w:rPr>
    </w:pPr>
    <w:r>
      <w:rPr>
        <w:i/>
        <w:iCs/>
      </w:rPr>
      <w:t xml:space="preserve">CREATED: </w:t>
    </w:r>
    <w:r w:rsidRPr="006D6BAD">
      <w:rPr>
        <w:i/>
        <w:iCs/>
      </w:rP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A78CC" w14:textId="77777777" w:rsidR="0001791D" w:rsidRDefault="0001791D" w:rsidP="00547D46">
      <w:pPr>
        <w:spacing w:after="0" w:line="240" w:lineRule="auto"/>
      </w:pPr>
      <w:r>
        <w:separator/>
      </w:r>
    </w:p>
  </w:footnote>
  <w:footnote w:type="continuationSeparator" w:id="0">
    <w:p w14:paraId="71C58078" w14:textId="77777777" w:rsidR="0001791D" w:rsidRDefault="0001791D" w:rsidP="00547D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F1F49"/>
    <w:multiLevelType w:val="hybridMultilevel"/>
    <w:tmpl w:val="EE409F16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F3B28"/>
    <w:multiLevelType w:val="hybridMultilevel"/>
    <w:tmpl w:val="34FE8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E29CC"/>
    <w:multiLevelType w:val="hybridMultilevel"/>
    <w:tmpl w:val="4C920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546A6"/>
    <w:multiLevelType w:val="hybridMultilevel"/>
    <w:tmpl w:val="1EF4E5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782822">
    <w:abstractNumId w:val="0"/>
  </w:num>
  <w:num w:numId="2" w16cid:durableId="1632901598">
    <w:abstractNumId w:val="1"/>
  </w:num>
  <w:num w:numId="3" w16cid:durableId="825977146">
    <w:abstractNumId w:val="2"/>
  </w:num>
  <w:num w:numId="4" w16cid:durableId="1099790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DF"/>
    <w:rsid w:val="0001390D"/>
    <w:rsid w:val="0001791D"/>
    <w:rsid w:val="00041183"/>
    <w:rsid w:val="0005009C"/>
    <w:rsid w:val="00067923"/>
    <w:rsid w:val="0008337A"/>
    <w:rsid w:val="00096726"/>
    <w:rsid w:val="000B5DAB"/>
    <w:rsid w:val="000B685A"/>
    <w:rsid w:val="000B78ED"/>
    <w:rsid w:val="000E554B"/>
    <w:rsid w:val="0010265A"/>
    <w:rsid w:val="00157834"/>
    <w:rsid w:val="00161621"/>
    <w:rsid w:val="001716B5"/>
    <w:rsid w:val="00172664"/>
    <w:rsid w:val="00173FB0"/>
    <w:rsid w:val="00194FA1"/>
    <w:rsid w:val="001E14E0"/>
    <w:rsid w:val="001F31DF"/>
    <w:rsid w:val="00206AE2"/>
    <w:rsid w:val="0022769C"/>
    <w:rsid w:val="00234A41"/>
    <w:rsid w:val="00240B01"/>
    <w:rsid w:val="00244EB9"/>
    <w:rsid w:val="0025339C"/>
    <w:rsid w:val="00260BA9"/>
    <w:rsid w:val="00270003"/>
    <w:rsid w:val="00270F17"/>
    <w:rsid w:val="00292A5D"/>
    <w:rsid w:val="002B1BE7"/>
    <w:rsid w:val="002F6254"/>
    <w:rsid w:val="00317225"/>
    <w:rsid w:val="003277B5"/>
    <w:rsid w:val="00337B48"/>
    <w:rsid w:val="00382CE0"/>
    <w:rsid w:val="00392EAA"/>
    <w:rsid w:val="0039528C"/>
    <w:rsid w:val="003C0A09"/>
    <w:rsid w:val="003C3ECE"/>
    <w:rsid w:val="003F5605"/>
    <w:rsid w:val="003F6D61"/>
    <w:rsid w:val="00411374"/>
    <w:rsid w:val="00434C19"/>
    <w:rsid w:val="00451BCA"/>
    <w:rsid w:val="005233A4"/>
    <w:rsid w:val="00532126"/>
    <w:rsid w:val="00547D46"/>
    <w:rsid w:val="00561FDC"/>
    <w:rsid w:val="005855DF"/>
    <w:rsid w:val="00590D19"/>
    <w:rsid w:val="005B2568"/>
    <w:rsid w:val="005B4E16"/>
    <w:rsid w:val="005B6633"/>
    <w:rsid w:val="005C2833"/>
    <w:rsid w:val="005F0BC1"/>
    <w:rsid w:val="00620784"/>
    <w:rsid w:val="006745B8"/>
    <w:rsid w:val="00684775"/>
    <w:rsid w:val="006B1543"/>
    <w:rsid w:val="006C18C5"/>
    <w:rsid w:val="006C6848"/>
    <w:rsid w:val="006D6BAD"/>
    <w:rsid w:val="0071275E"/>
    <w:rsid w:val="0073275E"/>
    <w:rsid w:val="00746E71"/>
    <w:rsid w:val="00772276"/>
    <w:rsid w:val="007C0DEF"/>
    <w:rsid w:val="007C1A61"/>
    <w:rsid w:val="007D5BEC"/>
    <w:rsid w:val="007F080B"/>
    <w:rsid w:val="00832A62"/>
    <w:rsid w:val="00850531"/>
    <w:rsid w:val="0085262A"/>
    <w:rsid w:val="00863A75"/>
    <w:rsid w:val="00881C7A"/>
    <w:rsid w:val="008843C6"/>
    <w:rsid w:val="00886726"/>
    <w:rsid w:val="008D0C70"/>
    <w:rsid w:val="008F67DD"/>
    <w:rsid w:val="00916F11"/>
    <w:rsid w:val="009272F9"/>
    <w:rsid w:val="0093599B"/>
    <w:rsid w:val="00944D53"/>
    <w:rsid w:val="00955B52"/>
    <w:rsid w:val="00956FD1"/>
    <w:rsid w:val="0098157C"/>
    <w:rsid w:val="00992BEA"/>
    <w:rsid w:val="009A4CC1"/>
    <w:rsid w:val="009C698C"/>
    <w:rsid w:val="009D25E2"/>
    <w:rsid w:val="009F767E"/>
    <w:rsid w:val="00A12D62"/>
    <w:rsid w:val="00A1387E"/>
    <w:rsid w:val="00A971A6"/>
    <w:rsid w:val="00AC23A6"/>
    <w:rsid w:val="00B42CAE"/>
    <w:rsid w:val="00B54CF6"/>
    <w:rsid w:val="00B66E6A"/>
    <w:rsid w:val="00B9490A"/>
    <w:rsid w:val="00B95FE5"/>
    <w:rsid w:val="00BC5267"/>
    <w:rsid w:val="00BE60F7"/>
    <w:rsid w:val="00C04E90"/>
    <w:rsid w:val="00C23A49"/>
    <w:rsid w:val="00C25F6C"/>
    <w:rsid w:val="00C6406B"/>
    <w:rsid w:val="00CB726D"/>
    <w:rsid w:val="00CF2F25"/>
    <w:rsid w:val="00CF4ED5"/>
    <w:rsid w:val="00D05CD2"/>
    <w:rsid w:val="00D34065"/>
    <w:rsid w:val="00D561CE"/>
    <w:rsid w:val="00D90AB2"/>
    <w:rsid w:val="00DA4C17"/>
    <w:rsid w:val="00DA6308"/>
    <w:rsid w:val="00DD1D80"/>
    <w:rsid w:val="00DD1FBE"/>
    <w:rsid w:val="00DD4E3E"/>
    <w:rsid w:val="00E50F4D"/>
    <w:rsid w:val="00E57690"/>
    <w:rsid w:val="00E60C81"/>
    <w:rsid w:val="00E80A36"/>
    <w:rsid w:val="00E97CC9"/>
    <w:rsid w:val="00EB6619"/>
    <w:rsid w:val="00EC2670"/>
    <w:rsid w:val="00EC550E"/>
    <w:rsid w:val="00F13DBF"/>
    <w:rsid w:val="00F61CE6"/>
    <w:rsid w:val="00FB09E3"/>
    <w:rsid w:val="00FE684E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B5C58"/>
  <w15:chartTrackingRefBased/>
  <w15:docId w15:val="{BD053BC9-6558-4B52-934F-399F8A10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5DF"/>
    <w:pPr>
      <w:ind w:left="720"/>
      <w:contextualSpacing/>
    </w:pPr>
  </w:style>
  <w:style w:type="table" w:styleId="TableGrid">
    <w:name w:val="Table Grid"/>
    <w:basedOn w:val="TableNormal"/>
    <w:uiPriority w:val="39"/>
    <w:rsid w:val="00DD1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42C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D46"/>
  </w:style>
  <w:style w:type="paragraph" w:styleId="Footer">
    <w:name w:val="footer"/>
    <w:basedOn w:val="Normal"/>
    <w:link w:val="FooterChar"/>
    <w:uiPriority w:val="99"/>
    <w:unhideWhenUsed/>
    <w:rsid w:val="00547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85B1-4029-492B-9D2F-2F8FB926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Bauman, Jaime [NH]</dc:creator>
  <cp:keywords/>
  <dc:description/>
  <cp:lastModifiedBy>Bauman, Jaime [NH]</cp:lastModifiedBy>
  <cp:revision>2</cp:revision>
  <cp:lastPrinted>2025-01-27T01:49:00Z</cp:lastPrinted>
  <dcterms:created xsi:type="dcterms:W3CDTF">2025-12-17T19:16:00Z</dcterms:created>
  <dcterms:modified xsi:type="dcterms:W3CDTF">2025-12-17T19:16:00Z</dcterms:modified>
</cp:coreProperties>
</file>