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50834" w14:textId="77777777" w:rsidR="00596130" w:rsidRPr="00F303EF" w:rsidRDefault="00596130" w:rsidP="00F303EF">
      <w:pPr>
        <w:spacing w:after="0" w:line="360" w:lineRule="auto"/>
        <w:jc w:val="center"/>
        <w:outlineLvl w:val="0"/>
        <w:rPr>
          <w:rFonts w:ascii="Times New Roman" w:eastAsia="Times New Roman" w:hAnsi="Times New Roman" w:cs="Times New Roman"/>
          <w:b/>
          <w:color w:val="FF0000"/>
          <w:kern w:val="36"/>
          <w:sz w:val="28"/>
          <w:szCs w:val="28"/>
          <w:lang w:eastAsia="ru-RU"/>
        </w:rPr>
      </w:pPr>
      <w:r w:rsidRPr="00F303EF">
        <w:rPr>
          <w:rFonts w:ascii="Times New Roman" w:eastAsia="Times New Roman" w:hAnsi="Times New Roman" w:cs="Times New Roman"/>
          <w:b/>
          <w:bCs/>
          <w:color w:val="FF0000"/>
          <w:kern w:val="36"/>
          <w:sz w:val="28"/>
          <w:szCs w:val="28"/>
          <w:lang w:eastAsia="ru-RU"/>
        </w:rPr>
        <w:t>ПОРЯДОК </w:t>
      </w:r>
      <w:proofErr w:type="spellStart"/>
      <w:r w:rsidRPr="00F303EF">
        <w:rPr>
          <w:rFonts w:ascii="Times New Roman" w:eastAsia="Times New Roman" w:hAnsi="Times New Roman" w:cs="Times New Roman"/>
          <w:b/>
          <w:bCs/>
          <w:color w:val="FF0000"/>
          <w:kern w:val="36"/>
          <w:sz w:val="28"/>
          <w:szCs w:val="28"/>
          <w:lang w:eastAsia="ru-RU"/>
        </w:rPr>
        <w:t>реагування</w:t>
      </w:r>
      <w:proofErr w:type="spellEnd"/>
      <w:r w:rsidRPr="00F303EF">
        <w:rPr>
          <w:rFonts w:ascii="Times New Roman" w:eastAsia="Times New Roman" w:hAnsi="Times New Roman" w:cs="Times New Roman"/>
          <w:b/>
          <w:bCs/>
          <w:color w:val="FF0000"/>
          <w:kern w:val="36"/>
          <w:sz w:val="28"/>
          <w:szCs w:val="28"/>
          <w:lang w:eastAsia="ru-RU"/>
        </w:rPr>
        <w:t xml:space="preserve"> на </w:t>
      </w:r>
      <w:proofErr w:type="spellStart"/>
      <w:r w:rsidRPr="00F303EF">
        <w:rPr>
          <w:rFonts w:ascii="Times New Roman" w:eastAsia="Times New Roman" w:hAnsi="Times New Roman" w:cs="Times New Roman"/>
          <w:b/>
          <w:bCs/>
          <w:color w:val="FF0000"/>
          <w:kern w:val="36"/>
          <w:sz w:val="28"/>
          <w:szCs w:val="28"/>
          <w:lang w:eastAsia="ru-RU"/>
        </w:rPr>
        <w:t>випадки</w:t>
      </w:r>
      <w:proofErr w:type="spellEnd"/>
      <w:r w:rsidRPr="00F303EF">
        <w:rPr>
          <w:rFonts w:ascii="Times New Roman" w:eastAsia="Times New Roman" w:hAnsi="Times New Roman" w:cs="Times New Roman"/>
          <w:b/>
          <w:bCs/>
          <w:color w:val="FF0000"/>
          <w:kern w:val="36"/>
          <w:sz w:val="28"/>
          <w:szCs w:val="28"/>
          <w:lang w:eastAsia="ru-RU"/>
        </w:rPr>
        <w:t xml:space="preserve"> </w:t>
      </w:r>
      <w:proofErr w:type="spellStart"/>
      <w:r w:rsidRPr="00F303EF">
        <w:rPr>
          <w:rFonts w:ascii="Times New Roman" w:eastAsia="Times New Roman" w:hAnsi="Times New Roman" w:cs="Times New Roman"/>
          <w:b/>
          <w:bCs/>
          <w:color w:val="FF0000"/>
          <w:kern w:val="36"/>
          <w:sz w:val="28"/>
          <w:szCs w:val="28"/>
          <w:lang w:eastAsia="ru-RU"/>
        </w:rPr>
        <w:t>булінгу</w:t>
      </w:r>
      <w:proofErr w:type="spellEnd"/>
      <w:r w:rsidRPr="00F303EF">
        <w:rPr>
          <w:rFonts w:ascii="Times New Roman" w:eastAsia="Times New Roman" w:hAnsi="Times New Roman" w:cs="Times New Roman"/>
          <w:b/>
          <w:bCs/>
          <w:color w:val="FF0000"/>
          <w:kern w:val="36"/>
          <w:sz w:val="28"/>
          <w:szCs w:val="28"/>
          <w:lang w:eastAsia="ru-RU"/>
        </w:rPr>
        <w:t xml:space="preserve"> (</w:t>
      </w:r>
      <w:proofErr w:type="spellStart"/>
      <w:r w:rsidRPr="00F303EF">
        <w:rPr>
          <w:rFonts w:ascii="Times New Roman" w:eastAsia="Times New Roman" w:hAnsi="Times New Roman" w:cs="Times New Roman"/>
          <w:b/>
          <w:bCs/>
          <w:color w:val="FF0000"/>
          <w:kern w:val="36"/>
          <w:sz w:val="28"/>
          <w:szCs w:val="28"/>
          <w:lang w:eastAsia="ru-RU"/>
        </w:rPr>
        <w:t>цькування</w:t>
      </w:r>
      <w:proofErr w:type="spellEnd"/>
      <w:r w:rsidRPr="00F303EF">
        <w:rPr>
          <w:rFonts w:ascii="Times New Roman" w:eastAsia="Times New Roman" w:hAnsi="Times New Roman" w:cs="Times New Roman"/>
          <w:b/>
          <w:bCs/>
          <w:color w:val="FF0000"/>
          <w:kern w:val="36"/>
          <w:sz w:val="28"/>
          <w:szCs w:val="28"/>
          <w:lang w:eastAsia="ru-RU"/>
        </w:rPr>
        <w:t>)</w:t>
      </w:r>
    </w:p>
    <w:p w14:paraId="61A8768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I. ЗАГАЛЬНІ ПОЛОЖЕННЯ</w:t>
      </w:r>
    </w:p>
    <w:p w14:paraId="16D8D9E4" w14:textId="2D688EFB"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xml:space="preserve">1. Цей Порядок визначає механізм реагування на випадки булінгу (цькування) в закладі дошкільної освіти (яслах-садку) № </w:t>
      </w:r>
      <w:r w:rsidR="001F05A8">
        <w:rPr>
          <w:rFonts w:ascii="Times New Roman" w:eastAsia="Times New Roman" w:hAnsi="Times New Roman" w:cs="Times New Roman"/>
          <w:color w:val="000000"/>
          <w:sz w:val="28"/>
          <w:szCs w:val="28"/>
          <w:lang w:val="uk-UA" w:eastAsia="ru-RU"/>
        </w:rPr>
        <w:t>290</w:t>
      </w:r>
      <w:r w:rsidRPr="00F303EF">
        <w:rPr>
          <w:rFonts w:ascii="Times New Roman" w:eastAsia="Times New Roman" w:hAnsi="Times New Roman" w:cs="Times New Roman"/>
          <w:color w:val="000000"/>
          <w:sz w:val="28"/>
          <w:szCs w:val="28"/>
          <w:lang w:val="uk-UA" w:eastAsia="ru-RU"/>
        </w:rPr>
        <w:t xml:space="preserve"> «</w:t>
      </w:r>
      <w:r w:rsidR="001F05A8">
        <w:rPr>
          <w:rFonts w:ascii="Times New Roman" w:eastAsia="Times New Roman" w:hAnsi="Times New Roman" w:cs="Times New Roman"/>
          <w:color w:val="000000"/>
          <w:sz w:val="28"/>
          <w:szCs w:val="28"/>
          <w:lang w:val="uk-UA" w:eastAsia="ru-RU"/>
        </w:rPr>
        <w:t>Зайчатка</w:t>
      </w:r>
      <w:r w:rsidRPr="00F303EF">
        <w:rPr>
          <w:rFonts w:ascii="Times New Roman" w:eastAsia="Times New Roman" w:hAnsi="Times New Roman" w:cs="Times New Roman"/>
          <w:color w:val="000000"/>
          <w:sz w:val="28"/>
          <w:szCs w:val="28"/>
          <w:lang w:val="uk-UA" w:eastAsia="ru-RU"/>
        </w:rPr>
        <w:t>» Запорізької міської ради.</w:t>
      </w:r>
    </w:p>
    <w:p w14:paraId="182BAB11"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2. Терміни, використані у цьому Порядку, вживаються у таких значеннях:</w:t>
      </w:r>
    </w:p>
    <w:p w14:paraId="5E4E573B"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кривдник (</w:t>
      </w:r>
      <w:proofErr w:type="spellStart"/>
      <w:r w:rsidRPr="00F303EF">
        <w:rPr>
          <w:rFonts w:ascii="Times New Roman" w:eastAsia="Times New Roman" w:hAnsi="Times New Roman" w:cs="Times New Roman"/>
          <w:color w:val="000000"/>
          <w:sz w:val="28"/>
          <w:szCs w:val="28"/>
          <w:lang w:val="uk-UA" w:eastAsia="ru-RU"/>
        </w:rPr>
        <w:t>булер</w:t>
      </w:r>
      <w:proofErr w:type="spellEnd"/>
      <w:r w:rsidRPr="00F303EF">
        <w:rPr>
          <w:rFonts w:ascii="Times New Roman" w:eastAsia="Times New Roman" w:hAnsi="Times New Roman" w:cs="Times New Roman"/>
          <w:color w:val="000000"/>
          <w:sz w:val="28"/>
          <w:szCs w:val="28"/>
          <w:lang w:val="uk-UA" w:eastAsia="ru-RU"/>
        </w:rPr>
        <w:t>) - учасник освітнього процесу, в тому числі малолітня чи неповнолітня особа, яка вчиняє булінг (цькування) щодо іншого учасника освітнього процесу;</w:t>
      </w:r>
    </w:p>
    <w:p w14:paraId="7E756B24"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потерпілий (жертва булінгу) - учасник освітнього процесу, в тому числі малолітня чи неповнолітня особа, щодо якої було вчинено булінг (цькування);</w:t>
      </w:r>
    </w:p>
    <w:p w14:paraId="799C35D1"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спостерігачі - свідки та (або) безпосередні очевидці випадку булінгу (цькування);</w:t>
      </w:r>
    </w:p>
    <w:p w14:paraId="78C988EF"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сторони булінгу (цькування) - безпосередні учасники випадку: кривдник (</w:t>
      </w:r>
      <w:proofErr w:type="spellStart"/>
      <w:r w:rsidRPr="00F303EF">
        <w:rPr>
          <w:rFonts w:ascii="Times New Roman" w:eastAsia="Times New Roman" w:hAnsi="Times New Roman" w:cs="Times New Roman"/>
          <w:color w:val="000000"/>
          <w:sz w:val="28"/>
          <w:szCs w:val="28"/>
          <w:lang w:val="uk-UA" w:eastAsia="ru-RU"/>
        </w:rPr>
        <w:t>булер</w:t>
      </w:r>
      <w:proofErr w:type="spellEnd"/>
      <w:r w:rsidRPr="00F303EF">
        <w:rPr>
          <w:rFonts w:ascii="Times New Roman" w:eastAsia="Times New Roman" w:hAnsi="Times New Roman" w:cs="Times New Roman"/>
          <w:color w:val="000000"/>
          <w:sz w:val="28"/>
          <w:szCs w:val="28"/>
          <w:lang w:val="uk-UA" w:eastAsia="ru-RU"/>
        </w:rPr>
        <w:t>), потерпілий (жертва булінгу), спостерігачі (за наявності).</w:t>
      </w:r>
    </w:p>
    <w:p w14:paraId="66973C52"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Інші терміни вживаються у значеннях, наведених у Законах України "Про освіту", "Про соціальні послуги", "Про соціальну роботу з сім'ями, дітьми та молоддю", "Про забезпечення рівних прав та можливостей жінок і чоловіків", "Про засади запобігання та протидії дискримінації в Україні".</w:t>
      </w:r>
    </w:p>
    <w:p w14:paraId="52F20D99"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3. Проявами, які можуть бути підставами для підозри в наявності випадку булінгу (цькування) учасника освітнього процесу в закладі дошкільної освіти, є:</w:t>
      </w:r>
    </w:p>
    <w:p w14:paraId="2B00916E"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замкнутість, тривожність, страх або, навпаки, демонстрація повної відсутності страху, ризикована, зухвала поведінка;</w:t>
      </w:r>
    </w:p>
    <w:p w14:paraId="4FD8038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неврівноважена поведінка;</w:t>
      </w:r>
    </w:p>
    <w:p w14:paraId="2D0D02DA"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агресивність, напади люті, схильність до руйнації, нищення, насильства;</w:t>
      </w:r>
    </w:p>
    <w:p w14:paraId="67333BB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різка зміна звичної для дитини поведінки;</w:t>
      </w:r>
    </w:p>
    <w:p w14:paraId="338793A2"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уповільнене мислення, знижена здатність до навчання;</w:t>
      </w:r>
    </w:p>
    <w:p w14:paraId="73377CC0"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відлюдкуватість, уникнення спілкування;</w:t>
      </w:r>
    </w:p>
    <w:p w14:paraId="32B9B5DB"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lastRenderedPageBreak/>
        <w:t>- ізоляція, виключення з групи, небажання інших учасників освітнього процесу спілкуватися;</w:t>
      </w:r>
    </w:p>
    <w:p w14:paraId="19825FD0"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занижена самооцінка, наявність почуття провини;</w:t>
      </w:r>
    </w:p>
    <w:p w14:paraId="39A26C74"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поява швидкої втомлюваності, зниженої спроможності до концентрації уваги;</w:t>
      </w:r>
    </w:p>
    <w:p w14:paraId="27277955"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демонстрація страху перед появою інших учасників освітнього процесу;</w:t>
      </w:r>
    </w:p>
    <w:p w14:paraId="30666787"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відмова відвідувати заклад дошкільної освіти з посиланням на погане самопочуття;</w:t>
      </w:r>
    </w:p>
    <w:p w14:paraId="639E81FA"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депресивні стани;</w:t>
      </w:r>
    </w:p>
    <w:p w14:paraId="52ED4F27"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xml:space="preserve">- </w:t>
      </w:r>
      <w:proofErr w:type="spellStart"/>
      <w:r w:rsidRPr="00F303EF">
        <w:rPr>
          <w:rFonts w:ascii="Times New Roman" w:eastAsia="Times New Roman" w:hAnsi="Times New Roman" w:cs="Times New Roman"/>
          <w:color w:val="000000"/>
          <w:sz w:val="28"/>
          <w:szCs w:val="28"/>
          <w:lang w:val="uk-UA" w:eastAsia="ru-RU"/>
        </w:rPr>
        <w:t>аутоагресія</w:t>
      </w:r>
      <w:proofErr w:type="spellEnd"/>
      <w:r w:rsidRPr="00F303EF">
        <w:rPr>
          <w:rFonts w:ascii="Times New Roman" w:eastAsia="Times New Roman" w:hAnsi="Times New Roman" w:cs="Times New Roman"/>
          <w:color w:val="000000"/>
          <w:sz w:val="28"/>
          <w:szCs w:val="28"/>
          <w:lang w:val="uk-UA" w:eastAsia="ru-RU"/>
        </w:rPr>
        <w:t xml:space="preserve"> (</w:t>
      </w:r>
      <w:proofErr w:type="spellStart"/>
      <w:r w:rsidRPr="00F303EF">
        <w:rPr>
          <w:rFonts w:ascii="Times New Roman" w:eastAsia="Times New Roman" w:hAnsi="Times New Roman" w:cs="Times New Roman"/>
          <w:color w:val="000000"/>
          <w:sz w:val="28"/>
          <w:szCs w:val="28"/>
          <w:lang w:val="uk-UA" w:eastAsia="ru-RU"/>
        </w:rPr>
        <w:t>самоушкодження</w:t>
      </w:r>
      <w:proofErr w:type="spellEnd"/>
      <w:r w:rsidRPr="00F303EF">
        <w:rPr>
          <w:rFonts w:ascii="Times New Roman" w:eastAsia="Times New Roman" w:hAnsi="Times New Roman" w:cs="Times New Roman"/>
          <w:color w:val="000000"/>
          <w:sz w:val="28"/>
          <w:szCs w:val="28"/>
          <w:lang w:val="uk-UA" w:eastAsia="ru-RU"/>
        </w:rPr>
        <w:t>);</w:t>
      </w:r>
    </w:p>
    <w:p w14:paraId="75026441"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явні фізичні ушкодження та (або) ознаки поганого самопочуття (нудота, головний біль, кволість тощо);</w:t>
      </w:r>
    </w:p>
    <w:p w14:paraId="77CD10B0"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намагання приховати травми та обставини їх отримання;</w:t>
      </w:r>
    </w:p>
    <w:p w14:paraId="1106328A"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скарги дитини на біль та (або) погане самопочуття.</w:t>
      </w:r>
    </w:p>
    <w:p w14:paraId="35CDA2B0"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4. До булінгу (цькування) належать випадки, які відбуваються безпосередньо в приміщенні закладу та на прилеглих територіях (включно з груповими приміщеннями, спортивної зали, музичної зали, ресурсної кімнати, коридорами тощо) та (або) за межами закладу під час заходів, передбачених освітньою програмою, планом роботи ЗДО.</w:t>
      </w:r>
    </w:p>
    <w:p w14:paraId="2CE70983"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Ознаками булінгу (цькування) є систематичне вчинення учасниками освітнього процесу діянь стосовно дитини та (або) такою особою стосовно інших учасників освітнього процесу, в тому числі із застосуванням засобів електронних комунікацій, а саме:</w:t>
      </w:r>
    </w:p>
    <w:p w14:paraId="3664BCAF"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14:paraId="51A75419"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w:t>
      </w:r>
    </w:p>
    <w:p w14:paraId="1B522AB6"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lastRenderedPageBreak/>
        <w:t>- будь-яка форма небажаної фізичної поведінки, зокрема ляпаси, стусани, штовхання, щипання, шмагання, кусання, завдання ударів;</w:t>
      </w:r>
    </w:p>
    <w:p w14:paraId="3A3D439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інші правопорушення насильницького характеру.</w:t>
      </w:r>
    </w:p>
    <w:p w14:paraId="5B579A0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5. Суб'єктами реагування у разі настання випадку булінгу (цькування) в ЗДО (далі - суб'єкти реагування) є:</w:t>
      </w:r>
    </w:p>
    <w:p w14:paraId="4ABDD185"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служба освітнього омбудсмена;</w:t>
      </w:r>
    </w:p>
    <w:p w14:paraId="6F1BAB43"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служби у справах дітей;</w:t>
      </w:r>
    </w:p>
    <w:p w14:paraId="13862247"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центри соціальних служб для сім'ї, дітей та молоді;</w:t>
      </w:r>
    </w:p>
    <w:p w14:paraId="1BDDB7D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органи місцевого самоврядування;</w:t>
      </w:r>
    </w:p>
    <w:p w14:paraId="23E36A5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керівник та інші працівники ЗДО;</w:t>
      </w:r>
    </w:p>
    <w:p w14:paraId="6674136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засновник ЗДО або уповноважений ним орган;</w:t>
      </w:r>
    </w:p>
    <w:p w14:paraId="0E1A2BCB"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територіальні органи (підрозділи) Національної поліції України.</w:t>
      </w:r>
    </w:p>
    <w:p w14:paraId="1D0ED381"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Суб'єкти реагування на випадки булінгу (цькування) в ЗДО діють в межах повноважень, передбачених законодавством та цим Порядком.</w:t>
      </w:r>
    </w:p>
    <w:p w14:paraId="5CD4BDA6"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6. Суб'єкти реагування здійснюють заходи, спрямовані на запобігання та протидію булінгу (цькуванню) в ЗДО згідно з Планом заходів, спрямованих на запобігання та протидію булінгу (цькуванню) в закладах освіти, затвердженим центральним органом виконавчої влади у сфері освіти і науки.</w:t>
      </w:r>
    </w:p>
    <w:p w14:paraId="687C7593"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7. Педагогічні та інші працівники ЗДО у разі, якщо вони виявляють булінг (цькування), зобов'язані:</w:t>
      </w:r>
    </w:p>
    <w:p w14:paraId="09B7744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вжити невідкладних заходів для припинення небезпечного впливу;</w:t>
      </w:r>
    </w:p>
    <w:p w14:paraId="5DF57707"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xml:space="preserve">- за потреби надати </w:t>
      </w:r>
      <w:proofErr w:type="spellStart"/>
      <w:r w:rsidRPr="00F303EF">
        <w:rPr>
          <w:rFonts w:ascii="Times New Roman" w:eastAsia="Times New Roman" w:hAnsi="Times New Roman" w:cs="Times New Roman"/>
          <w:color w:val="000000"/>
          <w:sz w:val="28"/>
          <w:szCs w:val="28"/>
          <w:lang w:val="uk-UA" w:eastAsia="ru-RU"/>
        </w:rPr>
        <w:t>домедичну</w:t>
      </w:r>
      <w:proofErr w:type="spellEnd"/>
      <w:r w:rsidRPr="00F303EF">
        <w:rPr>
          <w:rFonts w:ascii="Times New Roman" w:eastAsia="Times New Roman" w:hAnsi="Times New Roman" w:cs="Times New Roman"/>
          <w:color w:val="000000"/>
          <w:sz w:val="28"/>
          <w:szCs w:val="28"/>
          <w:lang w:val="uk-UA" w:eastAsia="ru-RU"/>
        </w:rPr>
        <w:t xml:space="preserve"> допомогу та викликати бригаду екстреної (швидкої) медичної допомоги для надання екстреної медичної допомоги;</w:t>
      </w:r>
    </w:p>
    <w:p w14:paraId="2CE42534"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звернутись (за потреби) до територіальних органів (підрозділів) Національної поліції України;</w:t>
      </w:r>
    </w:p>
    <w:p w14:paraId="477417A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повідомити керівника ЗДО та принаймні одного з батьків або інших законних представників дитини, яка стала стороною булінгу (цькування).</w:t>
      </w:r>
    </w:p>
    <w:p w14:paraId="4BBD353E"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II. ПОДАННЯ ЗАЯВ АБО ПОВІДОМЛЕНЬ ПРО ВИПАДКИ БУЛІНГУ (ЦЬКУВАННЯ) В ЗАКЛАДІ ОСВІТИ</w:t>
      </w:r>
    </w:p>
    <w:p w14:paraId="34B06CDB"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lastRenderedPageBreak/>
        <w:t>1. Учасники освітнього процесу можуть повідомити про випадок булінгу (цькування), стороною якого вони стали або підозрюють про його вчинення стосовно дитини та (або) такою особою стосовно інших учасників освітнього процесу або про який отримали достовірну інформацію, керівника ЗДО або інших суб'єктів реагування на випадки булінгу (цькування) в ЗДО.</w:t>
      </w:r>
    </w:p>
    <w:p w14:paraId="6F4CE586"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Заяви або повідомлення про випадок булінгу (цькування) або підозру щодо його вчинення приймає керівник ЗДО.</w:t>
      </w:r>
    </w:p>
    <w:p w14:paraId="740E28F5"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Повідомлення можуть бути в усній та (або) письмовій формі, в тому числі із застосуванням засобів електронної комунікації.</w:t>
      </w:r>
    </w:p>
    <w:p w14:paraId="5E4632C4"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2. Керівник ЗДО у разі отримання заяви або повідомлення про випадок булінгу (цькування):</w:t>
      </w:r>
    </w:p>
    <w:p w14:paraId="46167B78"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дитини, яка стала стороною булінгу (цькування);</w:t>
      </w:r>
    </w:p>
    <w:p w14:paraId="678B8481"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за потреби викликає бригаду екстреної (швидкої) медичної допомоги для надання екстреної медичної допомоги;</w:t>
      </w:r>
    </w:p>
    <w:p w14:paraId="6E6747D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повідомляє службу у справах дітей з метою вирішення питання щодо соціального захисту малолітньої чи неповнолітньої особи, яка стала стороною булінгу (цькування), з'ясування причин, які призвели до випадку булінгу (цькування) та вжиття заходів для усунення таких причин;</w:t>
      </w:r>
    </w:p>
    <w:p w14:paraId="0B3CE4E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повідомляє центр соціальних служб для сім'ї, дітей та молоді з метою здійснення оцінки потреб сторін булінгу (цькування), визначення соціальних послуг та методів соціальної роботи, забезпечення психологічної підтримки та надання соціальних послуг;</w:t>
      </w:r>
    </w:p>
    <w:p w14:paraId="3A26DA1F"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скликає засідання комісії з розгляду випадку булінгу (цькування) (далі - комісія) не пізніше ніж упродовж трьох робочих днів з дня отримання заяви або повідомлення.</w:t>
      </w:r>
    </w:p>
    <w:p w14:paraId="7F8AAD6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III. СКЛАД КОМІСІЇ, ПРАВА ТА ОБОВ'ЯЗКИ ЇЇ ЧЛЕНІВ</w:t>
      </w:r>
    </w:p>
    <w:p w14:paraId="062C2A75"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1. Склад комісії затверджує наказом керівник ЗДО.</w:t>
      </w:r>
    </w:p>
    <w:p w14:paraId="676587B8"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lastRenderedPageBreak/>
        <w:t>Комісія виконує свої обов'язки на постійній основі.</w:t>
      </w:r>
    </w:p>
    <w:p w14:paraId="3D14870B"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2. Склад комісії формується з урахуванням основних завдань комісії.</w:t>
      </w:r>
    </w:p>
    <w:p w14:paraId="578D8BB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Комісія складається з голови, заступника голови, секретаря та не менше ніж п'яти її членів.</w:t>
      </w:r>
    </w:p>
    <w:p w14:paraId="6C3683D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До складу комісії входять педагогічні працівники, у тому числі практичний психолог.</w:t>
      </w:r>
    </w:p>
    <w:p w14:paraId="026D8397"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До участі в засіданні комісії за згодою залучаються батьки або інші законні представники дітей сторін булінгу (цькування), а також можуть залучатися сторони булінгу (цькування), представники інших суб'єктів реагування на випадки булінгу (цькування) в закладах освіти.</w:t>
      </w:r>
    </w:p>
    <w:p w14:paraId="3E5DE44A"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3. Головою комісії є керівник ЗДО.</w:t>
      </w:r>
    </w:p>
    <w:p w14:paraId="330BB9B6"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14:paraId="63E048E4"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14:paraId="2E594180"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14:paraId="313289D7"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14:paraId="7ADEDBB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14:paraId="52A0CB4F"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5. Член комісії має право:</w:t>
      </w:r>
    </w:p>
    <w:p w14:paraId="7DA47408"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ознайомлюватися з матеріалами, що стосуються випадку булінгу (цькування), брати участь у їх перевірці;</w:t>
      </w:r>
    </w:p>
    <w:p w14:paraId="29044B0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lastRenderedPageBreak/>
        <w:t>- подавати пропозиції, висловлювати власну думку з питань, що розглядаються;</w:t>
      </w:r>
    </w:p>
    <w:p w14:paraId="24BFD3D1"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брати участь у прийнятті рішення шляхом голосування;</w:t>
      </w:r>
    </w:p>
    <w:p w14:paraId="6E2DC533"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висловлювати окрему думку усно або письмово;</w:t>
      </w:r>
    </w:p>
    <w:p w14:paraId="6CF33248"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вносити пропозиції до порядку денного засідання комісії.</w:t>
      </w:r>
    </w:p>
    <w:p w14:paraId="48DCDEA1"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6. Член комісії зобов'язаний:</w:t>
      </w:r>
    </w:p>
    <w:p w14:paraId="5C55A4A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особисто брати участь у роботі комісії;</w:t>
      </w:r>
    </w:p>
    <w:p w14:paraId="5C9B40AF"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14:paraId="4B0D707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виконувати в межах, передбачених законодавством та посадовими обов'язками, доручення голови комісії;</w:t>
      </w:r>
    </w:p>
    <w:p w14:paraId="5DA12900"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брати участь у голосуванні.</w:t>
      </w:r>
    </w:p>
    <w:p w14:paraId="0AAECAAE"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IV. ПОРЯДОК РОБОТИ КОМІСІЇ</w:t>
      </w:r>
    </w:p>
    <w:p w14:paraId="6EA23B57"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1. Метою діяльності комісії є припинення випадку булінгу (цькування) в ЗДО; відновлення та нормалізація стосунків, створення сприятливих умов для подальшого здобуття освіти у групі, де стався випадок булінгу (цькування); з'ясування причин, які призвели до випадку булінгу (цькування), та вжиття заходів для усунення таких причин; оцінка потреб сторін булінгу (цькування) в соціальних та психолого-педагогічних послугах та забезпечення таких послуг.</w:t>
      </w:r>
    </w:p>
    <w:p w14:paraId="60CB7968"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2. Діяльність комісії здійснюється на принципах:</w:t>
      </w:r>
    </w:p>
    <w:p w14:paraId="78FD6DE9"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законності;</w:t>
      </w:r>
    </w:p>
    <w:p w14:paraId="2D6E6966"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верховенства права;</w:t>
      </w:r>
    </w:p>
    <w:p w14:paraId="7FCE3B4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поваги та дотримання прав і свобод людини;</w:t>
      </w:r>
    </w:p>
    <w:p w14:paraId="25C60398"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неупередженого ставлення до сторін булінгу (цькування);</w:t>
      </w:r>
    </w:p>
    <w:p w14:paraId="38849332"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відкритості та прозорості;</w:t>
      </w:r>
    </w:p>
    <w:p w14:paraId="510FA8C0"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конфіденційності та захисту персональних даних;</w:t>
      </w:r>
    </w:p>
    <w:p w14:paraId="60C9A171"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невідкладного реагування;</w:t>
      </w:r>
    </w:p>
    <w:p w14:paraId="32436822"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комплексного підходу до розгляду випадку булінгу (цькування);</w:t>
      </w:r>
    </w:p>
    <w:p w14:paraId="5EFEB265"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lastRenderedPageBreak/>
        <w:t>- нетерпимості до булінгу (цькування) та визнання його суспільної небезпеки.</w:t>
      </w:r>
    </w:p>
    <w:p w14:paraId="6C0EC8E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Комісія у своїй діяльності забезпечує дотримання вимог Законів України "Про інформацію", "Про захист персональних даних".</w:t>
      </w:r>
    </w:p>
    <w:p w14:paraId="0E3EE5B9"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3. До завдань комісії належать:</w:t>
      </w:r>
    </w:p>
    <w:p w14:paraId="1DFF918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збір інформації щодо обставин випадку булінгу (цькування), зокрема пояснень сторін булінгу (цькування), батьків або інших законних представників дитини булінгу (цькування);</w:t>
      </w:r>
    </w:p>
    <w:p w14:paraId="707F6932"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висновків практичного психолога ЗДО;</w:t>
      </w:r>
    </w:p>
    <w:p w14:paraId="62F38BF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відомостей служби у справах дітей та центру соціальних служб для сім'ї, дітей та молоді; - експертних висновків (за наявності), якщо у результаті вчинення булінгу (цькування) була завдана шкода психічному або фізичному здоров'ю потерпілого;</w:t>
      </w:r>
    </w:p>
    <w:p w14:paraId="344E473F"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інформації, збереженої на технічних засобах чи засобах електронної комунікації (Інтернет, соціальні мережі, повідомлення тощо);</w:t>
      </w:r>
    </w:p>
    <w:p w14:paraId="3A1009AA"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іншої інформації, яка має значення для об'єктивного розгляду заяви;</w:t>
      </w:r>
    </w:p>
    <w:p w14:paraId="144F8711"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розгляд та аналіз зібраних матеріалів щодо обставин випадку булінгу (цькування) та прийняття рішення про наявність/відсутність обставин, що обґрунтовують інформацію, зазначену у заяві.</w:t>
      </w:r>
    </w:p>
    <w:p w14:paraId="49FD5584"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У разі прийняття рішення комісією про наявність обставин, що обґрунтовують інформацію, зазначену у заяві, до завдань комісії також належать:</w:t>
      </w:r>
    </w:p>
    <w:p w14:paraId="16C68797"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оцінка потреб сторін булінгу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w:t>
      </w:r>
    </w:p>
    <w:p w14:paraId="594C6F24"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визначення причин булінгу (цькування) та необхідних заходів для усунення таких причин;</w:t>
      </w:r>
    </w:p>
    <w:p w14:paraId="64509643"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визначення заходів виховного впливу щодо сторін булінгу (цькування) у групі, де стався випадок булінгу (цькування);</w:t>
      </w:r>
    </w:p>
    <w:p w14:paraId="02A16E8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lastRenderedPageBreak/>
        <w:t>- моніторинг ефективності соціальних та психолого-педагогічних послуг, заходів з усунення причин булінгу (цькування), заходів виховного впливу та корегування (за потреби) відповідних послуг та заходів;</w:t>
      </w:r>
    </w:p>
    <w:p w14:paraId="061A9B0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надання рекомендацій для педагогічних працівників щодо доцільних методів здійснення освітнього процесу та інших заходів з дітьми булінгу (цькування), їхніми батьками або іншими законними представниками;</w:t>
      </w:r>
    </w:p>
    <w:p w14:paraId="45BAD8F4"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надання рекомендацій для батьків або інших законних представників дитини, яка стала стороною булінгу (цькування).</w:t>
      </w:r>
    </w:p>
    <w:p w14:paraId="2C21DEF3"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4. Формою роботи комісії є засідання, які проводяться у разі потреби. Дату, час і місце проведення засідання комісії визначає її голова.</w:t>
      </w:r>
    </w:p>
    <w:p w14:paraId="2A72E46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5. Засідання комісії є правоможним у разі участі в ньому не менш як двох третин її складу.</w:t>
      </w:r>
    </w:p>
    <w:p w14:paraId="14B1DC67"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6.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14:paraId="066114BE"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14:paraId="55656EC6"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8. Під час проведення засідання комісії секретар комісії веде протокол засідання комісії за формою згідно з додатком до цього Порядку, що оформлюється наказом керівника закладу освіти.</w:t>
      </w:r>
    </w:p>
    <w:p w14:paraId="2F579326"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14:paraId="4DB4DDE3"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Особи, залучені до участі в засіданні комісії, під час засідання комісії мають право:</w:t>
      </w:r>
    </w:p>
    <w:p w14:paraId="2EB13970"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ознайомлюватися з матеріалами, поданими на розгляд комісії;</w:t>
      </w:r>
    </w:p>
    <w:p w14:paraId="5FF54DB6"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lastRenderedPageBreak/>
        <w:t>- ставити питання по суті розгляду;</w:t>
      </w:r>
    </w:p>
    <w:p w14:paraId="60B318A8"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подавати пропозиції, висловлювати власну думку з питань, що розглядаються.</w:t>
      </w:r>
    </w:p>
    <w:p w14:paraId="51C5C131"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10.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14:paraId="2A915EA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11. Строк розгляду комісією заяви або повідомлення про випадок булінгу (цькування) та виконання нею своїх завдань не має перевищувати десяти робочих днів із дня отримання заяви або повідомлення керівником закладу освіти.</w:t>
      </w:r>
    </w:p>
    <w:p w14:paraId="25E9DF93"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V. ЗАПОБІГАННЯ ТА ПРОТИДІЯ БУЛІНГУ (ЦЬКУВАННЮ)</w:t>
      </w:r>
    </w:p>
    <w:p w14:paraId="1832E43E"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В ЗАКЛАДІ ДОШКІЛЬНОЇ ОСВІТИ</w:t>
      </w:r>
    </w:p>
    <w:p w14:paraId="736AF031"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1. Діяльність щодо запобігання та протидії булінгу (цькуванню) має бути постійним системним процесом, спрямованим на:</w:t>
      </w:r>
    </w:p>
    <w:p w14:paraId="688D878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визначення та реалізацію необхідних заходів, способів і методів запобігання виникненню булінгу (цькування) та (або) потенційних ризиків його виникнення;</w:t>
      </w:r>
    </w:p>
    <w:p w14:paraId="189620E4"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виявлення булінгу (цькування) та (або) потенційних ризиків його виникнення;</w:t>
      </w:r>
    </w:p>
    <w:p w14:paraId="5278772F"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визначення та реалізацію необхідних заходів, способів і методів вирішення ситуацій булінгу (цькування) та/або усунення потенційних ризиків його виникнення.</w:t>
      </w:r>
    </w:p>
    <w:p w14:paraId="7281344A"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2. Діяльність щодо запобігання та протидії булінгу (цькуванню) ґрунтується на принципах:</w:t>
      </w:r>
    </w:p>
    <w:p w14:paraId="61C00280"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недискримінації за будь-якими ознаками;</w:t>
      </w:r>
    </w:p>
    <w:p w14:paraId="1E2CE003"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ненасильницької поведінки в міжособистісних стосунках;</w:t>
      </w:r>
    </w:p>
    <w:p w14:paraId="3A9AA211"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xml:space="preserve">- партнерства та підтримки між педагогічним </w:t>
      </w:r>
      <w:proofErr w:type="spellStart"/>
      <w:r w:rsidRPr="00F303EF">
        <w:rPr>
          <w:rFonts w:ascii="Times New Roman" w:eastAsia="Times New Roman" w:hAnsi="Times New Roman" w:cs="Times New Roman"/>
          <w:color w:val="000000"/>
          <w:sz w:val="28"/>
          <w:szCs w:val="28"/>
          <w:lang w:val="uk-UA" w:eastAsia="ru-RU"/>
        </w:rPr>
        <w:t>коллективом</w:t>
      </w:r>
      <w:proofErr w:type="spellEnd"/>
      <w:r w:rsidRPr="00F303EF">
        <w:rPr>
          <w:rFonts w:ascii="Times New Roman" w:eastAsia="Times New Roman" w:hAnsi="Times New Roman" w:cs="Times New Roman"/>
          <w:color w:val="000000"/>
          <w:sz w:val="28"/>
          <w:szCs w:val="28"/>
          <w:lang w:val="uk-UA" w:eastAsia="ru-RU"/>
        </w:rPr>
        <w:t xml:space="preserve"> ЗДО і батьками (законними представниками) здобувача освіти;</w:t>
      </w:r>
    </w:p>
    <w:p w14:paraId="59482AE2"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особистісно-орієнтованого підходу до кожної дитини;</w:t>
      </w:r>
    </w:p>
    <w:p w14:paraId="40A20F98"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lastRenderedPageBreak/>
        <w:t>- розвитку соціального та емоційного інтелекту учасників освітнього процесу;</w:t>
      </w:r>
    </w:p>
    <w:p w14:paraId="243D1ED9"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гендерної рівності;</w:t>
      </w:r>
    </w:p>
    <w:p w14:paraId="57D5427F"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участі учасників освітнього процесу в прийнятті рішень відповідно до положень законодавства та установчих документів ЗДО.</w:t>
      </w:r>
    </w:p>
    <w:p w14:paraId="2B64EFE9"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3. Завданнями діяльності щодо запобігання та протидії булінгу (цькуванню) є:</w:t>
      </w:r>
    </w:p>
    <w:p w14:paraId="5A547517"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створення безпечного освітнього середовища, що включає психологічну та фізичну безпеку учасників освітнього процесу;</w:t>
      </w:r>
    </w:p>
    <w:p w14:paraId="751CDD14"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визначення стану, причин і передумов поширення булінгу (цькування);</w:t>
      </w:r>
    </w:p>
    <w:p w14:paraId="6F5A2D6B"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підвищення рівня поінформованості учасників освітнього процесу про булінг (цькування);</w:t>
      </w:r>
    </w:p>
    <w:p w14:paraId="718D4419"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формування в учасників освітнього процесу нетерпимого ставлення до насильницьких моделей поведінки, усвідомлення булінгу (цькування) як порушення прав людини;</w:t>
      </w:r>
    </w:p>
    <w:p w14:paraId="537A7861"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заохочення всіх учасників освітнього процесу до активного сприяння запобіганню булінгу (цькуванню).</w:t>
      </w:r>
    </w:p>
    <w:p w14:paraId="1C69007A"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4. Діяльність щодо запобігання та протидії булінгу (цькуванню) відображається в плані заходів, спрямованих на запобігання та протидію булінгу (цькуванню) в закладі дошкільної освіти (далі - План).</w:t>
      </w:r>
    </w:p>
    <w:p w14:paraId="0343F6A1"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Розроблення, затвердження та оприлюднення Плану забезпечує керівник ЗДО в межах наданих йому повноважень щодо створення безпечного освітнього середовища, вільного від будь-яких форм насильства та дискримінації, в тому числі булінгу (цькування).</w:t>
      </w:r>
    </w:p>
    <w:p w14:paraId="61593BB4"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Планування відповідних заходів здійснюється за результатами моніторингу стану освітнього середовища в ЗДО.</w:t>
      </w:r>
    </w:p>
    <w:p w14:paraId="37545198"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Заплановані заходи повинні:</w:t>
      </w:r>
    </w:p>
    <w:p w14:paraId="38CAFF99"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спрямовуватись на задоволення потреб ЗДО у створенні безпечного освітнього середовища;</w:t>
      </w:r>
    </w:p>
    <w:p w14:paraId="5EBC6014"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мати вимірювані показники ефективності;</w:t>
      </w:r>
    </w:p>
    <w:p w14:paraId="7BBED4C0"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lastRenderedPageBreak/>
        <w:t>- залучати всіх учасників освітнього процесу.</w:t>
      </w:r>
    </w:p>
    <w:p w14:paraId="62F4C2C2"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План розробляється до початку навчального року. Протягом навчального року керівник закладу освіти забезпечує проведення моніторингу (за потреби, але не рідше одного разу на півріччя) ефективності виконання Плану та внесення (за потреби) до нього змін.</w:t>
      </w:r>
    </w:p>
    <w:p w14:paraId="62E073C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xml:space="preserve">Заплановані заходи можуть відбуватись у будь-якій формі: зустрічі, бесіди, консультації, лекції, круглі столи, тренінги, тематичні заходи, конкурси, спільні перегляди та обговорення тематичних </w:t>
      </w:r>
      <w:proofErr w:type="spellStart"/>
      <w:r w:rsidRPr="00F303EF">
        <w:rPr>
          <w:rFonts w:ascii="Times New Roman" w:eastAsia="Times New Roman" w:hAnsi="Times New Roman" w:cs="Times New Roman"/>
          <w:color w:val="000000"/>
          <w:sz w:val="28"/>
          <w:szCs w:val="28"/>
          <w:lang w:val="uk-UA" w:eastAsia="ru-RU"/>
        </w:rPr>
        <w:t>відеосюжетів</w:t>
      </w:r>
      <w:proofErr w:type="spellEnd"/>
      <w:r w:rsidRPr="00F303EF">
        <w:rPr>
          <w:rFonts w:ascii="Times New Roman" w:eastAsia="Times New Roman" w:hAnsi="Times New Roman" w:cs="Times New Roman"/>
          <w:color w:val="000000"/>
          <w:sz w:val="28"/>
          <w:szCs w:val="28"/>
          <w:lang w:val="uk-UA" w:eastAsia="ru-RU"/>
        </w:rPr>
        <w:t>, літературних творів, матеріалів ЗМІ, особистого досвіду, запрошення гостей, у формі рольових ігор та інших організаційних формах.</w:t>
      </w:r>
    </w:p>
    <w:p w14:paraId="57C76BD1"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5. До заходів, спрямованих на запобігання та протидію булінгу (цькуванню), належать заходи щодо:</w:t>
      </w:r>
    </w:p>
    <w:p w14:paraId="188023CB"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організації належних заходів безпеки відповідно до законодавства (пост охорони, відеоспостереженням за місцями загального користування тощо);</w:t>
      </w:r>
    </w:p>
    <w:p w14:paraId="06E9E7AF"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розвитку соціального та емоційного інтелекту учасників освітнього процесу, зокрема:</w:t>
      </w:r>
    </w:p>
    <w:p w14:paraId="5669DC3F"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розуміння та сприйняття цінності прав та свобод людини, вміння відстоювати свої права та поважати права інших;</w:t>
      </w:r>
    </w:p>
    <w:p w14:paraId="36333527"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w:t>
      </w:r>
    </w:p>
    <w:p w14:paraId="658AF1F5"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здатності попереджувати та розв'язувати конфлікти ненасильницьким шляхом;</w:t>
      </w:r>
    </w:p>
    <w:p w14:paraId="1E712736" w14:textId="77777777" w:rsidR="00596130" w:rsidRPr="00F303EF" w:rsidRDefault="00596130" w:rsidP="00F303EF">
      <w:pPr>
        <w:spacing w:after="0" w:line="360" w:lineRule="auto"/>
        <w:jc w:val="both"/>
        <w:rPr>
          <w:rFonts w:ascii="Times New Roman" w:eastAsia="Times New Roman" w:hAnsi="Times New Roman" w:cs="Times New Roman"/>
          <w:color w:val="000000"/>
          <w:sz w:val="28"/>
          <w:szCs w:val="28"/>
          <w:lang w:val="uk-UA" w:eastAsia="ru-RU"/>
        </w:rPr>
      </w:pPr>
      <w:r w:rsidRPr="00F303EF">
        <w:rPr>
          <w:rFonts w:ascii="Times New Roman" w:eastAsia="Times New Roman" w:hAnsi="Times New Roman" w:cs="Times New Roman"/>
          <w:color w:val="000000"/>
          <w:sz w:val="28"/>
          <w:szCs w:val="28"/>
          <w:lang w:val="uk-UA" w:eastAsia="ru-RU"/>
        </w:rPr>
        <w:t>створення в ЗДО культури, що ґрунтується на нетерпимості до будь-яких форм насильства та дискримінації, в тому числі булінгу (цькування).</w:t>
      </w:r>
    </w:p>
    <w:p w14:paraId="75FA08F9"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p>
    <w:p w14:paraId="143727CE" w14:textId="77777777" w:rsidR="00596130" w:rsidRPr="00F303EF" w:rsidRDefault="00596130" w:rsidP="00F303EF">
      <w:pPr>
        <w:spacing w:after="0" w:line="360" w:lineRule="auto"/>
        <w:jc w:val="center"/>
        <w:outlineLvl w:val="0"/>
        <w:rPr>
          <w:rFonts w:ascii="Times New Roman" w:eastAsia="Times New Roman" w:hAnsi="Times New Roman" w:cs="Times New Roman"/>
          <w:color w:val="FF0000"/>
          <w:kern w:val="36"/>
          <w:sz w:val="28"/>
          <w:szCs w:val="28"/>
          <w:lang w:val="uk-UA" w:eastAsia="ru-RU"/>
        </w:rPr>
      </w:pPr>
      <w:r w:rsidRPr="00F303EF">
        <w:rPr>
          <w:rFonts w:ascii="Times New Roman" w:eastAsia="Times New Roman" w:hAnsi="Times New Roman" w:cs="Times New Roman"/>
          <w:b/>
          <w:bCs/>
          <w:color w:val="FF0000"/>
          <w:kern w:val="36"/>
          <w:sz w:val="28"/>
          <w:szCs w:val="28"/>
          <w:lang w:val="uk-UA" w:eastAsia="ru-RU"/>
        </w:rPr>
        <w:t>ПОРЯДОК застосування заходів виховного впливу</w:t>
      </w:r>
    </w:p>
    <w:p w14:paraId="22FEBA51"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1. Цей Порядок визначає процедуру застосування заходів виховного впливу в ЗДО.</w:t>
      </w:r>
    </w:p>
    <w:p w14:paraId="213E7CE9"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lastRenderedPageBreak/>
        <w:t>2. Заходи виховного впливу - заходи, які застосовуються під час освітнього процесу щодо сторін булінгу (цькування) та забезпечують корекцію їхньої поведінки, зокрема виправлення деструктивних реакцій та способів поведінки у міжособистісних стосунках.</w:t>
      </w:r>
    </w:p>
    <w:p w14:paraId="754AB50F"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3. Заходи виховного впливу до сторін булінгу (цькування) в ЗДО застосовуються з метою:</w:t>
      </w:r>
    </w:p>
    <w:p w14:paraId="4E10E60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відновлення та нормалізації відносин між сторонами булінгу (цькування) після відповідного випадку;</w:t>
      </w:r>
    </w:p>
    <w:p w14:paraId="7956663F"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недопущення повторення випадку булінгу (цькування) між сторонами булінгу (цькування);</w:t>
      </w:r>
    </w:p>
    <w:p w14:paraId="029D83D0"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загальної превенції випадків булінгу (цькування).</w:t>
      </w:r>
    </w:p>
    <w:p w14:paraId="6FD67F07"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4. Необхідні заходи виховного впливу до сторін булінгу (цькування) визначає комісія з розгляду випадків булінгу (цькування) в ЗДО, зокрема:</w:t>
      </w:r>
    </w:p>
    <w:p w14:paraId="12D41FCA"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мету, конкретні завдання, зміст, методи та форми заходів виховного впливу;</w:t>
      </w:r>
    </w:p>
    <w:p w14:paraId="6ED456AE"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критерії визначення співвідношення між запланованими та отриманими результатами заходів виховного впливу.</w:t>
      </w:r>
    </w:p>
    <w:p w14:paraId="630E4A4B"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Моніторинг ефективності застосування заходів виховного впливу до сторін булінгу (цькування) та необхідність їх коригування визначає комісія з розгляду випадків булінгу (цькування) в ЗДО на черговому засіданні.</w:t>
      </w:r>
    </w:p>
    <w:p w14:paraId="36450D77"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5. Заходи виховного впливу реалізуються педагогічними працівниками ЗДО, фахівцями служби у справах дітей та центру соціальних служб для сім'ї, дітей та молоді із залученням необхідних фахівців із надання правової, психологічної, соціальної та іншої допомоги, в тому числі територіальних органів (підрозділів) Національної поліції України та інших суб'єктів реагування на випадки булінгу (цькування).</w:t>
      </w:r>
    </w:p>
    <w:p w14:paraId="12226F7E"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Суб'єкти реагування на випадки булінгу (цькування) в ЗДО під час реалізації заходів виховного впливу діють в межах повноважень, передбачених законодавством та цим Порядком.</w:t>
      </w:r>
    </w:p>
    <w:p w14:paraId="4E1BDF68"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xml:space="preserve">6. Психологічний та соціально-педагогічний супровід застосування заходів виховного впливу у групі, в якій стався випадок булінгу (цькування), </w:t>
      </w:r>
      <w:r w:rsidRPr="00F303EF">
        <w:rPr>
          <w:rFonts w:ascii="Times New Roman" w:eastAsia="Times New Roman" w:hAnsi="Times New Roman" w:cs="Times New Roman"/>
          <w:color w:val="000000"/>
          <w:sz w:val="28"/>
          <w:szCs w:val="28"/>
          <w:lang w:val="uk-UA" w:eastAsia="ru-RU"/>
        </w:rPr>
        <w:lastRenderedPageBreak/>
        <w:t>здійснює у межах своїх посадових обов'язків практичний психолог ЗДО, зокрема:</w:t>
      </w:r>
    </w:p>
    <w:p w14:paraId="1E56802F"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діагностику рівня психологічної безпеки та аналіз її динаміки;</w:t>
      </w:r>
    </w:p>
    <w:p w14:paraId="77805806"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розробку програми реабілітації для потерпілого (жертви) та її реалізацію із залученням батьків або інших законних представників дитини;</w:t>
      </w:r>
    </w:p>
    <w:p w14:paraId="11BDCCE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розробку корекційної програми для кривдника (</w:t>
      </w:r>
      <w:proofErr w:type="spellStart"/>
      <w:r w:rsidRPr="00F303EF">
        <w:rPr>
          <w:rFonts w:ascii="Times New Roman" w:eastAsia="Times New Roman" w:hAnsi="Times New Roman" w:cs="Times New Roman"/>
          <w:color w:val="000000"/>
          <w:sz w:val="28"/>
          <w:szCs w:val="28"/>
          <w:lang w:val="uk-UA" w:eastAsia="ru-RU"/>
        </w:rPr>
        <w:t>булера</w:t>
      </w:r>
      <w:proofErr w:type="spellEnd"/>
      <w:r w:rsidRPr="00F303EF">
        <w:rPr>
          <w:rFonts w:ascii="Times New Roman" w:eastAsia="Times New Roman" w:hAnsi="Times New Roman" w:cs="Times New Roman"/>
          <w:color w:val="000000"/>
          <w:sz w:val="28"/>
          <w:szCs w:val="28"/>
          <w:lang w:val="uk-UA" w:eastAsia="ru-RU"/>
        </w:rPr>
        <w:t>) та її реалізацію із залученням батьків або інших законних представників дитини;</w:t>
      </w:r>
    </w:p>
    <w:p w14:paraId="396B658F"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консультативну допомогу всім учасникам освітнього процесу;</w:t>
      </w:r>
    </w:p>
    <w:p w14:paraId="6823E109"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розробку профілактичних заходів.</w:t>
      </w:r>
    </w:p>
    <w:p w14:paraId="437CF80D" w14:textId="77777777" w:rsidR="00596130" w:rsidRPr="00F303EF" w:rsidRDefault="00596130" w:rsidP="00F303EF">
      <w:pPr>
        <w:spacing w:after="0" w:line="360" w:lineRule="auto"/>
        <w:jc w:val="both"/>
        <w:outlineLvl w:val="1"/>
        <w:rPr>
          <w:rFonts w:ascii="Times New Roman" w:eastAsia="Times New Roman" w:hAnsi="Times New Roman" w:cs="Times New Roman"/>
          <w:b/>
          <w:bCs/>
          <w:color w:val="FF0000"/>
          <w:sz w:val="28"/>
          <w:szCs w:val="28"/>
          <w:lang w:val="uk-UA" w:eastAsia="ru-RU"/>
        </w:rPr>
      </w:pPr>
    </w:p>
    <w:p w14:paraId="2C44E623" w14:textId="76626B5B" w:rsidR="00596130" w:rsidRPr="00F303EF" w:rsidRDefault="00596130" w:rsidP="00F303EF">
      <w:pPr>
        <w:spacing w:after="0" w:line="360" w:lineRule="auto"/>
        <w:jc w:val="center"/>
        <w:outlineLvl w:val="1"/>
        <w:rPr>
          <w:rFonts w:ascii="Times New Roman" w:eastAsia="Times New Roman" w:hAnsi="Times New Roman" w:cs="Times New Roman"/>
          <w:color w:val="FF0000"/>
          <w:sz w:val="28"/>
          <w:szCs w:val="28"/>
          <w:lang w:val="uk-UA" w:eastAsia="ru-RU"/>
        </w:rPr>
      </w:pPr>
      <w:r w:rsidRPr="00F303EF">
        <w:rPr>
          <w:rFonts w:ascii="Times New Roman" w:eastAsia="Times New Roman" w:hAnsi="Times New Roman" w:cs="Times New Roman"/>
          <w:b/>
          <w:bCs/>
          <w:color w:val="FF0000"/>
          <w:sz w:val="28"/>
          <w:szCs w:val="28"/>
          <w:lang w:val="uk-UA" w:eastAsia="ru-RU"/>
        </w:rPr>
        <w:t xml:space="preserve">Порядок подання учасниками освітнього процесу (з дотриманням конфіденційності) заяв про випадки насильства, булінгу (цькування) та порядок їх розгляду в ЗДО № </w:t>
      </w:r>
      <w:r w:rsidR="001F05A8">
        <w:rPr>
          <w:rFonts w:ascii="Times New Roman" w:eastAsia="Times New Roman" w:hAnsi="Times New Roman" w:cs="Times New Roman"/>
          <w:b/>
          <w:bCs/>
          <w:color w:val="FF0000"/>
          <w:sz w:val="28"/>
          <w:szCs w:val="28"/>
          <w:lang w:val="uk-UA" w:eastAsia="ru-RU"/>
        </w:rPr>
        <w:t>290</w:t>
      </w:r>
    </w:p>
    <w:p w14:paraId="6A3D9744"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1. Загальні положення</w:t>
      </w:r>
      <w:bookmarkStart w:id="0" w:name="_GoBack"/>
      <w:bookmarkEnd w:id="0"/>
    </w:p>
    <w:p w14:paraId="57E101A4"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1. Цей Порядок розроблено відповідно до Закону України «Про внесення змін до деяких законодавчих актів України щодо протидії булінгу (цькуванню)».</w:t>
      </w:r>
    </w:p>
    <w:p w14:paraId="6E08C6AB"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2. Цей Порядок визначає розгляд та неупереджене з'ясування обставин випадків боулінгу (цькування) у закладі дошкільної освіти (яслах-садку) № 144 «Запорожець» Запорізької міської ради відповідно до заяв, що надійшли.</w:t>
      </w:r>
    </w:p>
    <w:p w14:paraId="61BA8302"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3. Заявниками можуть бути батьки/законні представники здобувачів освіти, працівники та педагогічні працівники ЗДО.</w:t>
      </w:r>
    </w:p>
    <w:p w14:paraId="4B40CB5A"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4. Заявник забезпечує достовірність та повноту наданої інформації.</w:t>
      </w:r>
    </w:p>
    <w:p w14:paraId="0FC61D8E"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5. У цьому Порядку терміни вживаються у таких значеннях:</w:t>
      </w:r>
    </w:p>
    <w:p w14:paraId="3E688C9B"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xml:space="preserve">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w:t>
      </w:r>
      <w:r w:rsidRPr="00F303EF">
        <w:rPr>
          <w:rFonts w:ascii="Times New Roman" w:eastAsia="Times New Roman" w:hAnsi="Times New Roman" w:cs="Times New Roman"/>
          <w:color w:val="000000"/>
          <w:sz w:val="28"/>
          <w:szCs w:val="28"/>
          <w:lang w:val="uk-UA" w:eastAsia="ru-RU"/>
        </w:rPr>
        <w:lastRenderedPageBreak/>
        <w:t>внаслідок чого могла бути чи була заподіяна шкода психічному або фізичному здоров'ю потерпілого.</w:t>
      </w:r>
    </w:p>
    <w:p w14:paraId="4BE6DCBE"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Типовими ознаками булінгу (цькування) є:</w:t>
      </w:r>
    </w:p>
    <w:p w14:paraId="72AF34F8"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систематичність (повторюваність) діяння;</w:t>
      </w:r>
    </w:p>
    <w:p w14:paraId="46900707"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наявність сторін - кривдник (</w:t>
      </w:r>
      <w:proofErr w:type="spellStart"/>
      <w:r w:rsidRPr="00F303EF">
        <w:rPr>
          <w:rFonts w:ascii="Times New Roman" w:eastAsia="Times New Roman" w:hAnsi="Times New Roman" w:cs="Times New Roman"/>
          <w:color w:val="000000"/>
          <w:sz w:val="28"/>
          <w:szCs w:val="28"/>
          <w:lang w:val="uk-UA" w:eastAsia="ru-RU"/>
        </w:rPr>
        <w:t>булер</w:t>
      </w:r>
      <w:proofErr w:type="spellEnd"/>
      <w:r w:rsidRPr="00F303EF">
        <w:rPr>
          <w:rFonts w:ascii="Times New Roman" w:eastAsia="Times New Roman" w:hAnsi="Times New Roman" w:cs="Times New Roman"/>
          <w:color w:val="000000"/>
          <w:sz w:val="28"/>
          <w:szCs w:val="28"/>
          <w:lang w:val="uk-UA" w:eastAsia="ru-RU"/>
        </w:rPr>
        <w:t>), потерпілий (жертва булінгу), спостерігачі (за наявності);</w:t>
      </w:r>
    </w:p>
    <w:p w14:paraId="1E6A77FA"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14:paraId="758982E4"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2. Порядок подання заяв про випадки насильства, булінгу (цькування)</w:t>
      </w:r>
    </w:p>
    <w:p w14:paraId="376F5333"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2.1. Подання заяви про випадки булінгу (цькуванню)</w:t>
      </w:r>
    </w:p>
    <w:p w14:paraId="44D7946F"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1. Працівники та педагогічні працівники, батьки здобувачів освіти та інші учасники освітнього процесу, яким стало відомо про випадки булінгу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завідувача ЗДО.</w:t>
      </w:r>
    </w:p>
    <w:p w14:paraId="1D66360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2. Розгляд та неупереджене з'ясування обставин випадків булінгу (цькування) здійснюється відповідно до поданих заявниками заяв про випадки булінгу (цькування).</w:t>
      </w:r>
    </w:p>
    <w:p w14:paraId="75344E63"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3. Заяви, що надійшли на електронну пошту ЗДО отримує діловод, яка зобов'язана терміново повідомити завідувача ЗДО та відповідальну особу.</w:t>
      </w:r>
    </w:p>
    <w:p w14:paraId="72B0189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4. Прийом та реєстрацію поданих Заяв здійснює відповідальна особа, а в разі її відсутності - особисто завідувач ЗДО або його заступник.</w:t>
      </w:r>
    </w:p>
    <w:p w14:paraId="68AD0132"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5. Заяви реєструються в окремому журналі реєстрації заяв про випадки булінгу (цькування) (далі - Заява).</w:t>
      </w:r>
    </w:p>
    <w:p w14:paraId="5013C3F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6. Форма та примірний зміст Заяви оприлюднюється на офіційному сайті ЗДО.</w:t>
      </w:r>
    </w:p>
    <w:p w14:paraId="21529F2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7. Датою подання заяв є дата їх прийняття.</w:t>
      </w:r>
    </w:p>
    <w:p w14:paraId="79B121CA"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lastRenderedPageBreak/>
        <w:t>8. Розгляд Заяв здійснює директор ЗДО з дотриманням конфіденційності.</w:t>
      </w:r>
    </w:p>
    <w:p w14:paraId="1B6A352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2.2. Відповідальна особа</w:t>
      </w:r>
    </w:p>
    <w:p w14:paraId="5486BD50"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1. Відповідальною особою призначається працівник закладу освіти з числа педагогічних працівників.</w:t>
      </w:r>
    </w:p>
    <w:p w14:paraId="50198838"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2. До функцій відповідальної особи відноситься прийом та реєстрація Заяв, повідомлення директора ЗДО.</w:t>
      </w:r>
    </w:p>
    <w:p w14:paraId="7E8BA43B"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3. Відповідальна особа призначається наказом керівника закладу.</w:t>
      </w:r>
    </w:p>
    <w:p w14:paraId="4E286E1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4. Інформація про відповідальну особу та її контактний телефон оприлюднюється на офіційному сайті закладу.</w:t>
      </w:r>
    </w:p>
    <w:p w14:paraId="0014F9A0"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3. Порядок розгляду заяв про випадки насильства, булінгу (цькування)</w:t>
      </w:r>
    </w:p>
    <w:p w14:paraId="3FB90D3F"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3.1. Комісія з розгляду випадків булінгу (цькування)</w:t>
      </w:r>
    </w:p>
    <w:p w14:paraId="393E047A"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1. За результатами розгляду Заяви директор ЗДО видає рішення про проведення розслідування випадків булінгу (цькування) із визначенням уповноважених осіб.</w:t>
      </w:r>
    </w:p>
    <w:p w14:paraId="1B3E9497"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2. З метою розслідування випадків булінгу (цькування) уповноважені особи мають право вимагати письмові пояснення та матеріали у сторін.</w:t>
      </w:r>
    </w:p>
    <w:p w14:paraId="4AD71748"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3. Для прийняття рішення за результатами розслідування директор ЗДО створює комісію з розгляду випадків булінгу (цькування) (далі - Комісія) та скликає засідання.</w:t>
      </w:r>
    </w:p>
    <w:p w14:paraId="38A5085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4. Комісія створюється наказом керівника закладу.</w:t>
      </w:r>
    </w:p>
    <w:p w14:paraId="2E3E9E25"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xml:space="preserve">5. До складу комісії можуть входити педагогічні працівники (у томі числі практичний психолог), батьки постраждалого та </w:t>
      </w:r>
      <w:proofErr w:type="spellStart"/>
      <w:r w:rsidRPr="00F303EF">
        <w:rPr>
          <w:rFonts w:ascii="Times New Roman" w:eastAsia="Times New Roman" w:hAnsi="Times New Roman" w:cs="Times New Roman"/>
          <w:color w:val="000000"/>
          <w:sz w:val="28"/>
          <w:szCs w:val="28"/>
          <w:lang w:val="uk-UA" w:eastAsia="ru-RU"/>
        </w:rPr>
        <w:t>булера</w:t>
      </w:r>
      <w:proofErr w:type="spellEnd"/>
      <w:r w:rsidRPr="00F303EF">
        <w:rPr>
          <w:rFonts w:ascii="Times New Roman" w:eastAsia="Times New Roman" w:hAnsi="Times New Roman" w:cs="Times New Roman"/>
          <w:color w:val="000000"/>
          <w:sz w:val="28"/>
          <w:szCs w:val="28"/>
          <w:lang w:val="uk-UA" w:eastAsia="ru-RU"/>
        </w:rPr>
        <w:t>, директор ЗДО та інші заінтересовані особи.</w:t>
      </w:r>
    </w:p>
    <w:p w14:paraId="3345BA6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6. Комісія у своїй діяльності керується законодавством України та іншими нормативними актами.</w:t>
      </w:r>
    </w:p>
    <w:p w14:paraId="150D97EE"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7. Якщо Комісія визначила що це був булінг (цькування), а не одноразовий конфлікт чи сварка, тобто відповідні дії носять систематичний характер, то директор ЗДО зобов'язаний повідомити уповноважені органи Національної поліції (ювенальна поліція) та службу у справах дітей.</w:t>
      </w:r>
    </w:p>
    <w:p w14:paraId="458A3F01"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lastRenderedPageBreak/>
        <w:t>8. У разі, якщо Комісія не кваліфікує випадок як булінг (цькування), а постраждалий не згодний з цим, то він може одразу звернутись до органів Національної поліції України із заявою, про що директор ЗДО має повідомити постраждалого.</w:t>
      </w:r>
    </w:p>
    <w:p w14:paraId="639FF662"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14:paraId="0ABBF275"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булінгу (цькування).</w:t>
      </w:r>
    </w:p>
    <w:p w14:paraId="675138B6"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11. Батьки зобов'язані виконувати рішення та рекомендації Комісії.</w:t>
      </w:r>
    </w:p>
    <w:p w14:paraId="31F97F86"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4. Терміни подання та розгляду Заяв</w:t>
      </w:r>
    </w:p>
    <w:p w14:paraId="4B9E169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1. Заявники зобов'язані терміново повідомляти директора ЗДО про випадки булінгу (цькування), а також подати Заяву.</w:t>
      </w:r>
    </w:p>
    <w:p w14:paraId="0AD66433"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2. Рішення про проведення розслідування із визначенням уповноважених осіб видається протягом 1 робочого дня з дати подання Заяви.</w:t>
      </w:r>
    </w:p>
    <w:p w14:paraId="5DCE9FD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3. Розслідування випадків булінгу (цькування) уповноваженими особами здійснюється протягом 3 робочих днів з дати видання рішення про проведення розслідування.</w:t>
      </w:r>
    </w:p>
    <w:p w14:paraId="5AD7C8F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4. За результатами розслідування протягом 1 робочих дня створюється Комісія та призначається її засідання на визначену дату але не пізніше чим через 3 робочих дні після створення Комісії.</w:t>
      </w:r>
    </w:p>
    <w:p w14:paraId="23465460"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5. Завідувач ДНЗ зобов'язаний повідомити уповноважені органи Національної поліції (ювенальна поліція) та службу у справах дітей про кваліфікований Комісією випадок булінгу (цькування) протягом одного дня.</w:t>
      </w:r>
    </w:p>
    <w:p w14:paraId="5C1F9EC5"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5. Реагування на доведені випадки булінгу</w:t>
      </w:r>
    </w:p>
    <w:p w14:paraId="441AD8B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1. На основі рішення комісії з розгляду випадків булінгу (цькування), яка кваліфікувала випадок як булінг (цькування), а не одноразовий конфлікт чи сварка, тобто відповідні дії носять систематичний характер, директор ЗДО :</w:t>
      </w:r>
    </w:p>
    <w:p w14:paraId="54F99716"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lastRenderedPageBreak/>
        <w:t>- повідомляє уповноваженим підрозділам органів Національної поліції України (ювенальна поліція) та службі у справах дітей про випадки булінгу (цькування) в ЗДО;</w:t>
      </w:r>
    </w:p>
    <w:p w14:paraId="06260B53"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 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 (далі - Заходи).</w:t>
      </w:r>
    </w:p>
    <w:p w14:paraId="7C8D2AF1"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2. Заходи затверджуються директором ЗДО та здійснюються практичним психологом.</w:t>
      </w:r>
    </w:p>
    <w:p w14:paraId="4EB55DCE"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3. З метою виконання Заходів можна запроваджувати консультаційні години у практичного психолога, створювати скриньки довіри, оприлюднювати телефони довіри.</w:t>
      </w:r>
    </w:p>
    <w:p w14:paraId="1EDC843A"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6. Відповідальність осіб причетних до булінгу (цькування)</w:t>
      </w:r>
    </w:p>
    <w:p w14:paraId="0CC95720"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1. Відповідальність за булінг (цькування) встановлена статтею 1734 Кодексу України про адміністративні правопорушення такого змісту:</w:t>
      </w:r>
    </w:p>
    <w:p w14:paraId="232026FE"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"Стаття 1734. Булінг (цькування) учасника освітнього процесу</w:t>
      </w:r>
    </w:p>
    <w:p w14:paraId="238492E0"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14:paraId="3003627C"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14:paraId="0CE5F0FD"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lastRenderedPageBreak/>
        <w:t>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14:paraId="6C5AC764"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14:paraId="71A02AFB" w14:textId="77777777" w:rsidR="00596130" w:rsidRPr="00F303EF" w:rsidRDefault="00596130" w:rsidP="00F303EF">
      <w:pPr>
        <w:spacing w:after="0" w:line="360" w:lineRule="auto"/>
        <w:jc w:val="both"/>
        <w:rPr>
          <w:rFonts w:ascii="Times New Roman" w:eastAsia="Times New Roman" w:hAnsi="Times New Roman" w:cs="Times New Roman"/>
          <w:color w:val="888888"/>
          <w:sz w:val="28"/>
          <w:szCs w:val="28"/>
          <w:lang w:val="uk-UA" w:eastAsia="ru-RU"/>
        </w:rPr>
      </w:pPr>
      <w:r w:rsidRPr="00F303EF">
        <w:rPr>
          <w:rFonts w:ascii="Times New Roman" w:eastAsia="Times New Roman" w:hAnsi="Times New Roman" w:cs="Times New Roman"/>
          <w:color w:val="000000"/>
          <w:sz w:val="28"/>
          <w:szCs w:val="28"/>
          <w:lang w:val="uk-UA" w:eastAsia="ru-RU"/>
        </w:rPr>
        <w:t>Неповідомлення керівником закладу освіти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14:paraId="289DCF81" w14:textId="77777777" w:rsidR="00596130" w:rsidRPr="00F303EF" w:rsidRDefault="00596130" w:rsidP="00F303EF">
      <w:pPr>
        <w:spacing w:after="0" w:line="360" w:lineRule="auto"/>
        <w:jc w:val="center"/>
        <w:rPr>
          <w:rFonts w:ascii="Times New Roman" w:eastAsia="Times New Roman" w:hAnsi="Times New Roman" w:cs="Times New Roman"/>
          <w:color w:val="888888"/>
          <w:sz w:val="28"/>
          <w:szCs w:val="28"/>
          <w:lang w:val="uk-UA" w:eastAsia="ru-RU"/>
        </w:rPr>
      </w:pPr>
    </w:p>
    <w:p w14:paraId="492E4621" w14:textId="77777777" w:rsidR="00A25981" w:rsidRPr="00F303EF" w:rsidRDefault="00A25981" w:rsidP="00F303EF">
      <w:pPr>
        <w:spacing w:line="360" w:lineRule="auto"/>
        <w:rPr>
          <w:rFonts w:ascii="Times New Roman" w:hAnsi="Times New Roman" w:cs="Times New Roman"/>
          <w:sz w:val="28"/>
          <w:szCs w:val="28"/>
          <w:lang w:val="uk-UA"/>
        </w:rPr>
      </w:pPr>
    </w:p>
    <w:sectPr w:rsidR="00A25981" w:rsidRPr="00F303EF">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AD215" w14:textId="77777777" w:rsidR="000E12FF" w:rsidRDefault="000E12FF" w:rsidP="00F303EF">
      <w:pPr>
        <w:spacing w:after="0" w:line="240" w:lineRule="auto"/>
      </w:pPr>
      <w:r>
        <w:separator/>
      </w:r>
    </w:p>
  </w:endnote>
  <w:endnote w:type="continuationSeparator" w:id="0">
    <w:p w14:paraId="2AC39066" w14:textId="77777777" w:rsidR="000E12FF" w:rsidRDefault="000E12FF" w:rsidP="00F30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4E735" w14:textId="77777777" w:rsidR="000E12FF" w:rsidRDefault="000E12FF" w:rsidP="00F303EF">
      <w:pPr>
        <w:spacing w:after="0" w:line="240" w:lineRule="auto"/>
      </w:pPr>
      <w:r>
        <w:separator/>
      </w:r>
    </w:p>
  </w:footnote>
  <w:footnote w:type="continuationSeparator" w:id="0">
    <w:p w14:paraId="64907806" w14:textId="77777777" w:rsidR="000E12FF" w:rsidRDefault="000E12FF" w:rsidP="00F30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6291403"/>
      <w:docPartObj>
        <w:docPartGallery w:val="Page Numbers (Top of Page)"/>
        <w:docPartUnique/>
      </w:docPartObj>
    </w:sdtPr>
    <w:sdtEndPr/>
    <w:sdtContent>
      <w:p w14:paraId="7C259B18" w14:textId="77777777" w:rsidR="00F303EF" w:rsidRDefault="00F303EF">
        <w:pPr>
          <w:pStyle w:val="a7"/>
          <w:jc w:val="right"/>
        </w:pPr>
        <w:r>
          <w:fldChar w:fldCharType="begin"/>
        </w:r>
        <w:r>
          <w:instrText>PAGE   \* MERGEFORMAT</w:instrText>
        </w:r>
        <w:r>
          <w:fldChar w:fldCharType="separate"/>
        </w:r>
        <w:r>
          <w:rPr>
            <w:noProof/>
          </w:rPr>
          <w:t>18</w:t>
        </w:r>
        <w:r>
          <w:fldChar w:fldCharType="end"/>
        </w:r>
      </w:p>
    </w:sdtContent>
  </w:sdt>
  <w:p w14:paraId="49BBD603" w14:textId="77777777" w:rsidR="00F303EF" w:rsidRDefault="00F303E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83"/>
    <w:rsid w:val="000E12FF"/>
    <w:rsid w:val="001F05A8"/>
    <w:rsid w:val="00596130"/>
    <w:rsid w:val="00976983"/>
    <w:rsid w:val="00A25981"/>
    <w:rsid w:val="00F30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892E"/>
  <w15:docId w15:val="{1A2A723E-E1F9-4EED-B463-17494910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961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961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613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96130"/>
    <w:rPr>
      <w:rFonts w:ascii="Times New Roman" w:eastAsia="Times New Roman" w:hAnsi="Times New Roman" w:cs="Times New Roman"/>
      <w:b/>
      <w:bCs/>
      <w:sz w:val="36"/>
      <w:szCs w:val="36"/>
      <w:lang w:eastAsia="ru-RU"/>
    </w:rPr>
  </w:style>
  <w:style w:type="character" w:styleId="a3">
    <w:name w:val="Strong"/>
    <w:basedOn w:val="a0"/>
    <w:uiPriority w:val="22"/>
    <w:qFormat/>
    <w:rsid w:val="00596130"/>
    <w:rPr>
      <w:b/>
      <w:bCs/>
    </w:rPr>
  </w:style>
  <w:style w:type="paragraph" w:styleId="a4">
    <w:name w:val="Normal (Web)"/>
    <w:basedOn w:val="a"/>
    <w:uiPriority w:val="99"/>
    <w:semiHidden/>
    <w:unhideWhenUsed/>
    <w:rsid w:val="00596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nd-align-justify">
    <w:name w:val="wnd-align-justify"/>
    <w:basedOn w:val="a"/>
    <w:rsid w:val="00596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961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6130"/>
    <w:rPr>
      <w:rFonts w:ascii="Tahoma" w:hAnsi="Tahoma" w:cs="Tahoma"/>
      <w:sz w:val="16"/>
      <w:szCs w:val="16"/>
    </w:rPr>
  </w:style>
  <w:style w:type="paragraph" w:styleId="a7">
    <w:name w:val="header"/>
    <w:basedOn w:val="a"/>
    <w:link w:val="a8"/>
    <w:uiPriority w:val="99"/>
    <w:unhideWhenUsed/>
    <w:rsid w:val="00F303EF"/>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F303EF"/>
  </w:style>
  <w:style w:type="paragraph" w:styleId="a9">
    <w:name w:val="footer"/>
    <w:basedOn w:val="a"/>
    <w:link w:val="aa"/>
    <w:uiPriority w:val="99"/>
    <w:unhideWhenUsed/>
    <w:rsid w:val="00F303EF"/>
    <w:pPr>
      <w:tabs>
        <w:tab w:val="center" w:pos="4819"/>
        <w:tab w:val="right" w:pos="9639"/>
      </w:tabs>
      <w:spacing w:after="0" w:line="240" w:lineRule="auto"/>
    </w:pPr>
  </w:style>
  <w:style w:type="character" w:customStyle="1" w:styleId="aa">
    <w:name w:val="Нижний колонтитул Знак"/>
    <w:basedOn w:val="a0"/>
    <w:link w:val="a9"/>
    <w:uiPriority w:val="99"/>
    <w:rsid w:val="00F3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639668">
      <w:bodyDiv w:val="1"/>
      <w:marLeft w:val="0"/>
      <w:marRight w:val="0"/>
      <w:marTop w:val="0"/>
      <w:marBottom w:val="0"/>
      <w:divBdr>
        <w:top w:val="none" w:sz="0" w:space="0" w:color="auto"/>
        <w:left w:val="none" w:sz="0" w:space="0" w:color="auto"/>
        <w:bottom w:val="none" w:sz="0" w:space="0" w:color="auto"/>
        <w:right w:val="none" w:sz="0" w:space="0" w:color="auto"/>
      </w:divBdr>
      <w:divsChild>
        <w:div w:id="16003016">
          <w:marLeft w:val="0"/>
          <w:marRight w:val="0"/>
          <w:marTop w:val="0"/>
          <w:marBottom w:val="0"/>
          <w:divBdr>
            <w:top w:val="none" w:sz="0" w:space="0" w:color="auto"/>
            <w:left w:val="none" w:sz="0" w:space="0" w:color="auto"/>
            <w:bottom w:val="none" w:sz="0" w:space="0" w:color="auto"/>
            <w:right w:val="none" w:sz="0" w:space="0" w:color="auto"/>
          </w:divBdr>
          <w:divsChild>
            <w:div w:id="221412114">
              <w:marLeft w:val="0"/>
              <w:marRight w:val="0"/>
              <w:marTop w:val="0"/>
              <w:marBottom w:val="0"/>
              <w:divBdr>
                <w:top w:val="none" w:sz="0" w:space="0" w:color="auto"/>
                <w:left w:val="none" w:sz="0" w:space="0" w:color="auto"/>
                <w:bottom w:val="none" w:sz="0" w:space="0" w:color="auto"/>
                <w:right w:val="none" w:sz="0" w:space="0" w:color="auto"/>
              </w:divBdr>
            </w:div>
          </w:divsChild>
        </w:div>
        <w:div w:id="1022172419">
          <w:marLeft w:val="0"/>
          <w:marRight w:val="0"/>
          <w:marTop w:val="0"/>
          <w:marBottom w:val="0"/>
          <w:divBdr>
            <w:top w:val="none" w:sz="0" w:space="0" w:color="auto"/>
            <w:left w:val="none" w:sz="0" w:space="0" w:color="auto"/>
            <w:bottom w:val="none" w:sz="0" w:space="0" w:color="auto"/>
            <w:right w:val="none" w:sz="0" w:space="0" w:color="auto"/>
          </w:divBdr>
          <w:divsChild>
            <w:div w:id="322707787">
              <w:marLeft w:val="0"/>
              <w:marRight w:val="0"/>
              <w:marTop w:val="0"/>
              <w:marBottom w:val="0"/>
              <w:divBdr>
                <w:top w:val="none" w:sz="0" w:space="0" w:color="auto"/>
                <w:left w:val="none" w:sz="0" w:space="0" w:color="auto"/>
                <w:bottom w:val="none" w:sz="0" w:space="0" w:color="auto"/>
                <w:right w:val="none" w:sz="0" w:space="0" w:color="auto"/>
              </w:divBdr>
            </w:div>
          </w:divsChild>
        </w:div>
        <w:div w:id="768426868">
          <w:marLeft w:val="0"/>
          <w:marRight w:val="0"/>
          <w:marTop w:val="0"/>
          <w:marBottom w:val="0"/>
          <w:divBdr>
            <w:top w:val="none" w:sz="0" w:space="0" w:color="auto"/>
            <w:left w:val="none" w:sz="0" w:space="0" w:color="auto"/>
            <w:bottom w:val="none" w:sz="0" w:space="0" w:color="auto"/>
            <w:right w:val="none" w:sz="0" w:space="0" w:color="auto"/>
          </w:divBdr>
          <w:divsChild>
            <w:div w:id="254244777">
              <w:marLeft w:val="0"/>
              <w:marRight w:val="0"/>
              <w:marTop w:val="0"/>
              <w:marBottom w:val="0"/>
              <w:divBdr>
                <w:top w:val="none" w:sz="0" w:space="0" w:color="auto"/>
                <w:left w:val="none" w:sz="0" w:space="0" w:color="auto"/>
                <w:bottom w:val="none" w:sz="0" w:space="0" w:color="auto"/>
                <w:right w:val="none" w:sz="0" w:space="0" w:color="auto"/>
              </w:divBdr>
            </w:div>
          </w:divsChild>
        </w:div>
        <w:div w:id="2061594291">
          <w:marLeft w:val="2429"/>
          <w:marRight w:val="2429"/>
          <w:marTop w:val="0"/>
          <w:marBottom w:val="0"/>
          <w:divBdr>
            <w:top w:val="none" w:sz="0" w:space="0" w:color="auto"/>
            <w:left w:val="none" w:sz="0" w:space="0" w:color="auto"/>
            <w:bottom w:val="none" w:sz="0" w:space="0" w:color="auto"/>
            <w:right w:val="none" w:sz="0" w:space="0" w:color="auto"/>
          </w:divBdr>
          <w:divsChild>
            <w:div w:id="17158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4348</Words>
  <Characters>24784</Characters>
  <Application>Microsoft Office Word</Application>
  <DocSecurity>0</DocSecurity>
  <Lines>206</Lines>
  <Paragraphs>58</Paragraphs>
  <ScaleCrop>false</ScaleCrop>
  <Company>diakov.net</Company>
  <LinksUpToDate>false</LinksUpToDate>
  <CharactersWithSpaces>29074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аываыфва</dc:creator>
  <cp:keywords/>
  <dc:description/>
  <cp:lastModifiedBy>Татьяна Кравченко</cp:lastModifiedBy>
  <cp:revision>2</cp:revision>
  <dcterms:created xsi:type="dcterms:W3CDTF">2023-09-16T14:48:00Z</dcterms:created>
  <dcterms:modified xsi:type="dcterms:W3CDTF">2023-09-16T14:48:00Z</dcterms:modified>
</cp:coreProperties>
</file>