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806CA" w14:textId="77777777" w:rsidR="007B1EC2" w:rsidRPr="007C3C5C" w:rsidRDefault="007B1EC2" w:rsidP="00453D37">
      <w:pPr>
        <w:spacing w:after="0" w:line="276" w:lineRule="auto"/>
        <w:jc w:val="center"/>
        <w:rPr>
          <w:b/>
          <w:sz w:val="28"/>
          <w:szCs w:val="28"/>
        </w:rPr>
      </w:pPr>
      <w:r w:rsidRPr="007C3C5C">
        <w:rPr>
          <w:b/>
          <w:sz w:val="28"/>
          <w:szCs w:val="28"/>
        </w:rPr>
        <w:t>ВИСНОВОК</w:t>
      </w:r>
    </w:p>
    <w:p w14:paraId="7783CB82" w14:textId="77777777" w:rsidR="000A613B" w:rsidRPr="007C3C5C" w:rsidRDefault="007B1EC2" w:rsidP="00453D37">
      <w:pPr>
        <w:spacing w:after="0" w:line="276" w:lineRule="auto"/>
        <w:jc w:val="center"/>
        <w:rPr>
          <w:b/>
          <w:sz w:val="28"/>
          <w:szCs w:val="28"/>
        </w:rPr>
      </w:pPr>
      <w:r w:rsidRPr="007C3C5C">
        <w:rPr>
          <w:b/>
          <w:sz w:val="28"/>
          <w:szCs w:val="28"/>
        </w:rPr>
        <w:t xml:space="preserve">про якість освітньої діяльності закладу освіти, </w:t>
      </w:r>
    </w:p>
    <w:p w14:paraId="24A9595D" w14:textId="0CCF0709" w:rsidR="007B1EC2" w:rsidRPr="007C3C5C" w:rsidRDefault="007B1EC2" w:rsidP="00453D37">
      <w:pPr>
        <w:spacing w:after="0" w:line="276" w:lineRule="auto"/>
        <w:jc w:val="center"/>
        <w:rPr>
          <w:b/>
          <w:sz w:val="28"/>
          <w:szCs w:val="28"/>
        </w:rPr>
      </w:pPr>
      <w:r w:rsidRPr="007C3C5C">
        <w:rPr>
          <w:b/>
          <w:sz w:val="28"/>
          <w:szCs w:val="28"/>
        </w:rPr>
        <w:t>за результатами проведення</w:t>
      </w:r>
      <w:r w:rsidR="009A490D" w:rsidRPr="007C3C5C">
        <w:rPr>
          <w:b/>
          <w:sz w:val="28"/>
          <w:szCs w:val="28"/>
        </w:rPr>
        <w:t xml:space="preserve"> самооцінювання</w:t>
      </w:r>
    </w:p>
    <w:p w14:paraId="0FD60082" w14:textId="12CB3948" w:rsidR="007B1EC2" w:rsidRDefault="009E6C79" w:rsidP="00453D37">
      <w:pPr>
        <w:spacing w:after="0" w:line="276" w:lineRule="auto"/>
        <w:jc w:val="center"/>
        <w:rPr>
          <w:b/>
          <w:sz w:val="28"/>
          <w:szCs w:val="28"/>
          <w:u w:val="single"/>
        </w:rPr>
      </w:pPr>
      <w:r w:rsidRPr="007C3C5C">
        <w:rPr>
          <w:b/>
          <w:sz w:val="28"/>
          <w:szCs w:val="28"/>
          <w:u w:val="single"/>
        </w:rPr>
        <w:t xml:space="preserve">ЗАКЛАД ДОШКІЛЬНОЇ ОСВІТИ </w:t>
      </w:r>
      <w:r w:rsidR="00925FDB">
        <w:rPr>
          <w:b/>
          <w:sz w:val="28"/>
          <w:szCs w:val="28"/>
          <w:u w:val="single"/>
        </w:rPr>
        <w:t>(ЯСЛА-САДОК)</w:t>
      </w:r>
      <w:r w:rsidRPr="007C3C5C">
        <w:rPr>
          <w:b/>
          <w:sz w:val="28"/>
          <w:szCs w:val="28"/>
          <w:u w:val="single"/>
        </w:rPr>
        <w:t xml:space="preserve"> № 29</w:t>
      </w:r>
      <w:r w:rsidR="00925FDB">
        <w:rPr>
          <w:b/>
          <w:sz w:val="28"/>
          <w:szCs w:val="28"/>
          <w:u w:val="single"/>
        </w:rPr>
        <w:t>0</w:t>
      </w:r>
      <w:r w:rsidRPr="007C3C5C">
        <w:rPr>
          <w:b/>
          <w:sz w:val="28"/>
          <w:szCs w:val="28"/>
          <w:u w:val="single"/>
        </w:rPr>
        <w:t xml:space="preserve"> «</w:t>
      </w:r>
      <w:r w:rsidR="00925FDB">
        <w:rPr>
          <w:b/>
          <w:sz w:val="28"/>
          <w:szCs w:val="28"/>
          <w:u w:val="single"/>
        </w:rPr>
        <w:t>ЗАЙЧАТКА</w:t>
      </w:r>
    </w:p>
    <w:p w14:paraId="19612932" w14:textId="239E86F7" w:rsidR="00925FDB" w:rsidRPr="007C3C5C" w:rsidRDefault="00925FDB" w:rsidP="00453D37">
      <w:pPr>
        <w:spacing w:after="0" w:line="276" w:lineRule="auto"/>
        <w:jc w:val="center"/>
        <w:rPr>
          <w:b/>
          <w:sz w:val="24"/>
          <w:szCs w:val="28"/>
        </w:rPr>
      </w:pPr>
      <w:r>
        <w:rPr>
          <w:b/>
          <w:sz w:val="28"/>
          <w:szCs w:val="28"/>
          <w:u w:val="single"/>
        </w:rPr>
        <w:t>ЗАПОРІЗЬКОЇ МІСЬКОЇ РАДИ</w:t>
      </w:r>
    </w:p>
    <w:p w14:paraId="1FDE25CA" w14:textId="77777777" w:rsidR="007B1EC2" w:rsidRPr="007C3C5C" w:rsidRDefault="007B1EC2" w:rsidP="007B1EC2">
      <w:pPr>
        <w:spacing w:after="0" w:line="240" w:lineRule="auto"/>
        <w:jc w:val="center"/>
        <w:rPr>
          <w:b/>
          <w:i/>
          <w:sz w:val="10"/>
          <w:szCs w:val="10"/>
        </w:rPr>
      </w:pPr>
    </w:p>
    <w:p w14:paraId="75A50E8B" w14:textId="0A398ED8" w:rsidR="007B1EC2" w:rsidRPr="007C3C5C" w:rsidRDefault="007B1EC2" w:rsidP="007B1EC2">
      <w:pPr>
        <w:spacing w:after="0" w:line="240" w:lineRule="auto"/>
        <w:jc w:val="center"/>
        <w:rPr>
          <w:b/>
          <w:sz w:val="28"/>
          <w:szCs w:val="28"/>
        </w:rPr>
      </w:pPr>
      <w:r w:rsidRPr="007C3C5C">
        <w:rPr>
          <w:b/>
          <w:sz w:val="28"/>
          <w:szCs w:val="28"/>
        </w:rPr>
        <w:t>Загальна характеристика закладу освіти</w:t>
      </w:r>
    </w:p>
    <w:p w14:paraId="5D29B5F4" w14:textId="77777777" w:rsidR="00C40A47" w:rsidRPr="007C3C5C" w:rsidRDefault="00C40A47" w:rsidP="007B1EC2">
      <w:pPr>
        <w:spacing w:after="0" w:line="240" w:lineRule="auto"/>
        <w:jc w:val="center"/>
        <w:rPr>
          <w:b/>
          <w:sz w:val="20"/>
          <w:szCs w:val="28"/>
        </w:rPr>
      </w:pPr>
    </w:p>
    <w:p w14:paraId="0F3B8E7E" w14:textId="7153068E" w:rsidR="009E6C79" w:rsidRPr="007C3C5C" w:rsidRDefault="009E6C79" w:rsidP="009178A1">
      <w:pPr>
        <w:pStyle w:val="docdata"/>
        <w:spacing w:before="0" w:beforeAutospacing="0" w:after="0" w:afterAutospacing="0"/>
        <w:ind w:firstLine="709"/>
        <w:jc w:val="both"/>
        <w:rPr>
          <w:color w:val="000000"/>
          <w:sz w:val="28"/>
          <w:szCs w:val="28"/>
        </w:rPr>
      </w:pPr>
      <w:r w:rsidRPr="007C3C5C">
        <w:rPr>
          <w:color w:val="000000"/>
          <w:sz w:val="28"/>
          <w:szCs w:val="28"/>
        </w:rPr>
        <w:t>Заклад дошкільної освіти (ясла-садок)</w:t>
      </w:r>
      <w:r w:rsidR="00925FDB">
        <w:rPr>
          <w:color w:val="000000"/>
          <w:sz w:val="28"/>
          <w:szCs w:val="28"/>
        </w:rPr>
        <w:t xml:space="preserve"> </w:t>
      </w:r>
      <w:r w:rsidRPr="007C3C5C">
        <w:rPr>
          <w:color w:val="000000"/>
          <w:sz w:val="28"/>
          <w:szCs w:val="28"/>
        </w:rPr>
        <w:t>№29</w:t>
      </w:r>
      <w:r w:rsidR="00925FDB">
        <w:rPr>
          <w:color w:val="000000"/>
          <w:sz w:val="28"/>
          <w:szCs w:val="28"/>
        </w:rPr>
        <w:t>0</w:t>
      </w:r>
      <w:r w:rsidRPr="007C3C5C">
        <w:rPr>
          <w:color w:val="000000"/>
          <w:sz w:val="28"/>
          <w:szCs w:val="28"/>
        </w:rPr>
        <w:t xml:space="preserve"> «</w:t>
      </w:r>
      <w:r w:rsidR="00925FDB">
        <w:rPr>
          <w:color w:val="000000"/>
          <w:sz w:val="28"/>
          <w:szCs w:val="28"/>
        </w:rPr>
        <w:t>Зайчатка</w:t>
      </w:r>
      <w:r w:rsidRPr="007C3C5C">
        <w:rPr>
          <w:color w:val="000000"/>
          <w:sz w:val="28"/>
          <w:szCs w:val="28"/>
        </w:rPr>
        <w:t>» Запорізької міської ради (далі – ЗДО № 29</w:t>
      </w:r>
      <w:r w:rsidR="00925FDB">
        <w:rPr>
          <w:color w:val="000000"/>
          <w:sz w:val="28"/>
          <w:szCs w:val="28"/>
        </w:rPr>
        <w:t>0</w:t>
      </w:r>
      <w:r w:rsidRPr="007C3C5C">
        <w:rPr>
          <w:color w:val="000000"/>
          <w:sz w:val="28"/>
          <w:szCs w:val="28"/>
        </w:rPr>
        <w:t>, заклад освіти) є юридичною особою з моменту його державної реєстрації у порядку, визначеному чинним законодавством.</w:t>
      </w:r>
    </w:p>
    <w:p w14:paraId="3469ED61" w14:textId="100C81CD" w:rsidR="007B1EC2" w:rsidRPr="007C3C5C" w:rsidRDefault="00336CD4" w:rsidP="0081130B">
      <w:pPr>
        <w:pStyle w:val="docdata"/>
        <w:spacing w:before="0" w:beforeAutospacing="0" w:after="0" w:afterAutospacing="0"/>
        <w:ind w:firstLine="709"/>
        <w:jc w:val="both"/>
        <w:rPr>
          <w:sz w:val="28"/>
        </w:rPr>
      </w:pPr>
      <w:r w:rsidRPr="007C3C5C">
        <w:rPr>
          <w:sz w:val="28"/>
          <w:szCs w:val="28"/>
        </w:rPr>
        <w:t>Проєктна потужність</w:t>
      </w:r>
      <w:r w:rsidR="007C0BA9" w:rsidRPr="007C3C5C">
        <w:rPr>
          <w:sz w:val="28"/>
          <w:szCs w:val="28"/>
        </w:rPr>
        <w:t xml:space="preserve"> закладу </w:t>
      </w:r>
      <w:r w:rsidR="008E083E">
        <w:rPr>
          <w:sz w:val="28"/>
          <w:szCs w:val="28"/>
        </w:rPr>
        <w:t xml:space="preserve">осіб </w:t>
      </w:r>
      <w:r w:rsidR="00925FDB">
        <w:rPr>
          <w:sz w:val="28"/>
          <w:szCs w:val="28"/>
        </w:rPr>
        <w:t>360</w:t>
      </w:r>
      <w:r w:rsidR="007C0BA9" w:rsidRPr="007C3C5C">
        <w:rPr>
          <w:sz w:val="28"/>
          <w:szCs w:val="28"/>
        </w:rPr>
        <w:t xml:space="preserve">. Загальна кількість здобувачів освіти – </w:t>
      </w:r>
      <w:r w:rsidR="009E6C79" w:rsidRPr="007C3C5C">
        <w:rPr>
          <w:sz w:val="28"/>
          <w:szCs w:val="28"/>
        </w:rPr>
        <w:t>2</w:t>
      </w:r>
      <w:r w:rsidR="00925FDB">
        <w:rPr>
          <w:sz w:val="28"/>
          <w:szCs w:val="28"/>
        </w:rPr>
        <w:t>2</w:t>
      </w:r>
      <w:r w:rsidR="009E6C79" w:rsidRPr="007C3C5C">
        <w:rPr>
          <w:sz w:val="28"/>
          <w:szCs w:val="28"/>
        </w:rPr>
        <w:t>1</w:t>
      </w:r>
      <w:r w:rsidR="007C0BA9" w:rsidRPr="007C3C5C">
        <w:rPr>
          <w:sz w:val="28"/>
          <w:szCs w:val="28"/>
        </w:rPr>
        <w:t>, кількі</w:t>
      </w:r>
      <w:r w:rsidR="00D162BC" w:rsidRPr="007C3C5C">
        <w:rPr>
          <w:sz w:val="28"/>
          <w:szCs w:val="28"/>
        </w:rPr>
        <w:t>с</w:t>
      </w:r>
      <w:r w:rsidR="009E6C79" w:rsidRPr="007C3C5C">
        <w:rPr>
          <w:sz w:val="28"/>
          <w:szCs w:val="28"/>
        </w:rPr>
        <w:t xml:space="preserve">ть педагогічних працівників – </w:t>
      </w:r>
      <w:r w:rsidR="00925FDB">
        <w:rPr>
          <w:sz w:val="28"/>
          <w:szCs w:val="28"/>
        </w:rPr>
        <w:t>19</w:t>
      </w:r>
      <w:r w:rsidR="007C0BA9" w:rsidRPr="007C3C5C">
        <w:rPr>
          <w:sz w:val="28"/>
          <w:szCs w:val="28"/>
        </w:rPr>
        <w:t xml:space="preserve">. </w:t>
      </w:r>
      <w:r w:rsidR="0081130B" w:rsidRPr="007C3C5C">
        <w:rPr>
          <w:sz w:val="28"/>
        </w:rPr>
        <w:t>Зважаючи на реалії сьогодення та запровадження воєнного стану відповідно до наказу Президента України від 24.02.2022 № 64/2022, освітня діяльність закладу дошкільної освіти  у 2023/2024 навчальному році продовжується в умовах воєнного стану.</w:t>
      </w:r>
    </w:p>
    <w:p w14:paraId="5010A623" w14:textId="77777777" w:rsidR="008C286B" w:rsidRPr="007C3C5C" w:rsidRDefault="008C286B" w:rsidP="0081130B">
      <w:pPr>
        <w:pStyle w:val="docdata"/>
        <w:spacing w:before="0" w:beforeAutospacing="0" w:after="0" w:afterAutospacing="0"/>
        <w:ind w:firstLine="709"/>
        <w:jc w:val="both"/>
        <w:rPr>
          <w:sz w:val="28"/>
          <w:szCs w:val="28"/>
        </w:rPr>
      </w:pPr>
    </w:p>
    <w:p w14:paraId="7004D38D" w14:textId="4ADC44AD" w:rsidR="00B72750" w:rsidRPr="007C3C5C" w:rsidRDefault="00B72750" w:rsidP="00925FDB">
      <w:pPr>
        <w:spacing w:after="0" w:line="240" w:lineRule="auto"/>
        <w:ind w:firstLine="567"/>
        <w:jc w:val="center"/>
        <w:rPr>
          <w:b/>
          <w:sz w:val="28"/>
          <w:szCs w:val="28"/>
        </w:rPr>
      </w:pPr>
      <w:r w:rsidRPr="007C3C5C">
        <w:rPr>
          <w:b/>
          <w:sz w:val="28"/>
          <w:szCs w:val="28"/>
        </w:rPr>
        <w:t>За результатами самооцінювання освітніх і управлінських процесів визначено:</w:t>
      </w:r>
    </w:p>
    <w:p w14:paraId="791B3BAC" w14:textId="77777777" w:rsidR="00B72750" w:rsidRPr="007C3C5C" w:rsidRDefault="00B72750" w:rsidP="00B72750">
      <w:pPr>
        <w:spacing w:after="0" w:line="240" w:lineRule="auto"/>
        <w:jc w:val="both"/>
        <w:rPr>
          <w:b/>
          <w:sz w:val="28"/>
          <w:szCs w:val="28"/>
        </w:rPr>
      </w:pPr>
      <w:r w:rsidRPr="007C3C5C">
        <w:rPr>
          <w:b/>
          <w:sz w:val="28"/>
          <w:szCs w:val="28"/>
        </w:rPr>
        <w:t>За напрямом 1: Освітнє середовище закладу освіти</w:t>
      </w:r>
    </w:p>
    <w:p w14:paraId="24CD2F65" w14:textId="77777777" w:rsidR="00B72750" w:rsidRPr="007C3C5C" w:rsidRDefault="00B72750" w:rsidP="00B72750">
      <w:pPr>
        <w:spacing w:after="0" w:line="240" w:lineRule="auto"/>
        <w:jc w:val="both"/>
        <w:rPr>
          <w:b/>
          <w:sz w:val="28"/>
          <w:szCs w:val="28"/>
        </w:rPr>
      </w:pPr>
    </w:p>
    <w:p w14:paraId="334A0882" w14:textId="77777777" w:rsidR="00B72750" w:rsidRPr="007C3C5C" w:rsidRDefault="00B72750" w:rsidP="00CA2F4E">
      <w:pPr>
        <w:spacing w:after="0" w:line="240" w:lineRule="auto"/>
        <w:jc w:val="center"/>
        <w:rPr>
          <w:b/>
          <w:sz w:val="28"/>
          <w:szCs w:val="28"/>
        </w:rPr>
      </w:pPr>
      <w:r w:rsidRPr="007C3C5C">
        <w:rPr>
          <w:b/>
          <w:sz w:val="28"/>
          <w:szCs w:val="28"/>
        </w:rPr>
        <w:t>Джерела інформації для формування висновків:</w:t>
      </w:r>
    </w:p>
    <w:p w14:paraId="2865FBFC" w14:textId="77777777" w:rsidR="00B72750" w:rsidRPr="007C3C5C" w:rsidRDefault="00B72750" w:rsidP="00B72750">
      <w:pPr>
        <w:pBdr>
          <w:top w:val="nil"/>
          <w:left w:val="nil"/>
          <w:bottom w:val="nil"/>
          <w:right w:val="nil"/>
          <w:between w:val="nil"/>
        </w:pBdr>
        <w:tabs>
          <w:tab w:val="left" w:pos="709"/>
          <w:tab w:val="left" w:pos="851"/>
          <w:tab w:val="left" w:pos="993"/>
        </w:tabs>
        <w:spacing w:after="0" w:line="240" w:lineRule="auto"/>
        <w:jc w:val="center"/>
        <w:rPr>
          <w:noProof/>
          <w:snapToGrid w:val="0"/>
          <w:color w:val="000000"/>
          <w:w w:val="0"/>
          <w:sz w:val="0"/>
          <w:szCs w:val="0"/>
          <w:u w:color="000000"/>
          <w:bdr w:val="none" w:sz="0" w:space="0" w:color="000000"/>
          <w:shd w:val="clear" w:color="000000" w:fill="000000"/>
        </w:rPr>
      </w:pPr>
    </w:p>
    <w:tbl>
      <w:tblPr>
        <w:tblW w:w="9634" w:type="dxa"/>
        <w:tblLook w:val="04A0" w:firstRow="1" w:lastRow="0" w:firstColumn="1" w:lastColumn="0" w:noHBand="0" w:noVBand="1"/>
      </w:tblPr>
      <w:tblGrid>
        <w:gridCol w:w="5602"/>
        <w:gridCol w:w="1446"/>
        <w:gridCol w:w="1311"/>
        <w:gridCol w:w="1275"/>
      </w:tblGrid>
      <w:tr w:rsidR="00B72750" w:rsidRPr="007C3C5C" w14:paraId="4547DBE2" w14:textId="77777777" w:rsidTr="00443083">
        <w:trPr>
          <w:trHeight w:val="282"/>
        </w:trPr>
        <w:tc>
          <w:tcPr>
            <w:tcW w:w="560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6B80CB09" w14:textId="77777777" w:rsidR="00B72750" w:rsidRPr="00443083" w:rsidRDefault="00B72750" w:rsidP="00443083">
            <w:pPr>
              <w:spacing w:after="0" w:line="240" w:lineRule="auto"/>
              <w:jc w:val="center"/>
              <w:rPr>
                <w:sz w:val="20"/>
                <w:szCs w:val="20"/>
              </w:rPr>
            </w:pPr>
            <w:r w:rsidRPr="00443083">
              <w:rPr>
                <w:sz w:val="20"/>
                <w:szCs w:val="20"/>
              </w:rPr>
              <w:t>Назва форми</w:t>
            </w:r>
          </w:p>
        </w:tc>
        <w:tc>
          <w:tcPr>
            <w:tcW w:w="1446" w:type="dxa"/>
            <w:tcBorders>
              <w:top w:val="single" w:sz="4" w:space="0" w:color="000000"/>
              <w:left w:val="nil"/>
              <w:bottom w:val="single" w:sz="4" w:space="0" w:color="000000"/>
              <w:right w:val="single" w:sz="4" w:space="0" w:color="000000"/>
            </w:tcBorders>
            <w:shd w:val="clear" w:color="auto" w:fill="FFE599" w:themeFill="accent4" w:themeFillTint="66"/>
            <w:vAlign w:val="center"/>
            <w:hideMark/>
          </w:tcPr>
          <w:p w14:paraId="46FA05F7" w14:textId="77777777" w:rsidR="00B72750" w:rsidRPr="00443083" w:rsidRDefault="00B72750" w:rsidP="00443083">
            <w:pPr>
              <w:spacing w:after="0" w:line="240" w:lineRule="auto"/>
              <w:jc w:val="center"/>
              <w:rPr>
                <w:sz w:val="20"/>
                <w:szCs w:val="20"/>
              </w:rPr>
            </w:pPr>
            <w:r w:rsidRPr="00443083">
              <w:rPr>
                <w:sz w:val="20"/>
                <w:szCs w:val="20"/>
              </w:rPr>
              <w:t>Завантажено</w:t>
            </w:r>
          </w:p>
        </w:tc>
        <w:tc>
          <w:tcPr>
            <w:tcW w:w="1311" w:type="dxa"/>
            <w:tcBorders>
              <w:top w:val="single" w:sz="4" w:space="0" w:color="000000"/>
              <w:left w:val="nil"/>
              <w:bottom w:val="single" w:sz="4" w:space="0" w:color="000000"/>
              <w:right w:val="single" w:sz="4" w:space="0" w:color="000000"/>
            </w:tcBorders>
            <w:shd w:val="clear" w:color="auto" w:fill="FFE599" w:themeFill="accent4" w:themeFillTint="66"/>
            <w:vAlign w:val="center"/>
            <w:hideMark/>
          </w:tcPr>
          <w:p w14:paraId="00C3AB94" w14:textId="77777777" w:rsidR="00B72750" w:rsidRPr="00443083" w:rsidRDefault="00B72750" w:rsidP="00443083">
            <w:pPr>
              <w:spacing w:after="0" w:line="240" w:lineRule="auto"/>
              <w:jc w:val="center"/>
              <w:rPr>
                <w:sz w:val="20"/>
                <w:szCs w:val="20"/>
              </w:rPr>
            </w:pPr>
            <w:r w:rsidRPr="00443083">
              <w:rPr>
                <w:sz w:val="20"/>
                <w:szCs w:val="20"/>
              </w:rPr>
              <w:t>Розпочато</w:t>
            </w:r>
          </w:p>
        </w:tc>
        <w:tc>
          <w:tcPr>
            <w:tcW w:w="1275" w:type="dxa"/>
            <w:tcBorders>
              <w:top w:val="single" w:sz="4" w:space="0" w:color="000000"/>
              <w:left w:val="nil"/>
              <w:bottom w:val="single" w:sz="4" w:space="0" w:color="000000"/>
              <w:right w:val="single" w:sz="4" w:space="0" w:color="000000"/>
            </w:tcBorders>
            <w:shd w:val="clear" w:color="auto" w:fill="FFE599" w:themeFill="accent4" w:themeFillTint="66"/>
            <w:vAlign w:val="center"/>
            <w:hideMark/>
          </w:tcPr>
          <w:p w14:paraId="6D99EDE2" w14:textId="77777777" w:rsidR="00B72750" w:rsidRPr="00443083" w:rsidRDefault="00B72750" w:rsidP="00443083">
            <w:pPr>
              <w:spacing w:after="0" w:line="240" w:lineRule="auto"/>
              <w:jc w:val="center"/>
              <w:rPr>
                <w:sz w:val="20"/>
                <w:szCs w:val="20"/>
              </w:rPr>
            </w:pPr>
            <w:r w:rsidRPr="00443083">
              <w:rPr>
                <w:sz w:val="20"/>
                <w:szCs w:val="20"/>
              </w:rPr>
              <w:t>Заповнено</w:t>
            </w:r>
          </w:p>
        </w:tc>
      </w:tr>
      <w:tr w:rsidR="00B72750" w:rsidRPr="007C3C5C" w14:paraId="1D58C296"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70CB37F4" w14:textId="3278CDDE" w:rsidR="00B72750" w:rsidRPr="007C3C5C" w:rsidRDefault="00B72750" w:rsidP="009E6C79">
            <w:pPr>
              <w:spacing w:after="0" w:line="240" w:lineRule="auto"/>
              <w:rPr>
                <w:color w:val="000000"/>
                <w:sz w:val="20"/>
                <w:szCs w:val="20"/>
              </w:rPr>
            </w:pPr>
            <w:r w:rsidRPr="007C3C5C">
              <w:rPr>
                <w:color w:val="000000"/>
                <w:sz w:val="20"/>
                <w:szCs w:val="20"/>
              </w:rPr>
              <w:t>Анкета для батьків</w:t>
            </w:r>
          </w:p>
        </w:tc>
        <w:tc>
          <w:tcPr>
            <w:tcW w:w="1446" w:type="dxa"/>
            <w:tcBorders>
              <w:top w:val="nil"/>
              <w:left w:val="nil"/>
              <w:bottom w:val="single" w:sz="4" w:space="0" w:color="000000"/>
              <w:right w:val="single" w:sz="4" w:space="0" w:color="000000"/>
            </w:tcBorders>
            <w:shd w:val="clear" w:color="auto" w:fill="auto"/>
            <w:vAlign w:val="center"/>
            <w:hideMark/>
          </w:tcPr>
          <w:p w14:paraId="3F2E7717" w14:textId="2FD6EB93" w:rsidR="00B72750" w:rsidRPr="007C3C5C" w:rsidRDefault="000C56B8" w:rsidP="009E6C79">
            <w:pPr>
              <w:spacing w:after="0" w:line="240" w:lineRule="auto"/>
              <w:jc w:val="center"/>
              <w:rPr>
                <w:color w:val="000000"/>
                <w:sz w:val="20"/>
                <w:szCs w:val="20"/>
              </w:rPr>
            </w:pPr>
            <w:r>
              <w:rPr>
                <w:color w:val="000000"/>
                <w:sz w:val="20"/>
                <w:szCs w:val="20"/>
              </w:rPr>
              <w:t>97</w:t>
            </w:r>
          </w:p>
        </w:tc>
        <w:tc>
          <w:tcPr>
            <w:tcW w:w="1311" w:type="dxa"/>
            <w:tcBorders>
              <w:top w:val="nil"/>
              <w:left w:val="nil"/>
              <w:bottom w:val="single" w:sz="4" w:space="0" w:color="000000"/>
              <w:right w:val="single" w:sz="4" w:space="0" w:color="000000"/>
            </w:tcBorders>
            <w:shd w:val="clear" w:color="auto" w:fill="auto"/>
            <w:vAlign w:val="center"/>
            <w:hideMark/>
          </w:tcPr>
          <w:p w14:paraId="749B731C" w14:textId="34F515BB" w:rsidR="00B72750" w:rsidRPr="007C3C5C" w:rsidRDefault="000C56B8" w:rsidP="009E6C79">
            <w:pPr>
              <w:spacing w:after="0" w:line="240" w:lineRule="auto"/>
              <w:jc w:val="center"/>
              <w:rPr>
                <w:color w:val="000000"/>
                <w:sz w:val="20"/>
                <w:szCs w:val="20"/>
              </w:rPr>
            </w:pPr>
            <w:r>
              <w:rPr>
                <w:color w:val="000000"/>
                <w:sz w:val="20"/>
                <w:szCs w:val="20"/>
              </w:rPr>
              <w:t>97</w:t>
            </w:r>
          </w:p>
        </w:tc>
        <w:tc>
          <w:tcPr>
            <w:tcW w:w="1275" w:type="dxa"/>
            <w:tcBorders>
              <w:top w:val="nil"/>
              <w:left w:val="nil"/>
              <w:bottom w:val="single" w:sz="4" w:space="0" w:color="000000"/>
              <w:right w:val="single" w:sz="4" w:space="0" w:color="000000"/>
            </w:tcBorders>
            <w:shd w:val="clear" w:color="auto" w:fill="auto"/>
            <w:vAlign w:val="center"/>
            <w:hideMark/>
          </w:tcPr>
          <w:p w14:paraId="0A9BFD80" w14:textId="37D896F3" w:rsidR="00B72750" w:rsidRPr="007C3C5C" w:rsidRDefault="000C56B8" w:rsidP="009E6C79">
            <w:pPr>
              <w:spacing w:after="0" w:line="240" w:lineRule="auto"/>
              <w:jc w:val="center"/>
              <w:rPr>
                <w:color w:val="000000"/>
                <w:sz w:val="20"/>
                <w:szCs w:val="20"/>
              </w:rPr>
            </w:pPr>
            <w:r>
              <w:rPr>
                <w:color w:val="000000"/>
                <w:sz w:val="20"/>
                <w:szCs w:val="20"/>
              </w:rPr>
              <w:t>97</w:t>
            </w:r>
          </w:p>
        </w:tc>
      </w:tr>
      <w:tr w:rsidR="00B72750" w:rsidRPr="007C3C5C" w14:paraId="6F14B1D2"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712DB8F9" w14:textId="28FE0603" w:rsidR="00B72750" w:rsidRPr="007C3C5C" w:rsidRDefault="00B72750" w:rsidP="009E6C79">
            <w:pPr>
              <w:spacing w:after="0" w:line="240" w:lineRule="auto"/>
              <w:rPr>
                <w:color w:val="000000"/>
                <w:sz w:val="20"/>
                <w:szCs w:val="20"/>
              </w:rPr>
            </w:pPr>
            <w:r w:rsidRPr="007C3C5C">
              <w:rPr>
                <w:color w:val="000000"/>
                <w:sz w:val="20"/>
                <w:szCs w:val="20"/>
              </w:rPr>
              <w:t>Анкета для педагогічних працівників</w:t>
            </w:r>
          </w:p>
        </w:tc>
        <w:tc>
          <w:tcPr>
            <w:tcW w:w="1446" w:type="dxa"/>
            <w:tcBorders>
              <w:top w:val="nil"/>
              <w:left w:val="nil"/>
              <w:bottom w:val="single" w:sz="4" w:space="0" w:color="000000"/>
              <w:right w:val="single" w:sz="4" w:space="0" w:color="000000"/>
            </w:tcBorders>
            <w:shd w:val="clear" w:color="auto" w:fill="auto"/>
            <w:vAlign w:val="center"/>
            <w:hideMark/>
          </w:tcPr>
          <w:p w14:paraId="021E296A" w14:textId="37E93E81" w:rsidR="00B72750" w:rsidRPr="007C3C5C" w:rsidRDefault="00443083" w:rsidP="00443083">
            <w:pPr>
              <w:spacing w:after="0" w:line="240" w:lineRule="auto"/>
              <w:jc w:val="center"/>
              <w:rPr>
                <w:color w:val="000000"/>
                <w:sz w:val="20"/>
                <w:szCs w:val="20"/>
              </w:rPr>
            </w:pPr>
            <w:r>
              <w:rPr>
                <w:color w:val="000000"/>
                <w:sz w:val="20"/>
                <w:szCs w:val="20"/>
              </w:rPr>
              <w:t>17</w:t>
            </w:r>
          </w:p>
        </w:tc>
        <w:tc>
          <w:tcPr>
            <w:tcW w:w="1311" w:type="dxa"/>
            <w:tcBorders>
              <w:top w:val="nil"/>
              <w:left w:val="nil"/>
              <w:bottom w:val="single" w:sz="4" w:space="0" w:color="000000"/>
              <w:right w:val="single" w:sz="4" w:space="0" w:color="000000"/>
            </w:tcBorders>
            <w:shd w:val="clear" w:color="auto" w:fill="auto"/>
            <w:vAlign w:val="center"/>
            <w:hideMark/>
          </w:tcPr>
          <w:p w14:paraId="5A276BD9" w14:textId="65A11D1B" w:rsidR="00B72750" w:rsidRPr="007C3C5C" w:rsidRDefault="00443083" w:rsidP="009E6C79">
            <w:pPr>
              <w:spacing w:after="0" w:line="240" w:lineRule="auto"/>
              <w:jc w:val="center"/>
              <w:rPr>
                <w:color w:val="000000"/>
                <w:sz w:val="20"/>
                <w:szCs w:val="20"/>
              </w:rPr>
            </w:pPr>
            <w:r>
              <w:rPr>
                <w:color w:val="000000"/>
                <w:sz w:val="20"/>
                <w:szCs w:val="20"/>
              </w:rPr>
              <w:t>13</w:t>
            </w:r>
          </w:p>
        </w:tc>
        <w:tc>
          <w:tcPr>
            <w:tcW w:w="1275" w:type="dxa"/>
            <w:tcBorders>
              <w:top w:val="nil"/>
              <w:left w:val="nil"/>
              <w:bottom w:val="single" w:sz="4" w:space="0" w:color="000000"/>
              <w:right w:val="single" w:sz="4" w:space="0" w:color="000000"/>
            </w:tcBorders>
            <w:shd w:val="clear" w:color="auto" w:fill="auto"/>
            <w:vAlign w:val="center"/>
            <w:hideMark/>
          </w:tcPr>
          <w:p w14:paraId="35614159" w14:textId="5662E31E" w:rsidR="00B72750" w:rsidRPr="007C3C5C" w:rsidRDefault="00443083" w:rsidP="009E6C79">
            <w:pPr>
              <w:spacing w:after="0" w:line="240" w:lineRule="auto"/>
              <w:jc w:val="center"/>
              <w:rPr>
                <w:color w:val="000000"/>
                <w:sz w:val="20"/>
                <w:szCs w:val="20"/>
              </w:rPr>
            </w:pPr>
            <w:r>
              <w:rPr>
                <w:color w:val="000000"/>
                <w:sz w:val="20"/>
                <w:szCs w:val="20"/>
              </w:rPr>
              <w:t>13</w:t>
            </w:r>
          </w:p>
        </w:tc>
      </w:tr>
      <w:tr w:rsidR="00B72750" w:rsidRPr="007C3C5C" w14:paraId="32013C11"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386F9A75" w14:textId="5CCA3D58" w:rsidR="00B72750" w:rsidRPr="007C3C5C" w:rsidRDefault="00B72750" w:rsidP="009E6C79">
            <w:pPr>
              <w:spacing w:after="0" w:line="240" w:lineRule="auto"/>
              <w:rPr>
                <w:color w:val="000000"/>
                <w:sz w:val="20"/>
                <w:szCs w:val="20"/>
              </w:rPr>
            </w:pPr>
            <w:r w:rsidRPr="007C3C5C">
              <w:rPr>
                <w:color w:val="000000"/>
                <w:sz w:val="20"/>
                <w:szCs w:val="20"/>
              </w:rPr>
              <w:t>Опитувальник для керівника закладу освіти</w:t>
            </w:r>
          </w:p>
        </w:tc>
        <w:tc>
          <w:tcPr>
            <w:tcW w:w="1446" w:type="dxa"/>
            <w:tcBorders>
              <w:top w:val="nil"/>
              <w:left w:val="nil"/>
              <w:bottom w:val="single" w:sz="4" w:space="0" w:color="000000"/>
              <w:right w:val="single" w:sz="4" w:space="0" w:color="000000"/>
            </w:tcBorders>
            <w:shd w:val="clear" w:color="auto" w:fill="auto"/>
            <w:vAlign w:val="center"/>
            <w:hideMark/>
          </w:tcPr>
          <w:p w14:paraId="2C855851"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311" w:type="dxa"/>
            <w:tcBorders>
              <w:top w:val="nil"/>
              <w:left w:val="nil"/>
              <w:bottom w:val="single" w:sz="4" w:space="0" w:color="000000"/>
              <w:right w:val="single" w:sz="4" w:space="0" w:color="000000"/>
            </w:tcBorders>
            <w:shd w:val="clear" w:color="auto" w:fill="auto"/>
            <w:vAlign w:val="center"/>
            <w:hideMark/>
          </w:tcPr>
          <w:p w14:paraId="1299DECA"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center"/>
            <w:hideMark/>
          </w:tcPr>
          <w:p w14:paraId="3404AA2C"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r>
      <w:tr w:rsidR="00B72750" w:rsidRPr="007C3C5C" w14:paraId="61290CF1"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746A2918" w14:textId="32B3396C" w:rsidR="00B72750" w:rsidRPr="007C3C5C" w:rsidRDefault="00B72750" w:rsidP="009E6C79">
            <w:pPr>
              <w:spacing w:after="0" w:line="240" w:lineRule="auto"/>
              <w:rPr>
                <w:color w:val="000000"/>
                <w:sz w:val="20"/>
                <w:szCs w:val="20"/>
              </w:rPr>
            </w:pPr>
            <w:r w:rsidRPr="007C3C5C">
              <w:rPr>
                <w:color w:val="000000"/>
                <w:sz w:val="20"/>
                <w:szCs w:val="20"/>
              </w:rPr>
              <w:t>Опитувальник для практичного психолога / соціального педагога</w:t>
            </w:r>
          </w:p>
        </w:tc>
        <w:tc>
          <w:tcPr>
            <w:tcW w:w="1446" w:type="dxa"/>
            <w:tcBorders>
              <w:top w:val="nil"/>
              <w:left w:val="nil"/>
              <w:bottom w:val="single" w:sz="4" w:space="0" w:color="000000"/>
              <w:right w:val="single" w:sz="4" w:space="0" w:color="000000"/>
            </w:tcBorders>
            <w:shd w:val="clear" w:color="auto" w:fill="auto"/>
            <w:vAlign w:val="center"/>
            <w:hideMark/>
          </w:tcPr>
          <w:p w14:paraId="27B78484" w14:textId="13EB193A" w:rsidR="00B72750" w:rsidRPr="007C3C5C" w:rsidRDefault="00443083" w:rsidP="009E6C79">
            <w:pPr>
              <w:spacing w:after="0" w:line="240" w:lineRule="auto"/>
              <w:jc w:val="center"/>
              <w:rPr>
                <w:color w:val="000000"/>
                <w:sz w:val="20"/>
                <w:szCs w:val="20"/>
              </w:rPr>
            </w:pPr>
            <w:r>
              <w:rPr>
                <w:color w:val="000000"/>
                <w:sz w:val="20"/>
                <w:szCs w:val="20"/>
              </w:rPr>
              <w:t>-</w:t>
            </w:r>
          </w:p>
        </w:tc>
        <w:tc>
          <w:tcPr>
            <w:tcW w:w="1311" w:type="dxa"/>
            <w:tcBorders>
              <w:top w:val="nil"/>
              <w:left w:val="nil"/>
              <w:bottom w:val="single" w:sz="4" w:space="0" w:color="000000"/>
              <w:right w:val="single" w:sz="4" w:space="0" w:color="000000"/>
            </w:tcBorders>
            <w:shd w:val="clear" w:color="auto" w:fill="auto"/>
            <w:vAlign w:val="center"/>
            <w:hideMark/>
          </w:tcPr>
          <w:p w14:paraId="46638D1A" w14:textId="7AD64103" w:rsidR="00B72750" w:rsidRPr="007C3C5C" w:rsidRDefault="00443083" w:rsidP="009E6C79">
            <w:pPr>
              <w:spacing w:after="0" w:line="240" w:lineRule="auto"/>
              <w:jc w:val="center"/>
              <w:rPr>
                <w:color w:val="000000"/>
                <w:sz w:val="20"/>
                <w:szCs w:val="20"/>
              </w:rPr>
            </w:pPr>
            <w:r>
              <w:rPr>
                <w:color w:val="000000"/>
                <w:sz w:val="20"/>
                <w:szCs w:val="20"/>
              </w:rPr>
              <w:t>-</w:t>
            </w:r>
          </w:p>
        </w:tc>
        <w:tc>
          <w:tcPr>
            <w:tcW w:w="1275" w:type="dxa"/>
            <w:tcBorders>
              <w:top w:val="nil"/>
              <w:left w:val="nil"/>
              <w:bottom w:val="single" w:sz="4" w:space="0" w:color="000000"/>
              <w:right w:val="single" w:sz="4" w:space="0" w:color="000000"/>
            </w:tcBorders>
            <w:shd w:val="clear" w:color="auto" w:fill="auto"/>
            <w:vAlign w:val="center"/>
            <w:hideMark/>
          </w:tcPr>
          <w:p w14:paraId="7428ED6B" w14:textId="0AB93C39" w:rsidR="00B72750" w:rsidRPr="007C3C5C" w:rsidRDefault="00443083" w:rsidP="009E6C79">
            <w:pPr>
              <w:spacing w:after="0" w:line="240" w:lineRule="auto"/>
              <w:jc w:val="center"/>
              <w:rPr>
                <w:color w:val="000000"/>
                <w:sz w:val="20"/>
                <w:szCs w:val="20"/>
              </w:rPr>
            </w:pPr>
            <w:r>
              <w:rPr>
                <w:color w:val="000000"/>
                <w:sz w:val="20"/>
                <w:szCs w:val="20"/>
              </w:rPr>
              <w:t>-</w:t>
            </w:r>
          </w:p>
        </w:tc>
      </w:tr>
      <w:tr w:rsidR="00B72750" w:rsidRPr="007C3C5C" w14:paraId="18280036"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242A3EA3" w14:textId="1076C212" w:rsidR="00B72750" w:rsidRPr="007C3C5C" w:rsidRDefault="00B72750" w:rsidP="009E6C79">
            <w:pPr>
              <w:spacing w:after="0" w:line="240" w:lineRule="auto"/>
              <w:rPr>
                <w:color w:val="000000"/>
                <w:sz w:val="20"/>
                <w:szCs w:val="20"/>
              </w:rPr>
            </w:pPr>
            <w:r w:rsidRPr="007C3C5C">
              <w:rPr>
                <w:color w:val="000000"/>
                <w:sz w:val="20"/>
                <w:szCs w:val="20"/>
              </w:rPr>
              <w:t xml:space="preserve"> Форма вивчення документації</w:t>
            </w:r>
          </w:p>
        </w:tc>
        <w:tc>
          <w:tcPr>
            <w:tcW w:w="1446" w:type="dxa"/>
            <w:tcBorders>
              <w:top w:val="nil"/>
              <w:left w:val="nil"/>
              <w:bottom w:val="single" w:sz="4" w:space="0" w:color="000000"/>
              <w:right w:val="single" w:sz="4" w:space="0" w:color="000000"/>
            </w:tcBorders>
            <w:shd w:val="clear" w:color="auto" w:fill="auto"/>
            <w:vAlign w:val="center"/>
            <w:hideMark/>
          </w:tcPr>
          <w:p w14:paraId="03B1AAD1"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311" w:type="dxa"/>
            <w:tcBorders>
              <w:top w:val="nil"/>
              <w:left w:val="nil"/>
              <w:bottom w:val="single" w:sz="4" w:space="0" w:color="000000"/>
              <w:right w:val="single" w:sz="4" w:space="0" w:color="000000"/>
            </w:tcBorders>
            <w:shd w:val="clear" w:color="auto" w:fill="auto"/>
            <w:vAlign w:val="center"/>
            <w:hideMark/>
          </w:tcPr>
          <w:p w14:paraId="51F2BEDC"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center"/>
            <w:hideMark/>
          </w:tcPr>
          <w:p w14:paraId="6890DAD5"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r>
      <w:tr w:rsidR="00B72750" w:rsidRPr="007C3C5C" w14:paraId="43E850B2" w14:textId="77777777" w:rsidTr="009E6C79">
        <w:trPr>
          <w:trHeight w:val="282"/>
        </w:trPr>
        <w:tc>
          <w:tcPr>
            <w:tcW w:w="5602" w:type="dxa"/>
            <w:tcBorders>
              <w:top w:val="nil"/>
              <w:left w:val="single" w:sz="4" w:space="0" w:color="000000"/>
              <w:bottom w:val="single" w:sz="4" w:space="0" w:color="000000"/>
              <w:right w:val="single" w:sz="4" w:space="0" w:color="000000"/>
            </w:tcBorders>
            <w:shd w:val="clear" w:color="auto" w:fill="auto"/>
            <w:vAlign w:val="center"/>
            <w:hideMark/>
          </w:tcPr>
          <w:p w14:paraId="519CE17F" w14:textId="7751BE2F" w:rsidR="00B72750" w:rsidRPr="007C3C5C" w:rsidRDefault="00B72750" w:rsidP="009E6C79">
            <w:pPr>
              <w:spacing w:after="0" w:line="240" w:lineRule="auto"/>
              <w:rPr>
                <w:color w:val="000000"/>
                <w:sz w:val="20"/>
                <w:szCs w:val="20"/>
              </w:rPr>
            </w:pPr>
            <w:r w:rsidRPr="007C3C5C">
              <w:rPr>
                <w:color w:val="000000"/>
                <w:sz w:val="20"/>
                <w:szCs w:val="20"/>
              </w:rPr>
              <w:t>Форма спостереження за освітнім середовищем</w:t>
            </w:r>
          </w:p>
        </w:tc>
        <w:tc>
          <w:tcPr>
            <w:tcW w:w="1446" w:type="dxa"/>
            <w:tcBorders>
              <w:top w:val="nil"/>
              <w:left w:val="nil"/>
              <w:bottom w:val="single" w:sz="4" w:space="0" w:color="000000"/>
              <w:right w:val="single" w:sz="4" w:space="0" w:color="000000"/>
            </w:tcBorders>
            <w:shd w:val="clear" w:color="auto" w:fill="auto"/>
            <w:vAlign w:val="center"/>
            <w:hideMark/>
          </w:tcPr>
          <w:p w14:paraId="0A83A2BA"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311" w:type="dxa"/>
            <w:tcBorders>
              <w:top w:val="nil"/>
              <w:left w:val="nil"/>
              <w:bottom w:val="single" w:sz="4" w:space="0" w:color="000000"/>
              <w:right w:val="single" w:sz="4" w:space="0" w:color="000000"/>
            </w:tcBorders>
            <w:shd w:val="clear" w:color="auto" w:fill="auto"/>
            <w:vAlign w:val="center"/>
            <w:hideMark/>
          </w:tcPr>
          <w:p w14:paraId="77066806"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center"/>
            <w:hideMark/>
          </w:tcPr>
          <w:p w14:paraId="4BD19FB2" w14:textId="77777777" w:rsidR="00B72750" w:rsidRPr="007C3C5C" w:rsidRDefault="00B72750" w:rsidP="009E6C79">
            <w:pPr>
              <w:spacing w:after="0" w:line="240" w:lineRule="auto"/>
              <w:jc w:val="center"/>
              <w:rPr>
                <w:color w:val="000000"/>
                <w:sz w:val="20"/>
                <w:szCs w:val="20"/>
              </w:rPr>
            </w:pPr>
            <w:r w:rsidRPr="007C3C5C">
              <w:rPr>
                <w:color w:val="000000"/>
                <w:sz w:val="20"/>
                <w:szCs w:val="20"/>
              </w:rPr>
              <w:t>1</w:t>
            </w:r>
          </w:p>
        </w:tc>
      </w:tr>
    </w:tbl>
    <w:p w14:paraId="426C9F1F" w14:textId="77777777" w:rsidR="00B72750" w:rsidRPr="007C3C5C" w:rsidRDefault="00B72750" w:rsidP="00B72750">
      <w:pPr>
        <w:spacing w:after="0" w:line="240" w:lineRule="auto"/>
        <w:rPr>
          <w:b/>
          <w:sz w:val="28"/>
          <w:szCs w:val="28"/>
        </w:rPr>
      </w:pPr>
    </w:p>
    <w:tbl>
      <w:tblPr>
        <w:tblW w:w="8926" w:type="dxa"/>
        <w:tblLook w:val="04A0" w:firstRow="1" w:lastRow="0" w:firstColumn="1" w:lastColumn="0" w:noHBand="0" w:noVBand="1"/>
      </w:tblPr>
      <w:tblGrid>
        <w:gridCol w:w="3365"/>
        <w:gridCol w:w="840"/>
        <w:gridCol w:w="1177"/>
        <w:gridCol w:w="1276"/>
        <w:gridCol w:w="1134"/>
        <w:gridCol w:w="1134"/>
      </w:tblGrid>
      <w:tr w:rsidR="00B72750" w:rsidRPr="007C3C5C" w14:paraId="100D815D" w14:textId="77777777" w:rsidTr="00443083">
        <w:trPr>
          <w:trHeight w:val="574"/>
        </w:trPr>
        <w:tc>
          <w:tcPr>
            <w:tcW w:w="336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5C2135A9" w14:textId="77777777" w:rsidR="00B72750" w:rsidRPr="00443083" w:rsidRDefault="00B72750" w:rsidP="009E6C79">
            <w:pPr>
              <w:spacing w:after="0" w:line="240" w:lineRule="auto"/>
              <w:rPr>
                <w:sz w:val="20"/>
                <w:szCs w:val="20"/>
              </w:rPr>
            </w:pPr>
            <w:r w:rsidRPr="00443083">
              <w:rPr>
                <w:sz w:val="20"/>
                <w:szCs w:val="20"/>
              </w:rPr>
              <w:t>НАПРЯМ 1. Освітнє середовище закладу освіти</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01148697" w14:textId="77777777" w:rsidR="00B72750" w:rsidRPr="007C3C5C" w:rsidRDefault="00B72750" w:rsidP="009E6C79">
            <w:pPr>
              <w:spacing w:after="0" w:line="240" w:lineRule="auto"/>
              <w:jc w:val="center"/>
              <w:rPr>
                <w:color w:val="000000"/>
                <w:sz w:val="20"/>
                <w:szCs w:val="20"/>
              </w:rPr>
            </w:pPr>
            <w:r w:rsidRPr="007C3C5C">
              <w:rPr>
                <w:color w:val="000000"/>
                <w:sz w:val="20"/>
                <w:szCs w:val="20"/>
              </w:rPr>
              <w:t>Оцінка</w:t>
            </w:r>
          </w:p>
        </w:tc>
        <w:tc>
          <w:tcPr>
            <w:tcW w:w="1177" w:type="dxa"/>
            <w:tcBorders>
              <w:top w:val="single" w:sz="4" w:space="0" w:color="000000"/>
              <w:left w:val="nil"/>
              <w:bottom w:val="single" w:sz="4" w:space="0" w:color="000000"/>
              <w:right w:val="single" w:sz="4" w:space="0" w:color="000000"/>
            </w:tcBorders>
            <w:shd w:val="clear" w:color="auto" w:fill="auto"/>
            <w:vAlign w:val="center"/>
            <w:hideMark/>
          </w:tcPr>
          <w:p w14:paraId="0B7BFB71" w14:textId="77777777" w:rsidR="00B72750" w:rsidRPr="007C3C5C" w:rsidRDefault="00B72750" w:rsidP="009E6C79">
            <w:pPr>
              <w:spacing w:after="0" w:line="240" w:lineRule="auto"/>
              <w:jc w:val="center"/>
              <w:rPr>
                <w:color w:val="000000"/>
                <w:sz w:val="20"/>
                <w:szCs w:val="20"/>
              </w:rPr>
            </w:pPr>
            <w:r w:rsidRPr="007C3C5C">
              <w:rPr>
                <w:color w:val="000000"/>
                <w:sz w:val="20"/>
                <w:szCs w:val="20"/>
              </w:rPr>
              <w:t>Високий</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E69D474" w14:textId="77777777" w:rsidR="00B72750" w:rsidRPr="007C3C5C" w:rsidRDefault="00B72750" w:rsidP="009E6C79">
            <w:pPr>
              <w:spacing w:after="0" w:line="240" w:lineRule="auto"/>
              <w:jc w:val="center"/>
              <w:rPr>
                <w:color w:val="000000"/>
                <w:sz w:val="20"/>
                <w:szCs w:val="20"/>
              </w:rPr>
            </w:pPr>
            <w:r w:rsidRPr="007C3C5C">
              <w:rPr>
                <w:color w:val="000000"/>
                <w:sz w:val="20"/>
                <w:szCs w:val="20"/>
              </w:rPr>
              <w:t>Достатній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D08202D" w14:textId="77777777" w:rsidR="00B72750" w:rsidRPr="007C3C5C" w:rsidRDefault="00B72750" w:rsidP="009E6C79">
            <w:pPr>
              <w:spacing w:after="0" w:line="240" w:lineRule="auto"/>
              <w:jc w:val="center"/>
              <w:rPr>
                <w:color w:val="000000"/>
                <w:sz w:val="20"/>
                <w:szCs w:val="20"/>
              </w:rPr>
            </w:pPr>
            <w:r w:rsidRPr="007C3C5C">
              <w:rPr>
                <w:color w:val="000000"/>
                <w:sz w:val="20"/>
                <w:szCs w:val="20"/>
              </w:rPr>
              <w:t>ВП</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BC718C1" w14:textId="77777777" w:rsidR="00B72750" w:rsidRPr="007C3C5C" w:rsidRDefault="00B72750" w:rsidP="009E6C79">
            <w:pPr>
              <w:spacing w:after="0" w:line="240" w:lineRule="auto"/>
              <w:jc w:val="center"/>
              <w:rPr>
                <w:color w:val="000000"/>
                <w:sz w:val="20"/>
                <w:szCs w:val="20"/>
              </w:rPr>
            </w:pPr>
            <w:r w:rsidRPr="007C3C5C">
              <w:rPr>
                <w:color w:val="000000"/>
                <w:sz w:val="20"/>
                <w:szCs w:val="20"/>
              </w:rPr>
              <w:t>Низький</w:t>
            </w:r>
          </w:p>
        </w:tc>
      </w:tr>
      <w:tr w:rsidR="00B72750" w:rsidRPr="007C3C5C" w14:paraId="04272D5A" w14:textId="77777777" w:rsidTr="00443083">
        <w:trPr>
          <w:trHeight w:val="1062"/>
        </w:trPr>
        <w:tc>
          <w:tcPr>
            <w:tcW w:w="3365" w:type="dxa"/>
            <w:tcBorders>
              <w:top w:val="nil"/>
              <w:left w:val="single" w:sz="4" w:space="0" w:color="000000"/>
              <w:bottom w:val="single" w:sz="4" w:space="0" w:color="000000"/>
              <w:right w:val="single" w:sz="4" w:space="0" w:color="000000"/>
            </w:tcBorders>
            <w:shd w:val="clear" w:color="auto" w:fill="auto"/>
            <w:vAlign w:val="center"/>
            <w:hideMark/>
          </w:tcPr>
          <w:p w14:paraId="7128956D" w14:textId="0476975D" w:rsidR="00B72750" w:rsidRPr="007C3C5C" w:rsidRDefault="00B72750" w:rsidP="007C3C5C">
            <w:pPr>
              <w:spacing w:after="0" w:line="240" w:lineRule="auto"/>
              <w:rPr>
                <w:color w:val="000000"/>
                <w:sz w:val="20"/>
                <w:szCs w:val="20"/>
              </w:rPr>
            </w:pPr>
            <w:r w:rsidRPr="007C3C5C">
              <w:rPr>
                <w:color w:val="000000"/>
                <w:sz w:val="20"/>
                <w:szCs w:val="20"/>
              </w:rPr>
              <w:t xml:space="preserve">Вимога 1.1. </w:t>
            </w:r>
            <w:r w:rsidR="007C3C5C" w:rsidRPr="007C3C5C">
              <w:rPr>
                <w:color w:val="000000"/>
                <w:sz w:val="20"/>
                <w:szCs w:val="20"/>
              </w:rPr>
              <w:t>Створення належних, безпечних, доступних умов розвитку, виховання, навчання дітей та праці</w:t>
            </w:r>
          </w:p>
        </w:tc>
        <w:tc>
          <w:tcPr>
            <w:tcW w:w="840" w:type="dxa"/>
            <w:tcBorders>
              <w:top w:val="nil"/>
              <w:left w:val="nil"/>
              <w:bottom w:val="single" w:sz="4" w:space="0" w:color="000000"/>
              <w:right w:val="single" w:sz="4" w:space="0" w:color="000000"/>
            </w:tcBorders>
            <w:shd w:val="clear" w:color="auto" w:fill="auto"/>
            <w:vAlign w:val="center"/>
          </w:tcPr>
          <w:p w14:paraId="3CF9677A" w14:textId="56A434EC" w:rsidR="00B72750" w:rsidRPr="007C3C5C" w:rsidRDefault="00443083" w:rsidP="009E6C79">
            <w:pPr>
              <w:spacing w:after="0" w:line="240" w:lineRule="auto"/>
              <w:jc w:val="center"/>
              <w:rPr>
                <w:color w:val="000000"/>
                <w:sz w:val="20"/>
                <w:szCs w:val="20"/>
              </w:rPr>
            </w:pPr>
            <w:r>
              <w:rPr>
                <w:color w:val="000000"/>
                <w:sz w:val="20"/>
                <w:szCs w:val="20"/>
              </w:rPr>
              <w:t>2.8</w:t>
            </w:r>
          </w:p>
        </w:tc>
        <w:tc>
          <w:tcPr>
            <w:tcW w:w="1177" w:type="dxa"/>
            <w:tcBorders>
              <w:top w:val="nil"/>
              <w:left w:val="nil"/>
              <w:bottom w:val="single" w:sz="4" w:space="0" w:color="000000"/>
              <w:right w:val="single" w:sz="4" w:space="0" w:color="000000"/>
            </w:tcBorders>
            <w:shd w:val="clear" w:color="auto" w:fill="auto"/>
            <w:vAlign w:val="center"/>
            <w:hideMark/>
          </w:tcPr>
          <w:p w14:paraId="470392B4" w14:textId="77777777" w:rsidR="00B72750" w:rsidRPr="007C3C5C" w:rsidRDefault="00B72750" w:rsidP="009E6C79">
            <w:pPr>
              <w:spacing w:after="0" w:line="240" w:lineRule="auto"/>
              <w:jc w:val="center"/>
              <w:rPr>
                <w:color w:val="000000"/>
                <w:sz w:val="20"/>
                <w:szCs w:val="20"/>
              </w:rPr>
            </w:pPr>
            <w:r w:rsidRPr="007C3C5C">
              <w:rPr>
                <w:color w:val="000000"/>
                <w:sz w:val="20"/>
                <w:szCs w:val="20"/>
              </w:rPr>
              <w:t> </w:t>
            </w:r>
          </w:p>
        </w:tc>
        <w:tc>
          <w:tcPr>
            <w:tcW w:w="1276" w:type="dxa"/>
            <w:tcBorders>
              <w:top w:val="nil"/>
              <w:left w:val="nil"/>
              <w:bottom w:val="single" w:sz="4" w:space="0" w:color="000000"/>
              <w:right w:val="single" w:sz="4" w:space="0" w:color="000000"/>
            </w:tcBorders>
            <w:shd w:val="clear" w:color="auto" w:fill="F7CAAC" w:themeFill="accent2" w:themeFillTint="66"/>
            <w:hideMark/>
          </w:tcPr>
          <w:p w14:paraId="6F1FE5FE"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35C742FA"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nil"/>
              <w:left w:val="nil"/>
              <w:bottom w:val="single" w:sz="4" w:space="0" w:color="000000"/>
              <w:right w:val="single" w:sz="4" w:space="0" w:color="000000"/>
            </w:tcBorders>
            <w:shd w:val="clear" w:color="auto" w:fill="auto"/>
            <w:hideMark/>
          </w:tcPr>
          <w:p w14:paraId="3861347B"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r>
      <w:tr w:rsidR="00B72750" w:rsidRPr="007C3C5C" w14:paraId="3A937C6C" w14:textId="77777777" w:rsidTr="00443083">
        <w:trPr>
          <w:trHeight w:val="1099"/>
        </w:trPr>
        <w:tc>
          <w:tcPr>
            <w:tcW w:w="3365" w:type="dxa"/>
            <w:tcBorders>
              <w:top w:val="nil"/>
              <w:left w:val="single" w:sz="4" w:space="0" w:color="000000"/>
              <w:bottom w:val="single" w:sz="4" w:space="0" w:color="000000"/>
              <w:right w:val="single" w:sz="4" w:space="0" w:color="000000"/>
            </w:tcBorders>
            <w:shd w:val="clear" w:color="auto" w:fill="auto"/>
            <w:vAlign w:val="center"/>
            <w:hideMark/>
          </w:tcPr>
          <w:p w14:paraId="6E0380ED" w14:textId="5160133B" w:rsidR="00B72750" w:rsidRPr="007C3C5C" w:rsidRDefault="00B72750" w:rsidP="009E6C79">
            <w:pPr>
              <w:spacing w:after="0" w:line="240" w:lineRule="auto"/>
              <w:rPr>
                <w:color w:val="000000"/>
                <w:sz w:val="20"/>
                <w:szCs w:val="20"/>
              </w:rPr>
            </w:pPr>
            <w:r w:rsidRPr="007C3C5C">
              <w:rPr>
                <w:color w:val="000000"/>
                <w:sz w:val="20"/>
                <w:szCs w:val="20"/>
              </w:rPr>
              <w:t xml:space="preserve">Вимога 1.2. </w:t>
            </w:r>
            <w:r w:rsidR="007C3C5C" w:rsidRPr="007C3C5C">
              <w:rPr>
                <w:color w:val="000000"/>
                <w:sz w:val="20"/>
                <w:szCs w:val="20"/>
              </w:rPr>
              <w:t>Створення освітнього середовища, вільного від будь-яких форм насильства та дискримінації</w:t>
            </w:r>
          </w:p>
        </w:tc>
        <w:tc>
          <w:tcPr>
            <w:tcW w:w="840" w:type="dxa"/>
            <w:tcBorders>
              <w:top w:val="nil"/>
              <w:left w:val="nil"/>
              <w:bottom w:val="single" w:sz="4" w:space="0" w:color="000000"/>
              <w:right w:val="single" w:sz="4" w:space="0" w:color="000000"/>
            </w:tcBorders>
            <w:shd w:val="clear" w:color="auto" w:fill="auto"/>
            <w:vAlign w:val="center"/>
          </w:tcPr>
          <w:p w14:paraId="1775FCE3" w14:textId="36847C75" w:rsidR="00B72750" w:rsidRPr="007C3C5C" w:rsidRDefault="00443083" w:rsidP="00443083">
            <w:pPr>
              <w:spacing w:after="0" w:line="240" w:lineRule="auto"/>
              <w:jc w:val="center"/>
              <w:rPr>
                <w:color w:val="000000"/>
                <w:sz w:val="20"/>
                <w:szCs w:val="20"/>
              </w:rPr>
            </w:pPr>
            <w:r>
              <w:rPr>
                <w:color w:val="000000"/>
                <w:sz w:val="20"/>
                <w:szCs w:val="20"/>
              </w:rPr>
              <w:t>3.5</w:t>
            </w:r>
          </w:p>
        </w:tc>
        <w:tc>
          <w:tcPr>
            <w:tcW w:w="1177" w:type="dxa"/>
            <w:tcBorders>
              <w:top w:val="nil"/>
              <w:left w:val="nil"/>
              <w:bottom w:val="single" w:sz="4" w:space="0" w:color="000000"/>
              <w:right w:val="single" w:sz="4" w:space="0" w:color="000000"/>
            </w:tcBorders>
            <w:shd w:val="clear" w:color="auto" w:fill="auto"/>
            <w:vAlign w:val="center"/>
            <w:hideMark/>
          </w:tcPr>
          <w:p w14:paraId="24733C73" w14:textId="77777777" w:rsidR="00B72750" w:rsidRPr="007C3C5C" w:rsidRDefault="00B72750" w:rsidP="009E6C79">
            <w:pPr>
              <w:spacing w:after="0" w:line="240" w:lineRule="auto"/>
              <w:jc w:val="center"/>
              <w:rPr>
                <w:color w:val="000000"/>
                <w:sz w:val="20"/>
                <w:szCs w:val="20"/>
              </w:rPr>
            </w:pPr>
            <w:r w:rsidRPr="007C3C5C">
              <w:rPr>
                <w:color w:val="000000"/>
                <w:sz w:val="20"/>
                <w:szCs w:val="20"/>
              </w:rPr>
              <w:t> </w:t>
            </w:r>
          </w:p>
        </w:tc>
        <w:tc>
          <w:tcPr>
            <w:tcW w:w="1276" w:type="dxa"/>
            <w:tcBorders>
              <w:top w:val="nil"/>
              <w:left w:val="nil"/>
              <w:bottom w:val="single" w:sz="4" w:space="0" w:color="000000"/>
              <w:right w:val="single" w:sz="4" w:space="0" w:color="000000"/>
            </w:tcBorders>
            <w:shd w:val="clear" w:color="auto" w:fill="F7CAAC" w:themeFill="accent2" w:themeFillTint="66"/>
            <w:hideMark/>
          </w:tcPr>
          <w:p w14:paraId="73E2D327"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5FCB7507"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nil"/>
              <w:left w:val="nil"/>
              <w:bottom w:val="single" w:sz="4" w:space="0" w:color="000000"/>
              <w:right w:val="single" w:sz="4" w:space="0" w:color="000000"/>
            </w:tcBorders>
            <w:shd w:val="clear" w:color="auto" w:fill="auto"/>
            <w:hideMark/>
          </w:tcPr>
          <w:p w14:paraId="1B55831C"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r>
      <w:tr w:rsidR="00B72750" w:rsidRPr="007C3C5C" w14:paraId="33519A68" w14:textId="77777777" w:rsidTr="00443083">
        <w:trPr>
          <w:trHeight w:val="1159"/>
        </w:trPr>
        <w:tc>
          <w:tcPr>
            <w:tcW w:w="3365" w:type="dxa"/>
            <w:tcBorders>
              <w:top w:val="nil"/>
              <w:left w:val="single" w:sz="4" w:space="0" w:color="000000"/>
              <w:bottom w:val="single" w:sz="4" w:space="0" w:color="000000"/>
              <w:right w:val="single" w:sz="4" w:space="0" w:color="000000"/>
            </w:tcBorders>
            <w:shd w:val="clear" w:color="auto" w:fill="auto"/>
            <w:vAlign w:val="center"/>
            <w:hideMark/>
          </w:tcPr>
          <w:p w14:paraId="47191E5D" w14:textId="740C0F12" w:rsidR="00B72750" w:rsidRPr="007C3C5C" w:rsidRDefault="00B72750" w:rsidP="009E6C79">
            <w:pPr>
              <w:spacing w:after="0" w:line="240" w:lineRule="auto"/>
              <w:rPr>
                <w:color w:val="000000"/>
                <w:sz w:val="20"/>
                <w:szCs w:val="20"/>
              </w:rPr>
            </w:pPr>
            <w:r w:rsidRPr="007C3C5C">
              <w:rPr>
                <w:color w:val="000000"/>
                <w:sz w:val="20"/>
                <w:szCs w:val="20"/>
              </w:rPr>
              <w:t xml:space="preserve">Вимога 1.3. </w:t>
            </w:r>
            <w:r w:rsidR="007C3C5C" w:rsidRPr="007C3C5C">
              <w:rPr>
                <w:color w:val="000000"/>
                <w:sz w:val="20"/>
                <w:szCs w:val="20"/>
              </w:rPr>
              <w:t>Формування інклюзивного, безпечного, розвивального, мотивуючого освітнього простору</w:t>
            </w:r>
          </w:p>
        </w:tc>
        <w:tc>
          <w:tcPr>
            <w:tcW w:w="840" w:type="dxa"/>
            <w:tcBorders>
              <w:top w:val="nil"/>
              <w:left w:val="nil"/>
              <w:bottom w:val="single" w:sz="4" w:space="0" w:color="000000"/>
              <w:right w:val="single" w:sz="4" w:space="0" w:color="000000"/>
            </w:tcBorders>
            <w:shd w:val="clear" w:color="auto" w:fill="auto"/>
            <w:vAlign w:val="center"/>
          </w:tcPr>
          <w:p w14:paraId="29AEBB8A" w14:textId="1A942862" w:rsidR="00B72750" w:rsidRPr="007C3C5C" w:rsidRDefault="00443083" w:rsidP="00443083">
            <w:pPr>
              <w:spacing w:after="0" w:line="240" w:lineRule="auto"/>
              <w:jc w:val="center"/>
              <w:rPr>
                <w:color w:val="000000"/>
                <w:sz w:val="20"/>
                <w:szCs w:val="20"/>
              </w:rPr>
            </w:pPr>
            <w:r>
              <w:rPr>
                <w:color w:val="000000"/>
                <w:sz w:val="20"/>
                <w:szCs w:val="20"/>
              </w:rPr>
              <w:t>2.5</w:t>
            </w:r>
            <w:r w:rsidRPr="007C3C5C">
              <w:rPr>
                <w:color w:val="000000"/>
                <w:sz w:val="20"/>
                <w:szCs w:val="20"/>
              </w:rPr>
              <w:t> </w:t>
            </w:r>
          </w:p>
        </w:tc>
        <w:tc>
          <w:tcPr>
            <w:tcW w:w="1177" w:type="dxa"/>
            <w:tcBorders>
              <w:top w:val="nil"/>
              <w:left w:val="nil"/>
              <w:bottom w:val="single" w:sz="4" w:space="0" w:color="000000"/>
              <w:right w:val="single" w:sz="4" w:space="0" w:color="000000"/>
            </w:tcBorders>
            <w:shd w:val="clear" w:color="auto" w:fill="auto"/>
            <w:vAlign w:val="center"/>
            <w:hideMark/>
          </w:tcPr>
          <w:p w14:paraId="2F5D6A3C" w14:textId="45DD92E8" w:rsidR="00B72750" w:rsidRPr="007C3C5C" w:rsidRDefault="00B72750" w:rsidP="009E6C79">
            <w:pPr>
              <w:spacing w:after="0" w:line="240" w:lineRule="auto"/>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F7CAAC" w:themeFill="accent2" w:themeFillTint="66"/>
            <w:hideMark/>
          </w:tcPr>
          <w:p w14:paraId="2DC1561E"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6D1179F6"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c>
          <w:tcPr>
            <w:tcW w:w="1134" w:type="dxa"/>
            <w:tcBorders>
              <w:top w:val="nil"/>
              <w:left w:val="nil"/>
              <w:bottom w:val="single" w:sz="4" w:space="0" w:color="000000"/>
              <w:right w:val="single" w:sz="4" w:space="0" w:color="000000"/>
            </w:tcBorders>
            <w:shd w:val="clear" w:color="auto" w:fill="auto"/>
            <w:hideMark/>
          </w:tcPr>
          <w:p w14:paraId="5280D3FE" w14:textId="77777777" w:rsidR="00B72750" w:rsidRPr="007C3C5C" w:rsidRDefault="00B72750" w:rsidP="009E6C79">
            <w:pPr>
              <w:spacing w:after="0" w:line="240" w:lineRule="auto"/>
              <w:rPr>
                <w:color w:val="000000"/>
                <w:sz w:val="20"/>
                <w:szCs w:val="20"/>
              </w:rPr>
            </w:pPr>
            <w:r w:rsidRPr="007C3C5C">
              <w:rPr>
                <w:color w:val="000000"/>
                <w:sz w:val="20"/>
                <w:szCs w:val="20"/>
              </w:rPr>
              <w:t> </w:t>
            </w:r>
          </w:p>
        </w:tc>
      </w:tr>
    </w:tbl>
    <w:p w14:paraId="20019250" w14:textId="77777777" w:rsidR="00B72750" w:rsidRDefault="00B72750" w:rsidP="00B72750">
      <w:pPr>
        <w:spacing w:after="0" w:line="240" w:lineRule="auto"/>
        <w:ind w:firstLine="567"/>
        <w:jc w:val="both"/>
        <w:rPr>
          <w:b/>
          <w:sz w:val="28"/>
          <w:szCs w:val="28"/>
          <w:lang w:val="ru-RU"/>
        </w:rPr>
      </w:pPr>
    </w:p>
    <w:p w14:paraId="7756C420" w14:textId="17B86EBA" w:rsidR="00B72750" w:rsidRPr="009E65F1" w:rsidRDefault="00B72750" w:rsidP="00B72750">
      <w:pPr>
        <w:spacing w:after="0" w:line="240" w:lineRule="auto"/>
        <w:rPr>
          <w:b/>
          <w:sz w:val="28"/>
          <w:szCs w:val="28"/>
        </w:rPr>
      </w:pPr>
      <w:r w:rsidRPr="009E65F1">
        <w:rPr>
          <w:b/>
          <w:sz w:val="28"/>
          <w:szCs w:val="28"/>
        </w:rPr>
        <w:t>Джерела інформації для формування висновків:</w:t>
      </w:r>
      <w:r>
        <w:rPr>
          <w:b/>
          <w:sz w:val="28"/>
          <w:szCs w:val="28"/>
        </w:rPr>
        <w:t xml:space="preserve"> </w:t>
      </w:r>
    </w:p>
    <w:p w14:paraId="56AF0140" w14:textId="77777777" w:rsidR="00B72750" w:rsidRPr="009E65F1" w:rsidRDefault="00B72750" w:rsidP="00FF5637">
      <w:pPr>
        <w:numPr>
          <w:ilvl w:val="0"/>
          <w:numId w:val="1"/>
        </w:numPr>
        <w:pBdr>
          <w:top w:val="nil"/>
          <w:left w:val="nil"/>
          <w:bottom w:val="nil"/>
          <w:right w:val="nil"/>
          <w:between w:val="nil"/>
        </w:pBdr>
        <w:tabs>
          <w:tab w:val="left" w:pos="709"/>
          <w:tab w:val="left" w:pos="851"/>
        </w:tabs>
        <w:spacing w:after="0" w:line="240" w:lineRule="auto"/>
        <w:ind w:left="0" w:firstLine="0"/>
        <w:rPr>
          <w:sz w:val="28"/>
          <w:szCs w:val="28"/>
        </w:rPr>
      </w:pPr>
      <w:r w:rsidRPr="009E65F1">
        <w:rPr>
          <w:sz w:val="28"/>
          <w:szCs w:val="28"/>
        </w:rPr>
        <w:t>Інтерв’ю з керівником.</w:t>
      </w:r>
    </w:p>
    <w:p w14:paraId="12CFD762" w14:textId="2F8A3BFE" w:rsidR="00B72750" w:rsidRPr="009E65F1" w:rsidRDefault="00B72750" w:rsidP="00FF5637">
      <w:pPr>
        <w:numPr>
          <w:ilvl w:val="0"/>
          <w:numId w:val="1"/>
        </w:numPr>
        <w:pBdr>
          <w:top w:val="nil"/>
          <w:left w:val="nil"/>
          <w:bottom w:val="nil"/>
          <w:right w:val="nil"/>
          <w:between w:val="nil"/>
        </w:pBdr>
        <w:tabs>
          <w:tab w:val="left" w:pos="709"/>
          <w:tab w:val="left" w:pos="851"/>
        </w:tabs>
        <w:spacing w:after="0" w:line="240" w:lineRule="auto"/>
        <w:ind w:left="0" w:firstLine="0"/>
        <w:rPr>
          <w:sz w:val="28"/>
          <w:szCs w:val="28"/>
        </w:rPr>
      </w:pPr>
      <w:r w:rsidRPr="009E65F1">
        <w:rPr>
          <w:sz w:val="28"/>
          <w:szCs w:val="28"/>
        </w:rPr>
        <w:t xml:space="preserve">Інтерв’ю </w:t>
      </w:r>
      <w:r w:rsidR="00FF5637">
        <w:rPr>
          <w:sz w:val="28"/>
          <w:szCs w:val="28"/>
        </w:rPr>
        <w:t>з вихователем-методистом</w:t>
      </w:r>
    </w:p>
    <w:p w14:paraId="172A1332" w14:textId="77777777" w:rsidR="00B72750" w:rsidRPr="009E65F1" w:rsidRDefault="00B72750" w:rsidP="00FF5637">
      <w:pPr>
        <w:numPr>
          <w:ilvl w:val="0"/>
          <w:numId w:val="1"/>
        </w:numPr>
        <w:pBdr>
          <w:top w:val="nil"/>
          <w:left w:val="nil"/>
          <w:bottom w:val="nil"/>
          <w:right w:val="nil"/>
          <w:between w:val="nil"/>
        </w:pBdr>
        <w:tabs>
          <w:tab w:val="left" w:pos="709"/>
          <w:tab w:val="left" w:pos="851"/>
        </w:tabs>
        <w:spacing w:after="0" w:line="240" w:lineRule="auto"/>
        <w:ind w:left="0" w:firstLine="0"/>
        <w:rPr>
          <w:sz w:val="28"/>
          <w:szCs w:val="28"/>
        </w:rPr>
      </w:pPr>
      <w:r w:rsidRPr="009E65F1">
        <w:rPr>
          <w:sz w:val="28"/>
          <w:szCs w:val="28"/>
        </w:rPr>
        <w:lastRenderedPageBreak/>
        <w:t>Спостереження за освітнім середовищем.</w:t>
      </w:r>
    </w:p>
    <w:p w14:paraId="5D90EBA5" w14:textId="1E5C1B3F" w:rsidR="00B72750" w:rsidRDefault="00B72750" w:rsidP="00FF5637">
      <w:pPr>
        <w:numPr>
          <w:ilvl w:val="0"/>
          <w:numId w:val="1"/>
        </w:numPr>
        <w:pBdr>
          <w:top w:val="nil"/>
          <w:left w:val="nil"/>
          <w:bottom w:val="nil"/>
          <w:right w:val="nil"/>
          <w:between w:val="nil"/>
        </w:pBdr>
        <w:tabs>
          <w:tab w:val="left" w:pos="709"/>
          <w:tab w:val="left" w:pos="851"/>
        </w:tabs>
        <w:spacing w:after="0" w:line="240" w:lineRule="auto"/>
        <w:ind w:left="0" w:firstLine="0"/>
        <w:jc w:val="both"/>
        <w:rPr>
          <w:sz w:val="28"/>
          <w:szCs w:val="28"/>
        </w:rPr>
      </w:pPr>
      <w:r w:rsidRPr="009E65F1">
        <w:rPr>
          <w:sz w:val="28"/>
          <w:szCs w:val="28"/>
        </w:rPr>
        <w:t xml:space="preserve">Анкетування педагогічних працівників (кількість респондентів: </w:t>
      </w:r>
      <w:r w:rsidR="00443083">
        <w:rPr>
          <w:sz w:val="28"/>
          <w:szCs w:val="28"/>
        </w:rPr>
        <w:t>13</w:t>
      </w:r>
      <w:r w:rsidRPr="009E65F1">
        <w:rPr>
          <w:sz w:val="28"/>
          <w:szCs w:val="28"/>
        </w:rPr>
        <w:t>).</w:t>
      </w:r>
    </w:p>
    <w:p w14:paraId="371599ED" w14:textId="3B58936F" w:rsidR="00FF5637" w:rsidRPr="009E65F1" w:rsidRDefault="00FF5637" w:rsidP="00FF5637">
      <w:pPr>
        <w:numPr>
          <w:ilvl w:val="0"/>
          <w:numId w:val="1"/>
        </w:numPr>
        <w:pBdr>
          <w:top w:val="nil"/>
          <w:left w:val="nil"/>
          <w:bottom w:val="nil"/>
          <w:right w:val="nil"/>
          <w:between w:val="nil"/>
        </w:pBdr>
        <w:tabs>
          <w:tab w:val="left" w:pos="709"/>
          <w:tab w:val="left" w:pos="851"/>
        </w:tabs>
        <w:spacing w:after="0" w:line="240" w:lineRule="auto"/>
        <w:ind w:left="0" w:firstLine="0"/>
        <w:jc w:val="both"/>
        <w:rPr>
          <w:sz w:val="28"/>
          <w:szCs w:val="28"/>
        </w:rPr>
      </w:pPr>
      <w:r>
        <w:rPr>
          <w:sz w:val="28"/>
          <w:szCs w:val="28"/>
        </w:rPr>
        <w:t xml:space="preserve">Анкетування медичних працівників (кількість респондентів: </w:t>
      </w:r>
      <w:r w:rsidR="00443083">
        <w:rPr>
          <w:sz w:val="28"/>
          <w:szCs w:val="28"/>
        </w:rPr>
        <w:t>1</w:t>
      </w:r>
      <w:r>
        <w:rPr>
          <w:sz w:val="28"/>
          <w:szCs w:val="28"/>
        </w:rPr>
        <w:t>).</w:t>
      </w:r>
    </w:p>
    <w:p w14:paraId="1BACF0C3" w14:textId="7EF3178C" w:rsidR="00B72750" w:rsidRPr="009E65F1" w:rsidRDefault="00B72750" w:rsidP="00FF5637">
      <w:pPr>
        <w:numPr>
          <w:ilvl w:val="0"/>
          <w:numId w:val="1"/>
        </w:numPr>
        <w:pBdr>
          <w:top w:val="nil"/>
          <w:left w:val="nil"/>
          <w:bottom w:val="nil"/>
          <w:right w:val="nil"/>
          <w:between w:val="nil"/>
        </w:pBdr>
        <w:tabs>
          <w:tab w:val="left" w:pos="709"/>
          <w:tab w:val="left" w:pos="851"/>
          <w:tab w:val="left" w:pos="993"/>
        </w:tabs>
        <w:spacing w:after="0" w:line="240" w:lineRule="auto"/>
        <w:ind w:left="0" w:firstLine="0"/>
        <w:rPr>
          <w:sz w:val="28"/>
          <w:szCs w:val="28"/>
        </w:rPr>
      </w:pPr>
      <w:r w:rsidRPr="009E65F1">
        <w:rPr>
          <w:sz w:val="28"/>
          <w:szCs w:val="28"/>
        </w:rPr>
        <w:t xml:space="preserve">Анкетування батьків (кількість респондентів: </w:t>
      </w:r>
      <w:r w:rsidR="00443083">
        <w:rPr>
          <w:sz w:val="28"/>
          <w:szCs w:val="28"/>
        </w:rPr>
        <w:t>53</w:t>
      </w:r>
      <w:r w:rsidRPr="009E65F1">
        <w:rPr>
          <w:sz w:val="28"/>
          <w:szCs w:val="28"/>
        </w:rPr>
        <w:t>).</w:t>
      </w:r>
    </w:p>
    <w:p w14:paraId="549D17D2" w14:textId="77777777" w:rsidR="00B72750" w:rsidRPr="009E65F1" w:rsidRDefault="00B72750" w:rsidP="00FF5637">
      <w:pPr>
        <w:numPr>
          <w:ilvl w:val="0"/>
          <w:numId w:val="1"/>
        </w:numPr>
        <w:pBdr>
          <w:top w:val="nil"/>
          <w:left w:val="nil"/>
          <w:bottom w:val="nil"/>
          <w:right w:val="nil"/>
          <w:between w:val="nil"/>
        </w:pBdr>
        <w:tabs>
          <w:tab w:val="left" w:pos="709"/>
          <w:tab w:val="left" w:pos="851"/>
          <w:tab w:val="left" w:pos="993"/>
        </w:tabs>
        <w:spacing w:after="0" w:line="240" w:lineRule="auto"/>
        <w:ind w:left="0" w:firstLine="0"/>
        <w:rPr>
          <w:sz w:val="28"/>
          <w:szCs w:val="28"/>
        </w:rPr>
      </w:pPr>
      <w:r w:rsidRPr="009E65F1">
        <w:rPr>
          <w:sz w:val="28"/>
          <w:szCs w:val="28"/>
        </w:rPr>
        <w:t>Вивчення документації (для оцінювання).</w:t>
      </w:r>
    </w:p>
    <w:p w14:paraId="5DBD6255" w14:textId="45722FAB" w:rsidR="00B72750" w:rsidRDefault="00B72750" w:rsidP="009178A1">
      <w:pPr>
        <w:spacing w:after="0" w:line="240" w:lineRule="auto"/>
        <w:ind w:firstLine="709"/>
        <w:jc w:val="both"/>
        <w:rPr>
          <w:sz w:val="28"/>
          <w:szCs w:val="28"/>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7592"/>
      </w:tblGrid>
      <w:tr w:rsidR="007B1EC2" w:rsidRPr="009E65F1" w14:paraId="7464088D" w14:textId="77777777" w:rsidTr="00A76118">
        <w:tc>
          <w:tcPr>
            <w:tcW w:w="2405" w:type="dxa"/>
          </w:tcPr>
          <w:p w14:paraId="0B811DA2" w14:textId="77777777" w:rsidR="007B1EC2" w:rsidRPr="009E65F1" w:rsidRDefault="007B1EC2" w:rsidP="00A76118">
            <w:pPr>
              <w:spacing w:after="0" w:line="240" w:lineRule="auto"/>
              <w:jc w:val="center"/>
              <w:rPr>
                <w:sz w:val="28"/>
                <w:szCs w:val="28"/>
              </w:rPr>
            </w:pPr>
            <w:r w:rsidRPr="009E65F1">
              <w:rPr>
                <w:sz w:val="28"/>
                <w:szCs w:val="28"/>
              </w:rPr>
              <w:t>Вимога/правило</w:t>
            </w:r>
          </w:p>
        </w:tc>
        <w:tc>
          <w:tcPr>
            <w:tcW w:w="7592" w:type="dxa"/>
          </w:tcPr>
          <w:p w14:paraId="735A9070" w14:textId="77777777" w:rsidR="007B1EC2" w:rsidRPr="00B2307C" w:rsidRDefault="007B1EC2" w:rsidP="00443083">
            <w:pPr>
              <w:spacing w:after="0" w:line="240" w:lineRule="auto"/>
              <w:ind w:firstLine="176"/>
              <w:rPr>
                <w:sz w:val="24"/>
                <w:szCs w:val="24"/>
              </w:rPr>
            </w:pPr>
            <w:r w:rsidRPr="00B2307C">
              <w:rPr>
                <w:sz w:val="28"/>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010EE2" w:rsidRPr="009E65F1" w14:paraId="7F408E65" w14:textId="77777777" w:rsidTr="00A76118">
        <w:tc>
          <w:tcPr>
            <w:tcW w:w="2405" w:type="dxa"/>
          </w:tcPr>
          <w:p w14:paraId="3CA910C5" w14:textId="158E8CAA" w:rsidR="00010EE2" w:rsidRPr="009E65F1" w:rsidRDefault="00EC2EEC" w:rsidP="004246FC">
            <w:pPr>
              <w:pStyle w:val="a3"/>
              <w:spacing w:after="0" w:line="240" w:lineRule="auto"/>
              <w:ind w:left="0"/>
              <w:jc w:val="both"/>
              <w:rPr>
                <w:color w:val="000000"/>
                <w:sz w:val="28"/>
                <w:szCs w:val="28"/>
              </w:rPr>
            </w:pPr>
            <w:r w:rsidRPr="009E65F1">
              <w:rPr>
                <w:color w:val="000000"/>
                <w:sz w:val="28"/>
                <w:szCs w:val="28"/>
              </w:rPr>
              <w:t xml:space="preserve">1.1. </w:t>
            </w:r>
            <w:r w:rsidR="00975E4E" w:rsidRPr="00975E4E">
              <w:rPr>
                <w:color w:val="000000"/>
                <w:sz w:val="28"/>
                <w:szCs w:val="28"/>
              </w:rPr>
              <w:t>Створення належних, безпечних, доступних умов розвитку, виховання, навчання дітей та праці</w:t>
            </w:r>
          </w:p>
        </w:tc>
        <w:tc>
          <w:tcPr>
            <w:tcW w:w="7592" w:type="dxa"/>
          </w:tcPr>
          <w:p w14:paraId="572B3E0C" w14:textId="77777777" w:rsidR="003D448B" w:rsidRPr="00B2307C" w:rsidRDefault="002D2D0C" w:rsidP="002D2D0C">
            <w:pPr>
              <w:spacing w:after="0" w:line="240" w:lineRule="auto"/>
              <w:ind w:firstLine="284"/>
              <w:jc w:val="both"/>
              <w:rPr>
                <w:sz w:val="28"/>
                <w:szCs w:val="28"/>
              </w:rPr>
            </w:pPr>
            <w:r w:rsidRPr="00B2307C">
              <w:rPr>
                <w:sz w:val="28"/>
                <w:szCs w:val="28"/>
              </w:rPr>
              <w:t>Будівлі, приміщення, споруди, обладнання і територія закладу дошкільної освіти є безпечними, доступними та комфортними. Улаштування території та приміщень закладу дошкільної освіти, споруди і обладнання є безпечними.</w:t>
            </w:r>
          </w:p>
          <w:p w14:paraId="319FD99F" w14:textId="61CAC32E" w:rsidR="004A2DF8" w:rsidRPr="00B2307C" w:rsidRDefault="0002128B" w:rsidP="002D2D0C">
            <w:pPr>
              <w:spacing w:after="0" w:line="240" w:lineRule="auto"/>
              <w:ind w:firstLine="284"/>
              <w:jc w:val="both"/>
              <w:rPr>
                <w:sz w:val="28"/>
                <w:szCs w:val="28"/>
              </w:rPr>
            </w:pPr>
            <w:r>
              <w:rPr>
                <w:noProof/>
                <w:sz w:val="28"/>
                <w:szCs w:val="28"/>
              </w:rPr>
              <w:drawing>
                <wp:inline distT="0" distB="0" distL="0" distR="0" wp14:anchorId="3AAEB911" wp14:editId="5EF0ABDE">
                  <wp:extent cx="3133725" cy="1655657"/>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7">
                            <a:extLst>
                              <a:ext uri="{28A0092B-C50C-407E-A947-70E740481C1C}">
                                <a14:useLocalDpi xmlns:a14="http://schemas.microsoft.com/office/drawing/2010/main" val="0"/>
                              </a:ext>
                            </a:extLst>
                          </a:blip>
                          <a:stretch>
                            <a:fillRect/>
                          </a:stretch>
                        </pic:blipFill>
                        <pic:spPr>
                          <a:xfrm>
                            <a:off x="0" y="0"/>
                            <a:ext cx="3132026" cy="1654760"/>
                          </a:xfrm>
                          <a:prstGeom prst="rect">
                            <a:avLst/>
                          </a:prstGeom>
                        </pic:spPr>
                      </pic:pic>
                    </a:graphicData>
                  </a:graphic>
                </wp:inline>
              </w:drawing>
            </w:r>
          </w:p>
          <w:p w14:paraId="3FDAC320" w14:textId="378610F1" w:rsidR="003D448B" w:rsidRPr="00B2307C" w:rsidRDefault="003D448B" w:rsidP="003D448B">
            <w:pPr>
              <w:spacing w:after="0" w:line="240" w:lineRule="auto"/>
              <w:ind w:firstLine="284"/>
              <w:jc w:val="both"/>
              <w:rPr>
                <w:sz w:val="28"/>
                <w:szCs w:val="28"/>
              </w:rPr>
            </w:pPr>
            <w:r w:rsidRPr="00B2307C">
              <w:rPr>
                <w:sz w:val="28"/>
                <w:szCs w:val="28"/>
              </w:rPr>
              <w:t>В наявності: Акт готовності закладу дошкільної освіти до нового навчального року, Акти загального технічного огляду будинку і споруд закладу дошкільної освіти, Протоколи перевірки опору заземлення устаткування, Протоколи виробничих нарад, Журнал огляду території закладу дошкільної освіти, Акти-дозволи на проведення занять у музичних і спортивних залах, Акт-дозвіл про випробування спортивного обладнання, Акт-дозвіл про випробування малих форм на дитячих майданчиках, План роботи закладу (План заходів щодо підготовки приміщень закладу дошкільної освіти до нового навчального року та опалювального сезону), Накази керівника закладу освіти, Журнал реєстрації вхідних документів.</w:t>
            </w:r>
          </w:p>
          <w:p w14:paraId="462567FE" w14:textId="30F84779" w:rsidR="0021581C" w:rsidRPr="00B2307C" w:rsidRDefault="002D2D0C" w:rsidP="002D2D0C">
            <w:pPr>
              <w:spacing w:after="0" w:line="240" w:lineRule="auto"/>
              <w:ind w:firstLine="284"/>
              <w:jc w:val="both"/>
              <w:rPr>
                <w:sz w:val="28"/>
                <w:szCs w:val="28"/>
              </w:rPr>
            </w:pPr>
            <w:r w:rsidRPr="00B2307C">
              <w:rPr>
                <w:sz w:val="28"/>
                <w:szCs w:val="28"/>
              </w:rPr>
              <w:t xml:space="preserve"> Територія та приміщення чисті і охайні. На території відсутні колючі дерева, кущі, гриби та рослини з отруйними властивостями, зазначені у відповідному Переліку. Уся територія ділянки закладу освітлюється у вечірній та нічний час. Щоденно здійснюється огляд території щодо  її безпечності для освітнього процесу. Територія закладу недоступна для несанкціонованого заїзду транспорту та доступу сторонніх осіб. У приміщення закладу допускаються виключно учасники освітнього процесу.</w:t>
            </w:r>
          </w:p>
          <w:p w14:paraId="2EAB95E8" w14:textId="77777777" w:rsidR="002D2D0C" w:rsidRPr="00B2307C" w:rsidRDefault="002D2D0C" w:rsidP="002D2D0C">
            <w:pPr>
              <w:spacing w:after="0" w:line="240" w:lineRule="auto"/>
              <w:ind w:firstLine="284"/>
              <w:jc w:val="both"/>
              <w:rPr>
                <w:sz w:val="28"/>
                <w:szCs w:val="28"/>
              </w:rPr>
            </w:pPr>
            <w:r w:rsidRPr="00B2307C">
              <w:rPr>
                <w:sz w:val="28"/>
                <w:szCs w:val="28"/>
              </w:rPr>
              <w:t>Групові майданчики обладнано тіньовими навісами за кількістю групових майданчиків.</w:t>
            </w:r>
          </w:p>
          <w:p w14:paraId="693498DE" w14:textId="77777777" w:rsidR="002D2D0C" w:rsidRPr="00B2307C" w:rsidRDefault="002D2D0C" w:rsidP="002D2D0C">
            <w:pPr>
              <w:spacing w:after="0" w:line="240" w:lineRule="auto"/>
              <w:ind w:firstLine="284"/>
              <w:jc w:val="both"/>
              <w:rPr>
                <w:sz w:val="28"/>
                <w:szCs w:val="28"/>
              </w:rPr>
            </w:pPr>
            <w:r w:rsidRPr="00B2307C">
              <w:rPr>
                <w:sz w:val="28"/>
                <w:szCs w:val="28"/>
              </w:rPr>
              <w:t xml:space="preserve">Потребує покращення спортивно-ігрова зона. А саме </w:t>
            </w:r>
            <w:r w:rsidRPr="00B2307C">
              <w:rPr>
                <w:sz w:val="28"/>
                <w:szCs w:val="28"/>
              </w:rPr>
              <w:lastRenderedPageBreak/>
              <w:t>фізкультурний майданчик.</w:t>
            </w:r>
          </w:p>
          <w:p w14:paraId="318F7DD8" w14:textId="77777777" w:rsidR="002D2D0C" w:rsidRPr="00B2307C" w:rsidRDefault="002D2D0C" w:rsidP="002D2D0C">
            <w:pPr>
              <w:spacing w:after="0" w:line="240" w:lineRule="auto"/>
              <w:ind w:firstLine="284"/>
              <w:jc w:val="both"/>
              <w:rPr>
                <w:sz w:val="28"/>
                <w:szCs w:val="28"/>
              </w:rPr>
            </w:pPr>
            <w:r w:rsidRPr="00B2307C">
              <w:rPr>
                <w:sz w:val="28"/>
                <w:szCs w:val="28"/>
              </w:rPr>
              <w:t xml:space="preserve">Територія безпечна для фізичної активності здобувачів освіти. </w:t>
            </w:r>
          </w:p>
          <w:p w14:paraId="5DB9E324" w14:textId="77777777" w:rsidR="004011CC" w:rsidRPr="00B2307C" w:rsidRDefault="004011CC" w:rsidP="002D2D0C">
            <w:pPr>
              <w:spacing w:after="0" w:line="240" w:lineRule="auto"/>
              <w:ind w:firstLine="284"/>
              <w:jc w:val="both"/>
              <w:rPr>
                <w:sz w:val="28"/>
                <w:szCs w:val="28"/>
              </w:rPr>
            </w:pPr>
            <w:r w:rsidRPr="00B2307C">
              <w:rPr>
                <w:sz w:val="28"/>
                <w:szCs w:val="28"/>
              </w:rPr>
              <w:t>Групові осередки для дітей раннього віку розташовані на першому поверсі та забезпечені окремими входами.</w:t>
            </w:r>
          </w:p>
          <w:p w14:paraId="791BDDA0" w14:textId="77777777" w:rsidR="004011CC" w:rsidRPr="00B2307C" w:rsidRDefault="004011CC" w:rsidP="002D2D0C">
            <w:pPr>
              <w:spacing w:after="0" w:line="240" w:lineRule="auto"/>
              <w:ind w:firstLine="284"/>
              <w:jc w:val="both"/>
              <w:rPr>
                <w:sz w:val="28"/>
                <w:szCs w:val="28"/>
              </w:rPr>
            </w:pPr>
            <w:r w:rsidRPr="00B2307C">
              <w:rPr>
                <w:sz w:val="28"/>
                <w:szCs w:val="28"/>
              </w:rPr>
              <w:t xml:space="preserve">Груповий осередок, призначений для дітей певного віку ізольований від решти групових осередків. </w:t>
            </w:r>
          </w:p>
          <w:p w14:paraId="161ED089" w14:textId="32155BD8" w:rsidR="004011CC" w:rsidRPr="00B2307C" w:rsidRDefault="004011CC" w:rsidP="004011CC">
            <w:pPr>
              <w:spacing w:after="0" w:line="240" w:lineRule="auto"/>
              <w:ind w:firstLine="284"/>
              <w:jc w:val="both"/>
              <w:rPr>
                <w:sz w:val="28"/>
                <w:szCs w:val="28"/>
              </w:rPr>
            </w:pPr>
            <w:r w:rsidRPr="00B2307C">
              <w:rPr>
                <w:sz w:val="28"/>
                <w:szCs w:val="28"/>
              </w:rPr>
              <w:t>Стан приміщень (стіни, підлога) відповідають вимогам безпеки: коридори; групові осередки; кабінети; зала для музичних і фізкультурних занять.</w:t>
            </w:r>
          </w:p>
          <w:p w14:paraId="7A413A95" w14:textId="1AC974F1" w:rsidR="004011CC" w:rsidRPr="00B2307C" w:rsidRDefault="004011CC" w:rsidP="00FD22BF">
            <w:pPr>
              <w:spacing w:after="0" w:line="240" w:lineRule="auto"/>
              <w:ind w:firstLine="284"/>
              <w:rPr>
                <w:sz w:val="28"/>
                <w:szCs w:val="28"/>
              </w:rPr>
            </w:pPr>
            <w:r w:rsidRPr="00B2307C">
              <w:rPr>
                <w:sz w:val="28"/>
                <w:szCs w:val="28"/>
              </w:rPr>
              <w:t xml:space="preserve">Потребують покращення стан приміщень: </w:t>
            </w:r>
            <w:r w:rsidRPr="00B2307C">
              <w:rPr>
                <w:sz w:val="28"/>
                <w:szCs w:val="28"/>
              </w:rPr>
              <w:tab/>
              <w:t xml:space="preserve">харчоблок; пральня; </w:t>
            </w:r>
            <w:r w:rsidRPr="00B2307C">
              <w:rPr>
                <w:sz w:val="28"/>
                <w:szCs w:val="28"/>
              </w:rPr>
              <w:tab/>
              <w:t xml:space="preserve">туалети; </w:t>
            </w:r>
            <w:r w:rsidRPr="00B2307C">
              <w:rPr>
                <w:sz w:val="28"/>
                <w:szCs w:val="28"/>
              </w:rPr>
              <w:tab/>
              <w:t xml:space="preserve">дах; </w:t>
            </w:r>
            <w:r w:rsidRPr="00B2307C">
              <w:rPr>
                <w:sz w:val="28"/>
                <w:szCs w:val="28"/>
              </w:rPr>
              <w:tab/>
              <w:t>допоміжні приміщення; інженерні мережі.</w:t>
            </w:r>
          </w:p>
          <w:p w14:paraId="37450428" w14:textId="2D44BA0E" w:rsidR="004011CC" w:rsidRPr="00B2307C" w:rsidRDefault="004011CC" w:rsidP="004011CC">
            <w:pPr>
              <w:spacing w:after="0" w:line="240" w:lineRule="auto"/>
              <w:ind w:firstLine="284"/>
              <w:jc w:val="both"/>
              <w:rPr>
                <w:sz w:val="28"/>
                <w:szCs w:val="28"/>
              </w:rPr>
            </w:pPr>
            <w:r w:rsidRPr="00B2307C">
              <w:rPr>
                <w:sz w:val="28"/>
                <w:szCs w:val="28"/>
              </w:rPr>
              <w:t xml:space="preserve">У ЗДО забезпечується архітектурна доступність території та приміщень будівлі. Забезпечено можливість безперешкодного руху територією закладу (прохід без порогів, сходів та достатньо широкий для можливості проїзду візком, з рівним неушкодженим покриттям). На першому поверсі будівлі  закладу передбачено груповий осередок для інклюзивної групи. </w:t>
            </w:r>
          </w:p>
          <w:p w14:paraId="62483E85" w14:textId="66939F36" w:rsidR="00983869" w:rsidRPr="00B2307C" w:rsidRDefault="00983869" w:rsidP="00983869">
            <w:pPr>
              <w:spacing w:after="0" w:line="240" w:lineRule="auto"/>
              <w:ind w:firstLine="284"/>
              <w:jc w:val="both"/>
              <w:rPr>
                <w:sz w:val="28"/>
                <w:szCs w:val="28"/>
              </w:rPr>
            </w:pPr>
            <w:r w:rsidRPr="00B2307C">
              <w:rPr>
                <w:sz w:val="28"/>
                <w:szCs w:val="28"/>
              </w:rPr>
              <w:t>У ЗДО не забезпечено безбар’єрний доступ до будівлі, приміщ</w:t>
            </w:r>
            <w:r w:rsidR="001D4B1D">
              <w:rPr>
                <w:sz w:val="28"/>
                <w:szCs w:val="28"/>
              </w:rPr>
              <w:t xml:space="preserve">ень закладу освіти, відсутні:  </w:t>
            </w:r>
            <w:r w:rsidRPr="00B2307C">
              <w:rPr>
                <w:sz w:val="28"/>
                <w:szCs w:val="28"/>
              </w:rPr>
              <w:t xml:space="preserve">пологий </w:t>
            </w:r>
            <w:r w:rsidR="001D4B1D">
              <w:rPr>
                <w:sz w:val="28"/>
                <w:szCs w:val="28"/>
              </w:rPr>
              <w:t xml:space="preserve"> </w:t>
            </w:r>
            <w:r w:rsidRPr="00B2307C">
              <w:rPr>
                <w:sz w:val="28"/>
                <w:szCs w:val="28"/>
              </w:rPr>
              <w:t xml:space="preserve">вхід/пандус/мобільні платформи; </w:t>
            </w:r>
            <w:r w:rsidRPr="00B2307C">
              <w:rPr>
                <w:sz w:val="28"/>
                <w:szCs w:val="28"/>
              </w:rPr>
              <w:tab/>
              <w:t xml:space="preserve">дверний прохід, що забезпечує можливість проїзду візком; </w:t>
            </w:r>
            <w:r w:rsidRPr="00B2307C">
              <w:rPr>
                <w:sz w:val="28"/>
                <w:szCs w:val="28"/>
              </w:rPr>
              <w:tab/>
              <w:t xml:space="preserve">можливість безперешкодного пересування між поверхами для людей з обмеженими можливостями; </w:t>
            </w:r>
            <w:r w:rsidRPr="00B2307C">
              <w:rPr>
                <w:sz w:val="28"/>
                <w:szCs w:val="28"/>
              </w:rPr>
              <w:tab/>
              <w:t xml:space="preserve">контрастне маркування на стінах та підлозі; </w:t>
            </w:r>
            <w:r w:rsidRPr="00B2307C">
              <w:rPr>
                <w:sz w:val="28"/>
                <w:szCs w:val="28"/>
              </w:rPr>
              <w:tab/>
              <w:t xml:space="preserve">візуалізація призначення приміщень; вказівники. </w:t>
            </w:r>
          </w:p>
          <w:p w14:paraId="3403B89E" w14:textId="7657A25B" w:rsidR="00983869" w:rsidRPr="00B2307C" w:rsidRDefault="00983869" w:rsidP="00983869">
            <w:pPr>
              <w:spacing w:after="0" w:line="240" w:lineRule="auto"/>
              <w:ind w:firstLine="284"/>
              <w:jc w:val="both"/>
              <w:rPr>
                <w:sz w:val="28"/>
                <w:szCs w:val="28"/>
              </w:rPr>
            </w:pPr>
            <w:r w:rsidRPr="00B2307C">
              <w:rPr>
                <w:sz w:val="28"/>
                <w:szCs w:val="28"/>
              </w:rPr>
              <w:t>Потребують покращення туалетні кімнати пристосовані для потреб учасників освітнього процесу.</w:t>
            </w:r>
          </w:p>
          <w:p w14:paraId="629ACDE1" w14:textId="7E38D07D" w:rsidR="00983869" w:rsidRPr="00B2307C" w:rsidRDefault="00983869" w:rsidP="00983869">
            <w:pPr>
              <w:spacing w:after="0" w:line="240" w:lineRule="auto"/>
              <w:ind w:firstLine="284"/>
              <w:jc w:val="both"/>
              <w:rPr>
                <w:sz w:val="28"/>
                <w:szCs w:val="28"/>
              </w:rPr>
            </w:pPr>
            <w:r w:rsidRPr="00B2307C">
              <w:rPr>
                <w:sz w:val="28"/>
                <w:szCs w:val="28"/>
              </w:rPr>
              <w:t xml:space="preserve">В наявності можливість  вільного та зручного переміщення в груповому осередку та користування меблями. Висота столів та стільців відповідає Санітарному регламенту. Шафи, полиці, стелажі надійно закріплені. </w:t>
            </w:r>
          </w:p>
          <w:p w14:paraId="03359AF9" w14:textId="1466D2BD" w:rsidR="00983869" w:rsidRPr="00B2307C" w:rsidRDefault="00983869" w:rsidP="00983869">
            <w:pPr>
              <w:spacing w:after="0" w:line="240" w:lineRule="auto"/>
              <w:ind w:firstLine="284"/>
              <w:jc w:val="both"/>
              <w:rPr>
                <w:sz w:val="28"/>
                <w:szCs w:val="28"/>
              </w:rPr>
            </w:pPr>
            <w:r w:rsidRPr="00B2307C">
              <w:rPr>
                <w:sz w:val="28"/>
                <w:szCs w:val="28"/>
              </w:rPr>
              <w:t>У закладі освіти облаштовано та використовується ресурсна кімната/осередок</w:t>
            </w:r>
            <w:r w:rsidR="00F56674" w:rsidRPr="00B2307C">
              <w:rPr>
                <w:sz w:val="28"/>
                <w:szCs w:val="28"/>
              </w:rPr>
              <w:t>.</w:t>
            </w:r>
          </w:p>
          <w:p w14:paraId="65DACBE7" w14:textId="77777777" w:rsidR="004011CC" w:rsidRPr="00B2307C" w:rsidRDefault="00983869" w:rsidP="00983869">
            <w:pPr>
              <w:spacing w:after="0" w:line="240" w:lineRule="auto"/>
              <w:ind w:firstLine="284"/>
              <w:jc w:val="both"/>
              <w:rPr>
                <w:sz w:val="28"/>
                <w:szCs w:val="28"/>
              </w:rPr>
            </w:pPr>
            <w:r w:rsidRPr="00B2307C">
              <w:rPr>
                <w:sz w:val="28"/>
                <w:szCs w:val="28"/>
              </w:rPr>
              <w:t>Оснащення ресурсної кімнати/ осередок відповідає освітнім, віковим запитам дітей з особливими освітніми потребами з урахуванням індивідуальних програм розвитку, індивідуальних програм для реабілітації дітей-інвалідів.</w:t>
            </w:r>
          </w:p>
          <w:p w14:paraId="453CC676" w14:textId="47AF6963" w:rsidR="00983869" w:rsidRPr="00B2307C" w:rsidRDefault="00983869" w:rsidP="00983869">
            <w:pPr>
              <w:spacing w:after="0" w:line="240" w:lineRule="auto"/>
              <w:ind w:firstLine="284"/>
              <w:jc w:val="both"/>
              <w:rPr>
                <w:sz w:val="28"/>
                <w:szCs w:val="28"/>
              </w:rPr>
            </w:pPr>
            <w:r w:rsidRPr="00B2307C">
              <w:rPr>
                <w:sz w:val="28"/>
                <w:szCs w:val="28"/>
              </w:rPr>
              <w:t>Повітряно-тепловий режим приміщень відповідає санітарно-гігієнічним  вимогам</w:t>
            </w:r>
            <w:r w:rsidR="00F56674" w:rsidRPr="00B2307C">
              <w:rPr>
                <w:sz w:val="28"/>
                <w:szCs w:val="28"/>
              </w:rPr>
              <w:t>.</w:t>
            </w:r>
          </w:p>
          <w:p w14:paraId="479674D5" w14:textId="2F6AD4CE" w:rsidR="00983869" w:rsidRPr="00B2307C" w:rsidRDefault="00983869" w:rsidP="00983869">
            <w:pPr>
              <w:spacing w:after="0" w:line="240" w:lineRule="auto"/>
              <w:ind w:firstLine="284"/>
              <w:jc w:val="both"/>
              <w:rPr>
                <w:sz w:val="28"/>
                <w:szCs w:val="28"/>
              </w:rPr>
            </w:pPr>
            <w:r w:rsidRPr="00B2307C">
              <w:rPr>
                <w:sz w:val="28"/>
                <w:szCs w:val="28"/>
              </w:rPr>
              <w:t>Виконуються санітарно-гігієнічні вимоги щодо освітлення усіх приміщень та території</w:t>
            </w:r>
            <w:r w:rsidR="00F56674" w:rsidRPr="00B2307C">
              <w:rPr>
                <w:sz w:val="28"/>
                <w:szCs w:val="28"/>
              </w:rPr>
              <w:t>.</w:t>
            </w:r>
          </w:p>
          <w:p w14:paraId="1190D914" w14:textId="77777777" w:rsidR="00983869" w:rsidRPr="00B2307C" w:rsidRDefault="00983869" w:rsidP="00983869">
            <w:pPr>
              <w:spacing w:after="0" w:line="240" w:lineRule="auto"/>
              <w:ind w:firstLine="284"/>
              <w:jc w:val="both"/>
              <w:rPr>
                <w:sz w:val="28"/>
                <w:szCs w:val="28"/>
              </w:rPr>
            </w:pPr>
            <w:r w:rsidRPr="00B2307C">
              <w:rPr>
                <w:sz w:val="28"/>
                <w:szCs w:val="28"/>
              </w:rPr>
              <w:t xml:space="preserve">Заклад освіти обладнаний мережами господарсько-питного водопостачання, мережами каналізації, водостоку, </w:t>
            </w:r>
            <w:r w:rsidRPr="00B2307C">
              <w:rPr>
                <w:sz w:val="28"/>
                <w:szCs w:val="28"/>
              </w:rPr>
              <w:lastRenderedPageBreak/>
              <w:t>опалення, вентиляції.</w:t>
            </w:r>
          </w:p>
          <w:p w14:paraId="6E77F24E" w14:textId="77777777" w:rsidR="00983869" w:rsidRPr="00B2307C" w:rsidRDefault="00983869" w:rsidP="00983869">
            <w:pPr>
              <w:spacing w:after="0" w:line="240" w:lineRule="auto"/>
              <w:ind w:firstLine="284"/>
              <w:jc w:val="both"/>
              <w:rPr>
                <w:sz w:val="28"/>
                <w:szCs w:val="28"/>
              </w:rPr>
            </w:pPr>
            <w:r w:rsidRPr="00B2307C">
              <w:rPr>
                <w:sz w:val="28"/>
                <w:szCs w:val="28"/>
              </w:rPr>
              <w:t xml:space="preserve">Холодною і гарячою проточною водою заклад освіти забезпечений  упродовж усього року з установленням кранів-змішувачів: </w:t>
            </w:r>
            <w:r w:rsidRPr="00B2307C">
              <w:rPr>
                <w:sz w:val="28"/>
                <w:szCs w:val="28"/>
              </w:rPr>
              <w:tab/>
              <w:t xml:space="preserve">групові  осередки; харчоблок; буфетні; </w:t>
            </w:r>
            <w:r w:rsidRPr="00B2307C">
              <w:rPr>
                <w:sz w:val="28"/>
                <w:szCs w:val="28"/>
              </w:rPr>
              <w:tab/>
              <w:t xml:space="preserve">медичні приміщення; </w:t>
            </w:r>
            <w:r w:rsidRPr="00B2307C">
              <w:rPr>
                <w:sz w:val="28"/>
                <w:szCs w:val="28"/>
              </w:rPr>
              <w:tab/>
              <w:t xml:space="preserve">пральня; </w:t>
            </w:r>
            <w:r w:rsidRPr="00B2307C">
              <w:rPr>
                <w:sz w:val="28"/>
                <w:szCs w:val="28"/>
              </w:rPr>
              <w:tab/>
              <w:t xml:space="preserve">туалетні кімнати. </w:t>
            </w:r>
          </w:p>
          <w:p w14:paraId="60612896" w14:textId="124FA482" w:rsidR="00A2652C" w:rsidRPr="00B2307C" w:rsidRDefault="00A2652C" w:rsidP="00A2652C">
            <w:pPr>
              <w:spacing w:after="0" w:line="240" w:lineRule="auto"/>
              <w:ind w:firstLine="284"/>
              <w:jc w:val="both"/>
              <w:rPr>
                <w:sz w:val="28"/>
                <w:szCs w:val="28"/>
              </w:rPr>
            </w:pPr>
            <w:r w:rsidRPr="00B2307C">
              <w:rPr>
                <w:sz w:val="28"/>
                <w:szCs w:val="28"/>
              </w:rPr>
              <w:t>Приміщення закладу дошкільної освіти утримується в порядку й чистоті</w:t>
            </w:r>
            <w:r w:rsidR="00F56674" w:rsidRPr="00B2307C">
              <w:rPr>
                <w:sz w:val="28"/>
                <w:szCs w:val="28"/>
              </w:rPr>
              <w:t>.</w:t>
            </w:r>
          </w:p>
          <w:p w14:paraId="0A5EFD61" w14:textId="6735B438" w:rsidR="00A2652C" w:rsidRPr="00B2307C" w:rsidRDefault="00A2652C" w:rsidP="00A2652C">
            <w:pPr>
              <w:spacing w:after="0" w:line="240" w:lineRule="auto"/>
              <w:ind w:firstLine="284"/>
              <w:jc w:val="both"/>
              <w:rPr>
                <w:sz w:val="28"/>
                <w:szCs w:val="28"/>
              </w:rPr>
            </w:pPr>
            <w:r w:rsidRPr="00B2307C">
              <w:rPr>
                <w:sz w:val="28"/>
                <w:szCs w:val="28"/>
              </w:rPr>
              <w:t>Здійснюється 2 рази на день щоденне вологе прибирання усіх приміщень у відповідності до санітарно-гігієнічних вимог</w:t>
            </w:r>
            <w:r w:rsidR="00F56674" w:rsidRPr="00B2307C">
              <w:rPr>
                <w:sz w:val="28"/>
                <w:szCs w:val="28"/>
              </w:rPr>
              <w:t>.</w:t>
            </w:r>
          </w:p>
          <w:p w14:paraId="792B2184" w14:textId="44CF7E86" w:rsidR="00A2652C" w:rsidRPr="00B2307C" w:rsidRDefault="00A2652C" w:rsidP="00A2652C">
            <w:pPr>
              <w:spacing w:after="0" w:line="240" w:lineRule="auto"/>
              <w:ind w:firstLine="284"/>
              <w:jc w:val="both"/>
              <w:rPr>
                <w:sz w:val="28"/>
                <w:szCs w:val="28"/>
              </w:rPr>
            </w:pPr>
            <w:r w:rsidRPr="00B2307C">
              <w:rPr>
                <w:sz w:val="28"/>
                <w:szCs w:val="28"/>
              </w:rPr>
              <w:t>Меблі, обладнання, опалювальні прилади, підвіконня, стіни, ручки дверей тощо щоденно протираються гарячою водою з милом</w:t>
            </w:r>
            <w:r w:rsidR="00F56674" w:rsidRPr="00B2307C">
              <w:rPr>
                <w:sz w:val="28"/>
                <w:szCs w:val="28"/>
              </w:rPr>
              <w:t>.</w:t>
            </w:r>
          </w:p>
          <w:p w14:paraId="180CADDA" w14:textId="77777777" w:rsidR="00983869" w:rsidRPr="00B2307C" w:rsidRDefault="00A2652C" w:rsidP="00A2652C">
            <w:pPr>
              <w:spacing w:after="0" w:line="240" w:lineRule="auto"/>
              <w:ind w:firstLine="284"/>
              <w:jc w:val="both"/>
              <w:rPr>
                <w:sz w:val="28"/>
                <w:szCs w:val="28"/>
              </w:rPr>
            </w:pPr>
            <w:r w:rsidRPr="00B2307C">
              <w:rPr>
                <w:sz w:val="28"/>
                <w:szCs w:val="28"/>
              </w:rPr>
              <w:t>Столи в ігрових і групових приміщеннях, після кожного прийому їжі миються гарячою водою з милом. Територія підлягає прибиранню 2 рази на день.</w:t>
            </w:r>
          </w:p>
          <w:p w14:paraId="07B9C485" w14:textId="77777777" w:rsidR="00A2652C" w:rsidRPr="00B2307C" w:rsidRDefault="00A2652C" w:rsidP="00A2652C">
            <w:pPr>
              <w:spacing w:after="0" w:line="240" w:lineRule="auto"/>
              <w:ind w:firstLine="284"/>
              <w:jc w:val="both"/>
              <w:rPr>
                <w:sz w:val="28"/>
                <w:szCs w:val="28"/>
              </w:rPr>
            </w:pPr>
            <w:r w:rsidRPr="00B2307C">
              <w:rPr>
                <w:sz w:val="28"/>
                <w:szCs w:val="28"/>
              </w:rPr>
              <w:t>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w:t>
            </w:r>
          </w:p>
          <w:p w14:paraId="0545F290" w14:textId="77777777" w:rsidR="00A2652C" w:rsidRPr="00B2307C" w:rsidRDefault="00A2652C" w:rsidP="00A2652C">
            <w:pPr>
              <w:spacing w:after="0" w:line="240" w:lineRule="auto"/>
              <w:ind w:firstLine="284"/>
              <w:jc w:val="both"/>
              <w:rPr>
                <w:sz w:val="28"/>
                <w:szCs w:val="28"/>
              </w:rPr>
            </w:pPr>
            <w:r w:rsidRPr="00B2307C">
              <w:rPr>
                <w:sz w:val="28"/>
                <w:szCs w:val="28"/>
              </w:rPr>
              <w:t>Приміщення роздягальні обладнані персональними шафами для зберігання i сушіння одягу та взуття дітей</w:t>
            </w:r>
          </w:p>
          <w:p w14:paraId="677725B9" w14:textId="77777777" w:rsidR="00A2652C" w:rsidRPr="00B2307C" w:rsidRDefault="00A2652C" w:rsidP="00A2652C">
            <w:pPr>
              <w:spacing w:after="0" w:line="240" w:lineRule="auto"/>
              <w:ind w:firstLine="284"/>
              <w:jc w:val="both"/>
              <w:rPr>
                <w:sz w:val="28"/>
                <w:szCs w:val="28"/>
              </w:rPr>
            </w:pPr>
            <w:r w:rsidRPr="00B2307C">
              <w:rPr>
                <w:sz w:val="28"/>
                <w:szCs w:val="28"/>
              </w:rPr>
              <w:t>Ігрові приміщення в групових осередках обладнані шафами для іграшок і підсобного матеріалу</w:t>
            </w:r>
          </w:p>
          <w:p w14:paraId="60EF18E0" w14:textId="77777777" w:rsidR="00A2652C" w:rsidRPr="00B2307C" w:rsidRDefault="00A2652C" w:rsidP="00A2652C">
            <w:pPr>
              <w:spacing w:after="0" w:line="240" w:lineRule="auto"/>
              <w:ind w:firstLine="284"/>
              <w:jc w:val="both"/>
              <w:rPr>
                <w:sz w:val="28"/>
                <w:szCs w:val="28"/>
              </w:rPr>
            </w:pPr>
            <w:r w:rsidRPr="00B2307C">
              <w:rPr>
                <w:sz w:val="28"/>
                <w:szCs w:val="28"/>
              </w:rPr>
              <w:t>Спальні обладнані безпечними стаціонарними ліжками, промарковані однаково з постільною білизною</w:t>
            </w:r>
          </w:p>
          <w:p w14:paraId="68E693E6" w14:textId="77777777" w:rsidR="00A2652C" w:rsidRPr="00B2307C" w:rsidRDefault="00A2652C" w:rsidP="00A2652C">
            <w:pPr>
              <w:spacing w:after="0" w:line="240" w:lineRule="auto"/>
              <w:ind w:firstLine="284"/>
              <w:jc w:val="both"/>
              <w:rPr>
                <w:sz w:val="28"/>
                <w:szCs w:val="28"/>
              </w:rPr>
            </w:pPr>
            <w:r w:rsidRPr="00B2307C">
              <w:rPr>
                <w:sz w:val="28"/>
                <w:szCs w:val="28"/>
              </w:rPr>
              <w:t>Туалетні кімнати обладнані вішалками для рушників, які закріплені за кожною дитиною та відповідно промарковані.</w:t>
            </w:r>
          </w:p>
          <w:p w14:paraId="09822983" w14:textId="77777777" w:rsidR="003B7316" w:rsidRPr="00B2307C" w:rsidRDefault="003B7316" w:rsidP="003B7316">
            <w:pPr>
              <w:spacing w:after="0" w:line="240" w:lineRule="auto"/>
              <w:ind w:firstLine="284"/>
              <w:jc w:val="both"/>
              <w:rPr>
                <w:sz w:val="28"/>
                <w:szCs w:val="28"/>
              </w:rPr>
            </w:pPr>
            <w:r w:rsidRPr="00B2307C">
              <w:rPr>
                <w:sz w:val="28"/>
                <w:szCs w:val="28"/>
              </w:rPr>
              <w:t>Наявні рукомийники, мило, туалетний папір</w:t>
            </w:r>
          </w:p>
          <w:p w14:paraId="617F41A2" w14:textId="7E7CE27B" w:rsidR="003B7316" w:rsidRPr="00B2307C" w:rsidRDefault="003B7316" w:rsidP="003B7316">
            <w:pPr>
              <w:spacing w:after="0" w:line="240" w:lineRule="auto"/>
              <w:ind w:firstLine="284"/>
              <w:jc w:val="both"/>
              <w:rPr>
                <w:sz w:val="28"/>
                <w:szCs w:val="28"/>
              </w:rPr>
            </w:pPr>
            <w:r w:rsidRPr="00B2307C">
              <w:rPr>
                <w:sz w:val="28"/>
                <w:szCs w:val="28"/>
              </w:rPr>
              <w:t>Туалетних кімнатах груп раннього віку наявний стелажу для горщиків.</w:t>
            </w:r>
          </w:p>
          <w:p w14:paraId="6A05C2C9" w14:textId="53EB21CF" w:rsidR="003B7316" w:rsidRPr="00B2307C" w:rsidRDefault="003B7316" w:rsidP="003B7316">
            <w:pPr>
              <w:spacing w:after="0" w:line="240" w:lineRule="auto"/>
              <w:ind w:firstLine="284"/>
              <w:jc w:val="both"/>
              <w:rPr>
                <w:sz w:val="28"/>
                <w:szCs w:val="28"/>
              </w:rPr>
            </w:pPr>
            <w:r w:rsidRPr="00B2307C">
              <w:rPr>
                <w:sz w:val="28"/>
                <w:szCs w:val="28"/>
              </w:rPr>
              <w:t xml:space="preserve">Меблі у вікових  групах підібрані відповідно до зросту (довжини тіла) дітей. </w:t>
            </w:r>
          </w:p>
          <w:p w14:paraId="7A0E782D" w14:textId="484FD8A5" w:rsidR="003B7316" w:rsidRPr="00B2307C" w:rsidRDefault="003B7316" w:rsidP="003B7316">
            <w:pPr>
              <w:spacing w:after="0" w:line="240" w:lineRule="auto"/>
              <w:ind w:firstLine="284"/>
              <w:jc w:val="both"/>
              <w:rPr>
                <w:sz w:val="28"/>
                <w:szCs w:val="28"/>
              </w:rPr>
            </w:pPr>
            <w:r w:rsidRPr="00B2307C">
              <w:rPr>
                <w:sz w:val="28"/>
                <w:szCs w:val="28"/>
              </w:rPr>
              <w:t>Меблі світлих тонів, матові, переважно без блиску</w:t>
            </w:r>
            <w:r w:rsidR="001D4B1D">
              <w:rPr>
                <w:sz w:val="28"/>
                <w:szCs w:val="28"/>
              </w:rPr>
              <w:t>.</w:t>
            </w:r>
          </w:p>
          <w:p w14:paraId="67B27829" w14:textId="42C67E61" w:rsidR="003B7316" w:rsidRPr="00B2307C" w:rsidRDefault="003B7316" w:rsidP="003B7316">
            <w:pPr>
              <w:spacing w:after="0" w:line="240" w:lineRule="auto"/>
              <w:ind w:firstLine="284"/>
              <w:jc w:val="both"/>
              <w:rPr>
                <w:sz w:val="28"/>
                <w:szCs w:val="28"/>
              </w:rPr>
            </w:pPr>
            <w:r w:rsidRPr="00B2307C">
              <w:rPr>
                <w:sz w:val="28"/>
                <w:szCs w:val="28"/>
              </w:rPr>
              <w:t>Стаціонарне обладнання (стелажі, шафи, полиці)  міцно закріплені до стін, підлоги.</w:t>
            </w:r>
          </w:p>
          <w:p w14:paraId="55806671" w14:textId="1D41F73C" w:rsidR="003B7316" w:rsidRPr="00B2307C" w:rsidRDefault="003B7316" w:rsidP="003B7316">
            <w:pPr>
              <w:spacing w:after="0" w:line="240" w:lineRule="auto"/>
              <w:ind w:firstLine="284"/>
              <w:jc w:val="both"/>
              <w:rPr>
                <w:sz w:val="28"/>
                <w:szCs w:val="28"/>
              </w:rPr>
            </w:pPr>
            <w:r w:rsidRPr="00B2307C">
              <w:rPr>
                <w:sz w:val="28"/>
                <w:szCs w:val="28"/>
              </w:rPr>
              <w:t>Приміщення для роботи зі здобувачами освіти обладнані відповідно вимогам законодавства та забезпечують реалізацію освітніх програмі.</w:t>
            </w:r>
            <w:r w:rsidR="00B7105A" w:rsidRPr="00B2307C">
              <w:t xml:space="preserve"> </w:t>
            </w:r>
            <w:r w:rsidR="00B7105A" w:rsidRPr="00B2307C">
              <w:rPr>
                <w:sz w:val="28"/>
                <w:szCs w:val="28"/>
              </w:rPr>
              <w:t xml:space="preserve">Обладнання основних приміщень закладу дошкільної освіти відповідає зросту та віку дітей. </w:t>
            </w:r>
          </w:p>
          <w:p w14:paraId="7502D442" w14:textId="77777777" w:rsidR="00B11AF6" w:rsidRPr="00B2307C" w:rsidRDefault="00B11AF6" w:rsidP="003B7316">
            <w:pPr>
              <w:spacing w:after="0" w:line="240" w:lineRule="auto"/>
              <w:ind w:firstLine="284"/>
              <w:jc w:val="both"/>
              <w:rPr>
                <w:sz w:val="28"/>
                <w:szCs w:val="28"/>
              </w:rPr>
            </w:pPr>
            <w:r w:rsidRPr="00B2307C">
              <w:rPr>
                <w:sz w:val="28"/>
                <w:szCs w:val="28"/>
              </w:rPr>
              <w:t>В наявності зала для музичних та фізкультурних занять.</w:t>
            </w:r>
          </w:p>
          <w:p w14:paraId="490AC621" w14:textId="5D75EC35" w:rsidR="00B11AF6" w:rsidRPr="00B2307C" w:rsidRDefault="00B11AF6" w:rsidP="003B7316">
            <w:pPr>
              <w:spacing w:after="0" w:line="240" w:lineRule="auto"/>
              <w:ind w:firstLine="284"/>
              <w:jc w:val="both"/>
              <w:rPr>
                <w:sz w:val="28"/>
                <w:szCs w:val="28"/>
              </w:rPr>
            </w:pPr>
            <w:r w:rsidRPr="00B2307C">
              <w:rPr>
                <w:sz w:val="28"/>
                <w:szCs w:val="28"/>
              </w:rPr>
              <w:t>В наявності психологічний кабінет, але потребує покращення.</w:t>
            </w:r>
          </w:p>
          <w:p w14:paraId="01D4AD1A" w14:textId="3A518A01" w:rsidR="00B7105A" w:rsidRPr="00B2307C" w:rsidRDefault="00B7105A" w:rsidP="003B7316">
            <w:pPr>
              <w:spacing w:after="0" w:line="240" w:lineRule="auto"/>
              <w:ind w:firstLine="284"/>
              <w:jc w:val="both"/>
              <w:rPr>
                <w:sz w:val="28"/>
                <w:szCs w:val="28"/>
              </w:rPr>
            </w:pPr>
            <w:r w:rsidRPr="00B2307C">
              <w:rPr>
                <w:sz w:val="28"/>
                <w:szCs w:val="28"/>
              </w:rPr>
              <w:t>В наявності методичний кабінет.</w:t>
            </w:r>
            <w:r w:rsidR="00FD22BF">
              <w:rPr>
                <w:sz w:val="28"/>
                <w:szCs w:val="28"/>
              </w:rPr>
              <w:t xml:space="preserve"> </w:t>
            </w:r>
          </w:p>
          <w:p w14:paraId="1FD86295" w14:textId="6528293E" w:rsidR="00B7105A" w:rsidRPr="00B2307C" w:rsidRDefault="00B7105A" w:rsidP="00B7105A">
            <w:pPr>
              <w:spacing w:after="0" w:line="240" w:lineRule="auto"/>
              <w:ind w:firstLine="284"/>
              <w:jc w:val="both"/>
              <w:rPr>
                <w:sz w:val="28"/>
                <w:szCs w:val="28"/>
              </w:rPr>
            </w:pPr>
            <w:r w:rsidRPr="00B2307C">
              <w:rPr>
                <w:sz w:val="28"/>
                <w:szCs w:val="28"/>
              </w:rPr>
              <w:lastRenderedPageBreak/>
              <w:t>Відсутні: Кімната для занять з технічними засобами навчання (ТЗН), Кімната для природи</w:t>
            </w:r>
            <w:r w:rsidR="00FD22BF">
              <w:rPr>
                <w:sz w:val="28"/>
                <w:szCs w:val="28"/>
              </w:rPr>
              <w:t>,</w:t>
            </w:r>
            <w:r w:rsidRPr="00B2307C">
              <w:rPr>
                <w:sz w:val="28"/>
                <w:szCs w:val="28"/>
              </w:rPr>
              <w:t xml:space="preserve"> </w:t>
            </w:r>
            <w:r w:rsidR="00FD22BF">
              <w:rPr>
                <w:sz w:val="28"/>
                <w:szCs w:val="28"/>
              </w:rPr>
              <w:t>Кімната відпочинку.</w:t>
            </w:r>
          </w:p>
          <w:p w14:paraId="675BFE30" w14:textId="08E00475" w:rsidR="00F44D11" w:rsidRPr="00B2307C" w:rsidRDefault="00F44D11" w:rsidP="00F44D11">
            <w:pPr>
              <w:spacing w:after="0" w:line="240" w:lineRule="auto"/>
              <w:ind w:firstLine="284"/>
              <w:jc w:val="both"/>
              <w:rPr>
                <w:sz w:val="28"/>
                <w:szCs w:val="28"/>
              </w:rPr>
            </w:pPr>
            <w:r w:rsidRPr="00860F2B">
              <w:rPr>
                <w:sz w:val="28"/>
                <w:szCs w:val="28"/>
              </w:rPr>
              <w:t xml:space="preserve">В наявності </w:t>
            </w:r>
            <w:r w:rsidRPr="00B2307C">
              <w:rPr>
                <w:sz w:val="28"/>
                <w:szCs w:val="28"/>
              </w:rPr>
              <w:t xml:space="preserve">та доступності  </w:t>
            </w:r>
            <w:r w:rsidR="00860F2B">
              <w:rPr>
                <w:sz w:val="28"/>
                <w:szCs w:val="28"/>
              </w:rPr>
              <w:t>найпростіше укриття(овочесховище)</w:t>
            </w:r>
            <w:r w:rsidRPr="00B2307C">
              <w:rPr>
                <w:sz w:val="28"/>
                <w:szCs w:val="28"/>
              </w:rPr>
              <w:t xml:space="preserve">. В наявності акт оцінки </w:t>
            </w:r>
            <w:r w:rsidR="00860F2B">
              <w:rPr>
                <w:sz w:val="28"/>
                <w:szCs w:val="28"/>
              </w:rPr>
              <w:t>найпростішого укриття</w:t>
            </w:r>
            <w:r w:rsidRPr="00B2307C">
              <w:rPr>
                <w:sz w:val="28"/>
                <w:szCs w:val="28"/>
              </w:rPr>
              <w:t xml:space="preserve"> щодо можливості використання її для укриття. </w:t>
            </w:r>
          </w:p>
          <w:p w14:paraId="4F3361E9" w14:textId="46B339C8" w:rsidR="00F44D11" w:rsidRPr="00B2307C" w:rsidRDefault="00F44D11" w:rsidP="00F44D11">
            <w:pPr>
              <w:spacing w:after="0" w:line="240" w:lineRule="auto"/>
              <w:ind w:firstLine="284"/>
              <w:jc w:val="both"/>
              <w:rPr>
                <w:sz w:val="28"/>
                <w:szCs w:val="28"/>
              </w:rPr>
            </w:pPr>
            <w:r w:rsidRPr="00B2307C">
              <w:rPr>
                <w:sz w:val="28"/>
                <w:szCs w:val="28"/>
              </w:rPr>
              <w:t xml:space="preserve">У закладі освіти розроблено та затверджено інструктажі з безпеки життєдіяльності під час перебування в </w:t>
            </w:r>
            <w:r w:rsidR="00860F2B">
              <w:rPr>
                <w:sz w:val="28"/>
                <w:szCs w:val="28"/>
              </w:rPr>
              <w:t>укритті.</w:t>
            </w:r>
          </w:p>
          <w:p w14:paraId="014005C2" w14:textId="2EDACDFE" w:rsidR="00F44D11" w:rsidRPr="00B2307C" w:rsidRDefault="00F44D11" w:rsidP="00F44D11">
            <w:pPr>
              <w:spacing w:after="0" w:line="240" w:lineRule="auto"/>
              <w:ind w:firstLine="284"/>
              <w:jc w:val="both"/>
              <w:rPr>
                <w:sz w:val="28"/>
                <w:szCs w:val="28"/>
              </w:rPr>
            </w:pPr>
            <w:r w:rsidRPr="00B2307C">
              <w:rPr>
                <w:sz w:val="28"/>
                <w:szCs w:val="28"/>
              </w:rPr>
              <w:t xml:space="preserve">У закладі освіти проводяться інструктажі з учасниками освітнього процесу з безпеки життєдіяльності, правил поведінки в </w:t>
            </w:r>
            <w:r w:rsidR="00860F2B">
              <w:rPr>
                <w:sz w:val="28"/>
                <w:szCs w:val="28"/>
              </w:rPr>
              <w:t>укритті.</w:t>
            </w:r>
          </w:p>
          <w:p w14:paraId="10299C5A" w14:textId="1B1D545B" w:rsidR="00F44D11" w:rsidRPr="00B2307C" w:rsidRDefault="00F44D11" w:rsidP="00F44D11">
            <w:pPr>
              <w:spacing w:after="0" w:line="240" w:lineRule="auto"/>
              <w:ind w:firstLine="284"/>
              <w:jc w:val="both"/>
              <w:rPr>
                <w:sz w:val="28"/>
                <w:szCs w:val="28"/>
              </w:rPr>
            </w:pPr>
            <w:r w:rsidRPr="00B2307C">
              <w:rPr>
                <w:sz w:val="28"/>
                <w:szCs w:val="28"/>
              </w:rPr>
              <w:t>План евакуації затверджено керівником закладу освіти</w:t>
            </w:r>
            <w:r w:rsidR="00860F2B">
              <w:rPr>
                <w:sz w:val="28"/>
                <w:szCs w:val="28"/>
              </w:rPr>
              <w:t>.</w:t>
            </w:r>
          </w:p>
          <w:p w14:paraId="6E043FD6" w14:textId="40A27005" w:rsidR="00CC13B4" w:rsidRPr="00B2307C" w:rsidRDefault="003B0416" w:rsidP="00CC13B4">
            <w:pPr>
              <w:spacing w:after="0" w:line="240" w:lineRule="auto"/>
              <w:ind w:firstLine="284"/>
              <w:jc w:val="both"/>
              <w:rPr>
                <w:sz w:val="28"/>
                <w:szCs w:val="28"/>
              </w:rPr>
            </w:pPr>
            <w:r w:rsidRPr="00B2307C">
              <w:rPr>
                <w:sz w:val="28"/>
                <w:szCs w:val="28"/>
              </w:rPr>
              <w:t xml:space="preserve">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Працівники закладу дошкільної освіти дотримуються вимог щодо охорони праці, безпеки життєдіяльності,  пожежної безпеки, правил поведінки в умовах надзвичайних. </w:t>
            </w:r>
            <w:r w:rsidR="00CC13B4" w:rsidRPr="00B2307C">
              <w:rPr>
                <w:sz w:val="28"/>
                <w:szCs w:val="28"/>
              </w:rPr>
              <w:t>Небезпечні для дітей предмети зберігаються в закритих ящиках, які унеможливлюють їх доступність</w:t>
            </w:r>
            <w:r w:rsidR="003D448B" w:rsidRPr="00B2307C">
              <w:rPr>
                <w:sz w:val="28"/>
                <w:szCs w:val="28"/>
              </w:rPr>
              <w:t>.</w:t>
            </w:r>
          </w:p>
          <w:p w14:paraId="32B04DDA" w14:textId="21BE2593" w:rsidR="003D448B" w:rsidRPr="00B2307C" w:rsidRDefault="003D448B" w:rsidP="003D448B">
            <w:pPr>
              <w:spacing w:after="0" w:line="240" w:lineRule="auto"/>
              <w:ind w:firstLine="284"/>
              <w:jc w:val="both"/>
              <w:rPr>
                <w:sz w:val="28"/>
                <w:szCs w:val="28"/>
              </w:rPr>
            </w:pPr>
            <w:r w:rsidRPr="00B2307C">
              <w:rPr>
                <w:sz w:val="28"/>
                <w:szCs w:val="28"/>
              </w:rPr>
              <w:t>В наявності: План роботи закладу (План заходів щодо підготовки приміщень закладу дошкільної освіти до нового навчального року та опалювального сезону), Накази керівника закладу освіти, Журнал реєстрації вхідних документів, Журнал реєстрації та видачі інструкцій з охорони праці у навчальному закладі, Журнал обліку нещасних випадків невиробничого характеру, Журнал реєстрації мікротравм, що сталися з вихованцями, Журнал реєстрації нещасних випадків, що сталися з вихованцями, Журнал реєстрації нещасних випадків з працівниками, Журнал обліку медичних оглядів і графік проходження працівниками медичних оглядів, Протоколи виробничих нарад, засідань педагогічної ради, батьківських зборів щодо стану роботи з охорони праці та безпеки життєдіяльності у закладі дошкільної освіти, Положення: ∙про службу охорони праці у закладі дошкільної освіти; ∙про порядок проведення навчання і перевірки знань з питань охорони праці в закладі дошкільної освіти, Звіт про травматизм за рік, Посадові (робочі) інструкції та інструкції з охорони праці, План заходів щодо забезпечення пожежної безпеки закладу освіти, Журнал обліку первинних засобів пожежогасіння.</w:t>
            </w:r>
          </w:p>
          <w:p w14:paraId="383471EC" w14:textId="565C1B38" w:rsidR="00C16FFE" w:rsidRPr="00B2307C" w:rsidRDefault="00860F2B" w:rsidP="003D448B">
            <w:pPr>
              <w:spacing w:after="0" w:line="240" w:lineRule="auto"/>
              <w:ind w:firstLine="284"/>
              <w:jc w:val="both"/>
              <w:rPr>
                <w:sz w:val="28"/>
                <w:szCs w:val="28"/>
              </w:rPr>
            </w:pPr>
            <w:r>
              <w:rPr>
                <w:noProof/>
                <w:sz w:val="28"/>
                <w:szCs w:val="28"/>
              </w:rPr>
              <w:lastRenderedPageBreak/>
              <w:drawing>
                <wp:inline distT="0" distB="0" distL="0" distR="0" wp14:anchorId="268D28C2" wp14:editId="458EBAAD">
                  <wp:extent cx="3832825" cy="2019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1.png"/>
                          <pic:cNvPicPr/>
                        </pic:nvPicPr>
                        <pic:blipFill>
                          <a:blip r:embed="rId8">
                            <a:extLst>
                              <a:ext uri="{28A0092B-C50C-407E-A947-70E740481C1C}">
                                <a14:useLocalDpi xmlns:a14="http://schemas.microsoft.com/office/drawing/2010/main" val="0"/>
                              </a:ext>
                            </a:extLst>
                          </a:blip>
                          <a:stretch>
                            <a:fillRect/>
                          </a:stretch>
                        </pic:blipFill>
                        <pic:spPr>
                          <a:xfrm>
                            <a:off x="0" y="0"/>
                            <a:ext cx="3833812" cy="2019820"/>
                          </a:xfrm>
                          <a:prstGeom prst="rect">
                            <a:avLst/>
                          </a:prstGeom>
                        </pic:spPr>
                      </pic:pic>
                    </a:graphicData>
                  </a:graphic>
                </wp:inline>
              </w:drawing>
            </w:r>
          </w:p>
          <w:p w14:paraId="3411E343" w14:textId="77777777" w:rsidR="00CC13B4" w:rsidRPr="00B2307C" w:rsidRDefault="00CC13B4" w:rsidP="00CC13B4">
            <w:pPr>
              <w:spacing w:after="0" w:line="240" w:lineRule="auto"/>
              <w:ind w:firstLine="284"/>
              <w:jc w:val="both"/>
              <w:rPr>
                <w:sz w:val="28"/>
                <w:szCs w:val="28"/>
              </w:rPr>
            </w:pPr>
            <w:r w:rsidRPr="00B2307C">
              <w:rPr>
                <w:sz w:val="28"/>
                <w:szCs w:val="28"/>
              </w:rPr>
              <w:t>Педагогічні працівники закладу утримують своє робоче місце у чистоті, забезпечуються наявність вільного доступу до всіх виходів</w:t>
            </w:r>
          </w:p>
          <w:p w14:paraId="2F5A85BF" w14:textId="77777777" w:rsidR="00B11AF6" w:rsidRPr="00B2307C" w:rsidRDefault="00CC13B4" w:rsidP="00CC13B4">
            <w:pPr>
              <w:spacing w:after="0" w:line="240" w:lineRule="auto"/>
              <w:ind w:firstLine="284"/>
              <w:jc w:val="both"/>
              <w:rPr>
                <w:sz w:val="28"/>
                <w:szCs w:val="28"/>
              </w:rPr>
            </w:pPr>
            <w:r w:rsidRPr="00B2307C">
              <w:rPr>
                <w:sz w:val="28"/>
                <w:szCs w:val="28"/>
              </w:rPr>
              <w:t>Вихід із приміщення групового осередку вільний для можливої екстреної евакуації у разі надзвичайної ситуації.</w:t>
            </w:r>
          </w:p>
          <w:p w14:paraId="4E31776F" w14:textId="77777777" w:rsidR="00CC13B4" w:rsidRPr="00B2307C" w:rsidRDefault="00CC13B4" w:rsidP="00CC13B4">
            <w:pPr>
              <w:spacing w:after="0" w:line="240" w:lineRule="auto"/>
              <w:ind w:firstLine="284"/>
              <w:jc w:val="both"/>
              <w:rPr>
                <w:sz w:val="28"/>
                <w:szCs w:val="28"/>
              </w:rPr>
            </w:pPr>
            <w:r w:rsidRPr="00B2307C">
              <w:rPr>
                <w:sz w:val="28"/>
                <w:szCs w:val="28"/>
              </w:rPr>
              <w:t xml:space="preserve">У інформативному куточку розміщені плакати про заходи: пожежної безпеки; охорони праці; </w:t>
            </w:r>
            <w:r w:rsidRPr="00B2307C">
              <w:rPr>
                <w:sz w:val="28"/>
                <w:szCs w:val="28"/>
              </w:rPr>
              <w:tab/>
              <w:t>безпеки життєдіяльності; правила поведінки в умовах надзвичайних ситуацій.</w:t>
            </w:r>
          </w:p>
          <w:p w14:paraId="603203D2" w14:textId="77777777" w:rsidR="00CC13B4" w:rsidRPr="00B2307C" w:rsidRDefault="009673FC" w:rsidP="00CC13B4">
            <w:pPr>
              <w:spacing w:after="0" w:line="240" w:lineRule="auto"/>
              <w:ind w:firstLine="284"/>
              <w:jc w:val="both"/>
              <w:rPr>
                <w:sz w:val="28"/>
                <w:szCs w:val="28"/>
              </w:rPr>
            </w:pPr>
            <w:r w:rsidRPr="00B2307C">
              <w:rPr>
                <w:sz w:val="28"/>
                <w:szCs w:val="28"/>
              </w:rPr>
              <w:t>У коридорах, холах, на сходових клітках евакуаційних виходів наявні попереджувальні та вказівні знаки безпеки.</w:t>
            </w:r>
          </w:p>
          <w:p w14:paraId="434EEEBB" w14:textId="21DC226A" w:rsidR="009673FC" w:rsidRDefault="009673FC" w:rsidP="009673FC">
            <w:pPr>
              <w:spacing w:after="0" w:line="240" w:lineRule="auto"/>
              <w:ind w:firstLine="284"/>
              <w:jc w:val="both"/>
              <w:rPr>
                <w:sz w:val="28"/>
                <w:szCs w:val="28"/>
              </w:rPr>
            </w:pPr>
            <w:r w:rsidRPr="00B2307C">
              <w:rPr>
                <w:sz w:val="28"/>
                <w:szCs w:val="28"/>
              </w:rPr>
              <w:t xml:space="preserve">Працівники закладу дошкільної освіти дотримуються вимог щодо: охорони праці; </w:t>
            </w:r>
            <w:r w:rsidRPr="00B2307C">
              <w:rPr>
                <w:sz w:val="28"/>
                <w:szCs w:val="28"/>
              </w:rPr>
              <w:tab/>
              <w:t>безпеки життєдіяльності; пожежної безпеки.</w:t>
            </w:r>
            <w:r w:rsidR="006033E7" w:rsidRPr="00B2307C">
              <w:rPr>
                <w:sz w:val="28"/>
                <w:szCs w:val="28"/>
              </w:rPr>
              <w:t xml:space="preserve"> </w:t>
            </w:r>
            <w:r w:rsidRPr="00B2307C">
              <w:rPr>
                <w:sz w:val="28"/>
                <w:szCs w:val="28"/>
              </w:rPr>
              <w:t>У закладі та на його території не порушуються правила заборони куріння.</w:t>
            </w:r>
          </w:p>
          <w:p w14:paraId="639D0D7A" w14:textId="05520E4A" w:rsidR="00B634F2" w:rsidRPr="00B2307C" w:rsidRDefault="000C56B8" w:rsidP="009673FC">
            <w:pPr>
              <w:spacing w:after="0" w:line="240" w:lineRule="auto"/>
              <w:ind w:firstLine="284"/>
              <w:jc w:val="both"/>
              <w:rPr>
                <w:sz w:val="28"/>
                <w:szCs w:val="28"/>
              </w:rPr>
            </w:pPr>
            <w:r>
              <w:rPr>
                <w:sz w:val="28"/>
                <w:szCs w:val="28"/>
              </w:rPr>
              <w:t>У</w:t>
            </w:r>
            <w:r w:rsidR="00B634F2">
              <w:rPr>
                <w:sz w:val="28"/>
                <w:szCs w:val="28"/>
              </w:rPr>
              <w:t xml:space="preserve"> закладі </w:t>
            </w:r>
            <w:r w:rsidR="00B634F2" w:rsidRPr="00B634F2">
              <w:rPr>
                <w:sz w:val="28"/>
                <w:szCs w:val="28"/>
              </w:rPr>
              <w:t>проводяться  навчання/інструктажі працівників з питань надання домедичної допомоги, реагування на випадки травмування працівників під час освітнього процесу</w:t>
            </w:r>
            <w:r w:rsidR="00B634F2">
              <w:rPr>
                <w:sz w:val="28"/>
                <w:szCs w:val="28"/>
              </w:rPr>
              <w:t>.</w:t>
            </w:r>
          </w:p>
          <w:p w14:paraId="275DA115" w14:textId="2CD05AB9" w:rsidR="0020310A" w:rsidRPr="00B2307C" w:rsidRDefault="0020310A" w:rsidP="009673FC">
            <w:pPr>
              <w:spacing w:after="0" w:line="240" w:lineRule="auto"/>
              <w:ind w:firstLine="284"/>
              <w:jc w:val="both"/>
              <w:rPr>
                <w:sz w:val="28"/>
                <w:szCs w:val="28"/>
              </w:rPr>
            </w:pPr>
            <w:r w:rsidRPr="00B2307C">
              <w:rPr>
                <w:sz w:val="28"/>
                <w:szCs w:val="28"/>
              </w:rPr>
              <w:t>Батьки вихованців (</w:t>
            </w:r>
            <w:r w:rsidR="000C56B8">
              <w:rPr>
                <w:sz w:val="28"/>
                <w:szCs w:val="28"/>
              </w:rPr>
              <w:t>97</w:t>
            </w:r>
            <w:r w:rsidRPr="00B2307C">
              <w:rPr>
                <w:sz w:val="28"/>
                <w:szCs w:val="28"/>
              </w:rPr>
              <w:t xml:space="preserve"> родин</w:t>
            </w:r>
            <w:r w:rsidR="000C56B8">
              <w:rPr>
                <w:sz w:val="28"/>
                <w:szCs w:val="28"/>
              </w:rPr>
              <w:t xml:space="preserve"> </w:t>
            </w:r>
            <w:r w:rsidRPr="00B2307C">
              <w:rPr>
                <w:sz w:val="28"/>
                <w:szCs w:val="28"/>
              </w:rPr>
              <w:t xml:space="preserve"> за даними анкетування) ознайомлені з роботою ЗДО під час повітряної тривоги.</w:t>
            </w:r>
          </w:p>
          <w:p w14:paraId="61D905A3" w14:textId="77777777" w:rsidR="009673FC" w:rsidRPr="00B2307C" w:rsidRDefault="00816DA3" w:rsidP="009673FC">
            <w:pPr>
              <w:spacing w:after="0" w:line="240" w:lineRule="auto"/>
              <w:ind w:firstLine="284"/>
              <w:jc w:val="both"/>
              <w:rPr>
                <w:sz w:val="28"/>
                <w:szCs w:val="28"/>
              </w:rPr>
            </w:pPr>
            <w:r w:rsidRPr="00B2307C">
              <w:rPr>
                <w:sz w:val="28"/>
                <w:szCs w:val="28"/>
              </w:rPr>
              <w:t>У закладі дошкільної освіти створено умови для фізичного розвитку та зміцнення здоров’я здобувачів дошкільної освіти.</w:t>
            </w:r>
          </w:p>
          <w:p w14:paraId="7CC71929" w14:textId="59FBAEDD" w:rsidR="00816DA3" w:rsidRPr="00B2307C" w:rsidRDefault="00816DA3" w:rsidP="00816DA3">
            <w:pPr>
              <w:spacing w:after="0" w:line="240" w:lineRule="auto"/>
              <w:ind w:firstLine="284"/>
              <w:jc w:val="both"/>
              <w:rPr>
                <w:sz w:val="28"/>
                <w:szCs w:val="28"/>
              </w:rPr>
            </w:pPr>
            <w:r w:rsidRPr="00B2307C">
              <w:rPr>
                <w:sz w:val="28"/>
                <w:szCs w:val="28"/>
              </w:rPr>
              <w:t>Забезпечується медичне обслуговування дітей, у разі потреби надається невідкладна домедична допомога</w:t>
            </w:r>
            <w:r w:rsidR="00D85B43" w:rsidRPr="00B2307C">
              <w:rPr>
                <w:sz w:val="28"/>
                <w:szCs w:val="28"/>
              </w:rPr>
              <w:t>.</w:t>
            </w:r>
          </w:p>
          <w:p w14:paraId="4E94CCC2" w14:textId="32CA6E8C" w:rsidR="00D85B43" w:rsidRPr="00B2307C" w:rsidRDefault="00D85B43" w:rsidP="00D85B43">
            <w:pPr>
              <w:spacing w:after="0" w:line="240" w:lineRule="auto"/>
              <w:ind w:firstLine="284"/>
              <w:jc w:val="both"/>
              <w:rPr>
                <w:sz w:val="28"/>
                <w:szCs w:val="28"/>
              </w:rPr>
            </w:pPr>
            <w:r w:rsidRPr="00B2307C">
              <w:rPr>
                <w:sz w:val="28"/>
                <w:szCs w:val="28"/>
              </w:rPr>
              <w:t>В наявності: Статут закладу  освіти</w:t>
            </w:r>
            <w:r w:rsidR="004533AC" w:rsidRPr="00B2307C">
              <w:rPr>
                <w:sz w:val="28"/>
                <w:szCs w:val="28"/>
              </w:rPr>
              <w:t>,</w:t>
            </w:r>
            <w:r w:rsidRPr="00B2307C">
              <w:rPr>
                <w:sz w:val="28"/>
                <w:szCs w:val="28"/>
              </w:rPr>
              <w:t xml:space="preserve"> Штатний розпис закладу освіти, План роботи медичного працівника, Накази керівника закладу освіти, Картка профілактичних щеплень (ф. 063/о), індивідуальні карти дітей (ф. 063.1/о), Журнал обліку профілактичних щеплень (ф. 064/о), Екстрене повідомлення про інфекційне захворювання, харчове, гостре професійне отруєння, незвичайну реакцію  на щеплення (ф. 058/о), Журнал обліку інфекційних захворювань (ф. 060/о), Журнал обліку роботи з гігієнічного виховання (ф. 038/о), Журнал щоденного відвідування дітьми закладу дошкільної освіти, Журнал реєстрації медичних оглядів працівників закладу дошкільної освіти.</w:t>
            </w:r>
          </w:p>
          <w:p w14:paraId="1AFFAC94" w14:textId="77777777" w:rsidR="004533AC" w:rsidRPr="00B2307C" w:rsidRDefault="006033E7" w:rsidP="006033E7">
            <w:pPr>
              <w:spacing w:after="0" w:line="240" w:lineRule="auto"/>
              <w:ind w:firstLine="284"/>
              <w:jc w:val="both"/>
              <w:rPr>
                <w:sz w:val="28"/>
                <w:szCs w:val="28"/>
              </w:rPr>
            </w:pPr>
            <w:r w:rsidRPr="00B2307C">
              <w:rPr>
                <w:sz w:val="28"/>
                <w:szCs w:val="28"/>
              </w:rPr>
              <w:lastRenderedPageBreak/>
              <w:t>У ЗДО ф</w:t>
            </w:r>
            <w:r w:rsidR="00816DA3" w:rsidRPr="00B2307C">
              <w:rPr>
                <w:sz w:val="28"/>
                <w:szCs w:val="28"/>
              </w:rPr>
              <w:t>ункціону</w:t>
            </w:r>
            <w:r w:rsidRPr="00B2307C">
              <w:rPr>
                <w:sz w:val="28"/>
                <w:szCs w:val="28"/>
              </w:rPr>
              <w:t xml:space="preserve">є </w:t>
            </w:r>
            <w:r w:rsidR="00816DA3" w:rsidRPr="00B2307C">
              <w:rPr>
                <w:sz w:val="28"/>
                <w:szCs w:val="28"/>
              </w:rPr>
              <w:t xml:space="preserve"> медичний кабінет. У медичному кабінеті наявне обладнання та вироби медичного призначення для надання  невідкладної медичної  допомоги. У медичному кабінеті наявні лікарські засоби для надання  невідкладної медичної  допомоги. </w:t>
            </w:r>
            <w:r w:rsidR="00816DA3" w:rsidRPr="00B2307C">
              <w:rPr>
                <w:sz w:val="28"/>
                <w:szCs w:val="28"/>
              </w:rPr>
              <w:tab/>
            </w:r>
            <w:r w:rsidRPr="00B2307C">
              <w:rPr>
                <w:sz w:val="28"/>
                <w:szCs w:val="28"/>
              </w:rPr>
              <w:t xml:space="preserve">Вживаються заходи щодо дотримання протиепідемічного режиму. </w:t>
            </w:r>
          </w:p>
          <w:p w14:paraId="714B925E" w14:textId="4E56F5AB" w:rsidR="004533AC" w:rsidRPr="00B2307C" w:rsidRDefault="004533AC" w:rsidP="004533AC">
            <w:pPr>
              <w:spacing w:after="0" w:line="240" w:lineRule="auto"/>
              <w:ind w:firstLine="284"/>
              <w:jc w:val="both"/>
              <w:rPr>
                <w:sz w:val="28"/>
                <w:szCs w:val="28"/>
              </w:rPr>
            </w:pPr>
            <w:r w:rsidRPr="00B2307C">
              <w:rPr>
                <w:sz w:val="28"/>
                <w:szCs w:val="28"/>
              </w:rPr>
              <w:t xml:space="preserve">В наявності: Накази керівника закладу освіти, План роботи на навчальний рік та літній період, План роботи медичного працівника, План заходів щодо зміцнення здоров’я дітей, План проведення масових заходів, дійств фізкультурно-оздоровчого циклу, Протоколи: </w:t>
            </w:r>
            <w:r w:rsidRPr="00B2307C">
              <w:rPr>
                <w:sz w:val="28"/>
                <w:szCs w:val="28"/>
              </w:rPr>
              <w:tab/>
              <w:t xml:space="preserve">засідань педагогічної ради; </w:t>
            </w:r>
            <w:r w:rsidRPr="00B2307C">
              <w:rPr>
                <w:sz w:val="28"/>
                <w:szCs w:val="28"/>
              </w:rPr>
              <w:tab/>
              <w:t xml:space="preserve">виробничих нарад; </w:t>
            </w:r>
            <w:r w:rsidRPr="00B2307C">
              <w:rPr>
                <w:sz w:val="28"/>
                <w:szCs w:val="28"/>
              </w:rPr>
              <w:tab/>
              <w:t xml:space="preserve">нарад при керівнику закладу  освіти; </w:t>
            </w:r>
            <w:r w:rsidRPr="00B2307C">
              <w:rPr>
                <w:sz w:val="28"/>
                <w:szCs w:val="28"/>
              </w:rPr>
              <w:tab/>
              <w:t>загальних батьківських зборів; Листок здоров’я дітей, Перспективні та календарні плани:  педагогів;  інструктора з фізичної культури;  музичного керівника, Узагальнюючі матеріали за результатами вивчення, План роботи медичного працівника.</w:t>
            </w:r>
          </w:p>
          <w:p w14:paraId="6A39A1C9" w14:textId="5D8C7AB0" w:rsidR="00816DA3" w:rsidRPr="00B2307C" w:rsidRDefault="006033E7" w:rsidP="006033E7">
            <w:pPr>
              <w:spacing w:after="0" w:line="240" w:lineRule="auto"/>
              <w:ind w:firstLine="284"/>
              <w:jc w:val="both"/>
              <w:rPr>
                <w:sz w:val="28"/>
                <w:szCs w:val="28"/>
              </w:rPr>
            </w:pPr>
            <w:r w:rsidRPr="00B2307C">
              <w:rPr>
                <w:sz w:val="28"/>
                <w:szCs w:val="28"/>
              </w:rPr>
              <w:t xml:space="preserve">Наявний ізолятор, розміщений на першому поверсі. У приміщеннях  встановлено бактерицидні лампи (екрановані та відкриті): дезінфекція приміщень бактерицидними лампами проводиться за відсутності дітей та працівників відповідно до інструкції. </w:t>
            </w:r>
            <w:r w:rsidR="008C5730" w:rsidRPr="00B2307C">
              <w:rPr>
                <w:sz w:val="28"/>
                <w:szCs w:val="28"/>
              </w:rPr>
              <w:t xml:space="preserve"> В інформаційному куточку наявна інформація про інфекційні захворювання дітей дошкільного віку.</w:t>
            </w:r>
          </w:p>
          <w:p w14:paraId="45291A05" w14:textId="472B2080" w:rsidR="004533AC" w:rsidRPr="00B2307C" w:rsidRDefault="004533AC" w:rsidP="006033E7">
            <w:pPr>
              <w:spacing w:after="0" w:line="240" w:lineRule="auto"/>
              <w:ind w:firstLine="284"/>
              <w:jc w:val="both"/>
              <w:rPr>
                <w:sz w:val="28"/>
                <w:szCs w:val="28"/>
              </w:rPr>
            </w:pPr>
            <w:r w:rsidRPr="00B2307C">
              <w:rPr>
                <w:sz w:val="28"/>
                <w:szCs w:val="28"/>
              </w:rPr>
              <w:t xml:space="preserve">В наявності Книга записів медико-педагогічного контролю за фізичним розвитком дітей. </w:t>
            </w:r>
          </w:p>
          <w:p w14:paraId="0D88CCA6" w14:textId="7F2A671D" w:rsidR="004533AC" w:rsidRPr="00B2307C" w:rsidRDefault="004533AC" w:rsidP="006033E7">
            <w:pPr>
              <w:spacing w:after="0" w:line="240" w:lineRule="auto"/>
              <w:ind w:firstLine="284"/>
              <w:jc w:val="both"/>
              <w:rPr>
                <w:sz w:val="28"/>
                <w:szCs w:val="28"/>
              </w:rPr>
            </w:pPr>
            <w:r w:rsidRPr="00B2307C">
              <w:rPr>
                <w:sz w:val="28"/>
                <w:szCs w:val="28"/>
              </w:rPr>
              <w:t xml:space="preserve">Протоколи хронометражних спостережень за заняттями з фізичного виховання </w:t>
            </w:r>
            <w:r w:rsidR="00D830D8" w:rsidRPr="00B2307C">
              <w:rPr>
                <w:sz w:val="28"/>
                <w:szCs w:val="28"/>
              </w:rPr>
              <w:t xml:space="preserve">відсутні </w:t>
            </w:r>
            <w:r w:rsidRPr="00B2307C">
              <w:rPr>
                <w:sz w:val="28"/>
                <w:szCs w:val="28"/>
              </w:rPr>
              <w:t>у зв’язку з дистанційною формою навчання.</w:t>
            </w:r>
          </w:p>
          <w:p w14:paraId="4A4FA304" w14:textId="77777777" w:rsidR="002E5B08" w:rsidRPr="00B2307C" w:rsidRDefault="008C5730" w:rsidP="008C5730">
            <w:pPr>
              <w:spacing w:after="0" w:line="240" w:lineRule="auto"/>
              <w:ind w:firstLine="284"/>
              <w:jc w:val="both"/>
              <w:rPr>
                <w:sz w:val="28"/>
                <w:szCs w:val="28"/>
              </w:rPr>
            </w:pPr>
            <w:r w:rsidRPr="00B2307C">
              <w:rPr>
                <w:sz w:val="28"/>
                <w:szCs w:val="28"/>
              </w:rPr>
              <w:t xml:space="preserve">Проводиться санітарно-просвітницька робота з усіма учасниками  освітнього процесу з питань здорового способу життя. </w:t>
            </w:r>
          </w:p>
          <w:p w14:paraId="4683CEA8" w14:textId="1FF2ACE3" w:rsidR="008C5730" w:rsidRPr="00B2307C" w:rsidRDefault="00225D79" w:rsidP="00225D79">
            <w:pPr>
              <w:spacing w:after="0" w:line="240" w:lineRule="auto"/>
              <w:ind w:firstLine="284"/>
              <w:jc w:val="both"/>
              <w:rPr>
                <w:sz w:val="28"/>
                <w:szCs w:val="28"/>
              </w:rPr>
            </w:pPr>
            <w:r w:rsidRPr="00B2307C">
              <w:rPr>
                <w:sz w:val="28"/>
                <w:szCs w:val="28"/>
              </w:rPr>
              <w:t>У закладі наявне фізкультурне обладнання для розвитку рухів. У закладі  наявні іграшки та обладнання для ігор та вправ спортивного характеру. У закладі наявні іграшки, ігри, ігрове обладнання для розвитку рухів, рухової активності.</w:t>
            </w:r>
          </w:p>
          <w:p w14:paraId="21BEAA39" w14:textId="25525BEB" w:rsidR="00225D79" w:rsidRPr="00B2307C" w:rsidRDefault="00225D79" w:rsidP="00225D79">
            <w:pPr>
              <w:spacing w:after="0" w:line="240" w:lineRule="auto"/>
              <w:ind w:firstLine="284"/>
              <w:jc w:val="both"/>
              <w:rPr>
                <w:sz w:val="28"/>
                <w:szCs w:val="28"/>
              </w:rPr>
            </w:pPr>
            <w:r w:rsidRPr="00B2307C">
              <w:rPr>
                <w:sz w:val="28"/>
                <w:szCs w:val="28"/>
              </w:rPr>
              <w:t xml:space="preserve">У закладі </w:t>
            </w:r>
            <w:r w:rsidR="00B634F2">
              <w:rPr>
                <w:sz w:val="28"/>
                <w:szCs w:val="28"/>
              </w:rPr>
              <w:t>з</w:t>
            </w:r>
            <w:r w:rsidR="00B634F2" w:rsidRPr="00B634F2">
              <w:rPr>
                <w:sz w:val="28"/>
                <w:szCs w:val="28"/>
              </w:rPr>
              <w:t xml:space="preserve">абезпечено 80% </w:t>
            </w:r>
            <w:r w:rsidR="00B634F2">
              <w:rPr>
                <w:sz w:val="28"/>
                <w:szCs w:val="28"/>
              </w:rPr>
              <w:t xml:space="preserve">фізкультурно спортивного обладнання </w:t>
            </w:r>
            <w:r w:rsidR="00B634F2" w:rsidRPr="00B634F2">
              <w:rPr>
                <w:sz w:val="28"/>
                <w:szCs w:val="28"/>
              </w:rPr>
              <w:t>відповідно до Типового переліку. Не вистачає дитячих тренажорів, спец.модулів, вуличного фізкультурного обладнання. Частина обладнання використовується педагогами для створення відеоконтенту для асинхронних занять, демонстрація педагогами способів використання деякого інвентарю для вправ та ігор у домашніх умовах.</w:t>
            </w:r>
          </w:p>
          <w:p w14:paraId="59B838DB" w14:textId="6603DE44" w:rsidR="00E42E23" w:rsidRPr="00B2307C" w:rsidRDefault="00E42E23" w:rsidP="00225D79">
            <w:pPr>
              <w:spacing w:after="0" w:line="240" w:lineRule="auto"/>
              <w:ind w:firstLine="284"/>
              <w:jc w:val="both"/>
              <w:rPr>
                <w:sz w:val="28"/>
                <w:szCs w:val="28"/>
              </w:rPr>
            </w:pPr>
            <w:r w:rsidRPr="00B2307C">
              <w:rPr>
                <w:sz w:val="28"/>
                <w:szCs w:val="28"/>
              </w:rPr>
              <w:t xml:space="preserve">Форми фізкультурно-оздоровчої роботи адаптовано і модифіковано в умовах дистанційного навчання: педагогами </w:t>
            </w:r>
            <w:r w:rsidRPr="00B2307C">
              <w:rPr>
                <w:sz w:val="28"/>
                <w:szCs w:val="28"/>
              </w:rPr>
              <w:lastRenderedPageBreak/>
              <w:t xml:space="preserve">надаються рекомендації батькам щодо створення предметно-ігрового середовища для оптимізації рухового режиму дитини вдома; також педагогами виготовлено і завантажено на освітню платформу відео заняття з фізкультури, рухливі та спортивні ігри, які можуть провести дорослі, за наявністю атрибутів і певною кількості дітей, це і вправи на свіжому повітрі, різні види </w:t>
            </w:r>
            <w:r w:rsidR="00C86339" w:rsidRPr="00B2307C">
              <w:rPr>
                <w:sz w:val="28"/>
                <w:szCs w:val="28"/>
              </w:rPr>
              <w:t>гімнастики</w:t>
            </w:r>
            <w:r w:rsidRPr="00B2307C">
              <w:rPr>
                <w:sz w:val="28"/>
                <w:szCs w:val="28"/>
              </w:rPr>
              <w:t>, руханки і фізичні паузи між заняттями, вправи для збереження зору і постави. Також пропонуємо консультації і рекомендації батькам щодо фізичної підготовки дітей, набуття ними знань, умінь, навичок з фізичної культури та БЖД.</w:t>
            </w:r>
          </w:p>
          <w:p w14:paraId="12E2813C" w14:textId="118FC928" w:rsidR="00E42E23" w:rsidRPr="00B2307C" w:rsidRDefault="00E42E23" w:rsidP="00225D79">
            <w:pPr>
              <w:spacing w:after="0" w:line="240" w:lineRule="auto"/>
              <w:ind w:firstLine="284"/>
              <w:jc w:val="both"/>
              <w:rPr>
                <w:sz w:val="28"/>
                <w:szCs w:val="28"/>
              </w:rPr>
            </w:pPr>
            <w:proofErr w:type="spellStart"/>
            <w:r w:rsidRPr="00B2307C">
              <w:rPr>
                <w:sz w:val="28"/>
                <w:szCs w:val="28"/>
              </w:rPr>
              <w:t>Медико-педагогічний</w:t>
            </w:r>
            <w:proofErr w:type="spellEnd"/>
            <w:r w:rsidRPr="00B2307C">
              <w:rPr>
                <w:sz w:val="28"/>
                <w:szCs w:val="28"/>
              </w:rPr>
              <w:t xml:space="preserve"> контроль в умовах дистанційного навчання це зворотній зв'язок з батьками і надання рекомендацій. Проводяться заходи, спрямовані на оптимізацію, безпеку та ефективність фізичного виховання. Контроль в умовах дистанційного навчання проводиться за допомогою зворотнього зв'язку з батьками: щодо організації фізичного виховання вдома, фізичного навантаження, самопочуття дітей, дотримання режиму дня. Медична сестра надає консультації щодо організації правильного харчування, про фізіологічні потреби дитячого організму, перебуванню на свіжому повітрі, про прояви втоми та організацію відпочинку.</w:t>
            </w:r>
          </w:p>
          <w:p w14:paraId="00420182" w14:textId="5424B01D" w:rsidR="000B3C96" w:rsidRPr="00B2307C" w:rsidRDefault="00A61F14" w:rsidP="000B3C96">
            <w:pPr>
              <w:spacing w:after="0" w:line="240" w:lineRule="auto"/>
              <w:ind w:firstLine="284"/>
              <w:rPr>
                <w:sz w:val="28"/>
                <w:szCs w:val="28"/>
              </w:rPr>
            </w:pPr>
            <w:r>
              <w:rPr>
                <w:noProof/>
                <w:sz w:val="28"/>
                <w:szCs w:val="28"/>
              </w:rPr>
              <w:drawing>
                <wp:anchor distT="0" distB="0" distL="114300" distR="114300" simplePos="0" relativeHeight="251658240" behindDoc="1" locked="0" layoutInCell="1" allowOverlap="1" wp14:anchorId="5F9E79B9" wp14:editId="1E85254C">
                  <wp:simplePos x="0" y="0"/>
                  <wp:positionH relativeFrom="column">
                    <wp:posOffset>-65405</wp:posOffset>
                  </wp:positionH>
                  <wp:positionV relativeFrom="paragraph">
                    <wp:posOffset>66675</wp:posOffset>
                  </wp:positionV>
                  <wp:extent cx="4683760" cy="2090420"/>
                  <wp:effectExtent l="0" t="0" r="2540" b="5080"/>
                  <wp:wrapThrough wrapText="bothSides">
                    <wp:wrapPolygon edited="0">
                      <wp:start x="0" y="0"/>
                      <wp:lineTo x="0" y="21456"/>
                      <wp:lineTo x="21524" y="21456"/>
                      <wp:lineTo x="21524"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3.png"/>
                          <pic:cNvPicPr/>
                        </pic:nvPicPr>
                        <pic:blipFill>
                          <a:blip r:embed="rId9">
                            <a:extLst>
                              <a:ext uri="{28A0092B-C50C-407E-A947-70E740481C1C}">
                                <a14:useLocalDpi xmlns:a14="http://schemas.microsoft.com/office/drawing/2010/main" val="0"/>
                              </a:ext>
                            </a:extLst>
                          </a:blip>
                          <a:stretch>
                            <a:fillRect/>
                          </a:stretch>
                        </pic:blipFill>
                        <pic:spPr>
                          <a:xfrm>
                            <a:off x="0" y="0"/>
                            <a:ext cx="4683760" cy="2090420"/>
                          </a:xfrm>
                          <a:prstGeom prst="rect">
                            <a:avLst/>
                          </a:prstGeom>
                        </pic:spPr>
                      </pic:pic>
                    </a:graphicData>
                  </a:graphic>
                  <wp14:sizeRelH relativeFrom="page">
                    <wp14:pctWidth>0</wp14:pctWidth>
                  </wp14:sizeRelH>
                  <wp14:sizeRelV relativeFrom="page">
                    <wp14:pctHeight>0</wp14:pctHeight>
                  </wp14:sizeRelV>
                </wp:anchor>
              </w:drawing>
            </w:r>
          </w:p>
        </w:tc>
      </w:tr>
      <w:tr w:rsidR="007B1EC2" w:rsidRPr="009E65F1" w14:paraId="50297CF1" w14:textId="77777777" w:rsidTr="00A76118">
        <w:tc>
          <w:tcPr>
            <w:tcW w:w="2405" w:type="dxa"/>
          </w:tcPr>
          <w:p w14:paraId="6AA3C568" w14:textId="3D800671" w:rsidR="007B1EC2" w:rsidRPr="009E65F1" w:rsidRDefault="007B1EC2" w:rsidP="00A76118">
            <w:pPr>
              <w:spacing w:after="0" w:line="240" w:lineRule="auto"/>
              <w:rPr>
                <w:sz w:val="28"/>
                <w:szCs w:val="28"/>
              </w:rPr>
            </w:pPr>
            <w:r w:rsidRPr="009E65F1">
              <w:rPr>
                <w:sz w:val="28"/>
                <w:szCs w:val="28"/>
              </w:rPr>
              <w:lastRenderedPageBreak/>
              <w:t xml:space="preserve">1.2. </w:t>
            </w:r>
            <w:r w:rsidRPr="009E65F1">
              <w:rPr>
                <w:color w:val="000000"/>
                <w:sz w:val="28"/>
                <w:szCs w:val="28"/>
              </w:rPr>
              <w:t>Створення освітнього середовища, вільного від будь-яких форм насильства та дискримінації</w:t>
            </w:r>
          </w:p>
        </w:tc>
        <w:tc>
          <w:tcPr>
            <w:tcW w:w="7592" w:type="dxa"/>
          </w:tcPr>
          <w:p w14:paraId="18AF2D46" w14:textId="21738C1D" w:rsidR="00792E6C" w:rsidRPr="00B2307C" w:rsidRDefault="002A09F3" w:rsidP="00A61F14">
            <w:pPr>
              <w:spacing w:after="0"/>
              <w:rPr>
                <w:sz w:val="28"/>
                <w:szCs w:val="24"/>
                <w:lang w:eastAsia="ru-RU"/>
              </w:rPr>
            </w:pPr>
            <w:r w:rsidRPr="00B2307C">
              <w:rPr>
                <w:sz w:val="28"/>
                <w:szCs w:val="28"/>
              </w:rPr>
              <w:t xml:space="preserve"> </w:t>
            </w:r>
            <w:r w:rsidR="003B440A" w:rsidRPr="00B2307C">
              <w:rPr>
                <w:sz w:val="28"/>
                <w:szCs w:val="28"/>
              </w:rPr>
              <w:t>Заклад дошкільної освіти планує та реалізує діяльність щодо запобігання будь-яким проявам дискримінації, булінгу</w:t>
            </w:r>
            <w:r w:rsidR="001D4B1D">
              <w:rPr>
                <w:sz w:val="28"/>
                <w:szCs w:val="28"/>
              </w:rPr>
              <w:t xml:space="preserve">. </w:t>
            </w:r>
            <w:r w:rsidR="003B440A" w:rsidRPr="00B2307C">
              <w:rPr>
                <w:sz w:val="28"/>
                <w:szCs w:val="24"/>
                <w:lang w:eastAsia="ru-RU"/>
              </w:rPr>
              <w:t>Керівник та працівники закладу дошкільної освіти дотримуються вимог нормативно-правових документів щодо виявлення ознак булінгу, іншого насильства та запобігання йому</w:t>
            </w:r>
            <w:r w:rsidR="002E5B08" w:rsidRPr="00B2307C">
              <w:rPr>
                <w:sz w:val="28"/>
                <w:szCs w:val="24"/>
                <w:lang w:eastAsia="ru-RU"/>
              </w:rPr>
              <w:t>.</w:t>
            </w:r>
          </w:p>
          <w:p w14:paraId="6391E5C3" w14:textId="74F4A980" w:rsidR="003B440A" w:rsidRDefault="003B440A" w:rsidP="00A61F14">
            <w:pPr>
              <w:spacing w:after="0" w:line="240" w:lineRule="auto"/>
              <w:ind w:firstLine="458"/>
              <w:rPr>
                <w:noProof/>
              </w:rPr>
            </w:pPr>
            <w:r w:rsidRPr="00B2307C">
              <w:rPr>
                <w:sz w:val="28"/>
                <w:szCs w:val="24"/>
                <w:lang w:eastAsia="ru-RU"/>
              </w:rPr>
              <w:t>У закладі дошкільної освіти розроблено та виконується план заходів із запобігання проявам дискримінації та булінгу, інших форм насильства, вчасно реагують на звернення щодо таких проявів, у разі потреби надається психолого-соціальна підтримка</w:t>
            </w:r>
            <w:r w:rsidR="002E5B08" w:rsidRPr="00B2307C">
              <w:rPr>
                <w:sz w:val="28"/>
                <w:szCs w:val="24"/>
                <w:lang w:eastAsia="ru-RU"/>
              </w:rPr>
              <w:t>.</w:t>
            </w:r>
            <w:r w:rsidR="002E5B08" w:rsidRPr="00B2307C">
              <w:rPr>
                <w:noProof/>
              </w:rPr>
              <w:t xml:space="preserve"> </w:t>
            </w:r>
          </w:p>
          <w:p w14:paraId="69178BFC" w14:textId="1A5ACE77" w:rsidR="00A61F14" w:rsidRPr="00B2307C" w:rsidRDefault="00A61F14" w:rsidP="00A61F14">
            <w:pPr>
              <w:spacing w:after="0" w:line="240" w:lineRule="auto"/>
              <w:ind w:firstLine="458"/>
              <w:rPr>
                <w:sz w:val="28"/>
                <w:szCs w:val="24"/>
                <w:lang w:eastAsia="ru-RU"/>
              </w:rPr>
            </w:pPr>
            <w:r>
              <w:rPr>
                <w:noProof/>
                <w:sz w:val="28"/>
                <w:szCs w:val="24"/>
              </w:rPr>
              <w:lastRenderedPageBreak/>
              <w:drawing>
                <wp:inline distT="0" distB="0" distL="0" distR="0" wp14:anchorId="28AF793C" wp14:editId="5308968B">
                  <wp:extent cx="3257550" cy="1721802"/>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4.png"/>
                          <pic:cNvPicPr/>
                        </pic:nvPicPr>
                        <pic:blipFill>
                          <a:blip r:embed="rId10">
                            <a:extLst>
                              <a:ext uri="{28A0092B-C50C-407E-A947-70E740481C1C}">
                                <a14:useLocalDpi xmlns:a14="http://schemas.microsoft.com/office/drawing/2010/main" val="0"/>
                              </a:ext>
                            </a:extLst>
                          </a:blip>
                          <a:stretch>
                            <a:fillRect/>
                          </a:stretch>
                        </pic:blipFill>
                        <pic:spPr>
                          <a:xfrm>
                            <a:off x="0" y="0"/>
                            <a:ext cx="3256489" cy="1721241"/>
                          </a:xfrm>
                          <a:prstGeom prst="rect">
                            <a:avLst/>
                          </a:prstGeom>
                        </pic:spPr>
                      </pic:pic>
                    </a:graphicData>
                  </a:graphic>
                </wp:inline>
              </w:drawing>
            </w:r>
          </w:p>
          <w:p w14:paraId="4485BE07" w14:textId="7FBEC7A9" w:rsidR="002E5B08" w:rsidRPr="00B2307C" w:rsidRDefault="002E5B08" w:rsidP="00A61F14">
            <w:pPr>
              <w:spacing w:after="0" w:line="240" w:lineRule="auto"/>
              <w:ind w:firstLine="458"/>
              <w:rPr>
                <w:sz w:val="28"/>
                <w:szCs w:val="24"/>
                <w:lang w:eastAsia="ru-RU"/>
              </w:rPr>
            </w:pPr>
          </w:p>
          <w:p w14:paraId="6F6924B5" w14:textId="77777777" w:rsidR="003B440A" w:rsidRPr="00B2307C" w:rsidRDefault="003B440A" w:rsidP="00A61F14">
            <w:pPr>
              <w:spacing w:after="0" w:line="240" w:lineRule="auto"/>
              <w:ind w:firstLine="458"/>
              <w:rPr>
                <w:sz w:val="28"/>
                <w:szCs w:val="24"/>
                <w:lang w:eastAsia="ru-RU"/>
              </w:rPr>
            </w:pPr>
            <w:r w:rsidRPr="00B2307C">
              <w:rPr>
                <w:sz w:val="28"/>
                <w:szCs w:val="24"/>
                <w:lang w:eastAsia="ru-RU"/>
              </w:rPr>
              <w:t xml:space="preserve">В наявності: План заходів, спрямованих на запобігання та протидію булінгу (цькуванню) в закладі дошкільної освіти, Накази керівника закладу освіти, Посадові інструкції працівників, Журнал звернень громадян, Журнал реєстрації вихідних документів, Протоколи: </w:t>
            </w:r>
            <w:r w:rsidRPr="00B2307C">
              <w:rPr>
                <w:sz w:val="28"/>
                <w:szCs w:val="24"/>
                <w:lang w:eastAsia="ru-RU"/>
              </w:rPr>
              <w:tab/>
              <w:t xml:space="preserve">засідань педагогічної ради; </w:t>
            </w:r>
            <w:r w:rsidRPr="00B2307C">
              <w:rPr>
                <w:sz w:val="28"/>
                <w:szCs w:val="24"/>
                <w:lang w:eastAsia="ru-RU"/>
              </w:rPr>
              <w:tab/>
              <w:t xml:space="preserve">виробничих нарад; </w:t>
            </w:r>
            <w:r w:rsidRPr="00B2307C">
              <w:rPr>
                <w:sz w:val="28"/>
                <w:szCs w:val="24"/>
                <w:lang w:eastAsia="ru-RU"/>
              </w:rPr>
              <w:tab/>
              <w:t xml:space="preserve">нарад при керівнику закладу освіти; </w:t>
            </w:r>
            <w:r w:rsidRPr="00B2307C">
              <w:rPr>
                <w:sz w:val="28"/>
                <w:szCs w:val="24"/>
                <w:lang w:eastAsia="ru-RU"/>
              </w:rPr>
              <w:tab/>
              <w:t>загальних батьківських зборів</w:t>
            </w:r>
            <w:r w:rsidR="002E5B08" w:rsidRPr="00B2307C">
              <w:rPr>
                <w:sz w:val="28"/>
                <w:szCs w:val="24"/>
                <w:lang w:eastAsia="ru-RU"/>
              </w:rPr>
              <w:t>.</w:t>
            </w:r>
          </w:p>
          <w:p w14:paraId="1594B0F6" w14:textId="669D4364" w:rsidR="00F726DA" w:rsidRPr="00B2307C" w:rsidRDefault="00F726DA" w:rsidP="00A61F14">
            <w:pPr>
              <w:ind w:firstLine="430"/>
              <w:rPr>
                <w:sz w:val="28"/>
                <w:szCs w:val="24"/>
                <w:lang w:eastAsia="ru-RU"/>
              </w:rPr>
            </w:pPr>
            <w:r w:rsidRPr="00B2307C">
              <w:rPr>
                <w:sz w:val="28"/>
                <w:szCs w:val="24"/>
                <w:lang w:eastAsia="ru-RU"/>
              </w:rPr>
              <w:t>У закладі освіти  протягом року було проведено семінари, тренінги для педагогів та працівників закладу, консультації для батьків, заняття для дітей, які формують у дітей та дорослих дружелюбне, толерантне відношення до людей, ставлення один до одного у родині тощо. У закладі є затверджений алгоритм дій, якщо ви стали свідком булінгу (цькування). Випадків булінгу виявлено не було.</w:t>
            </w:r>
          </w:p>
          <w:p w14:paraId="3B917D1F" w14:textId="77777777" w:rsidR="00472F6C" w:rsidRPr="00B2307C" w:rsidRDefault="00472F6C" w:rsidP="00A61F14">
            <w:pPr>
              <w:spacing w:after="0" w:line="240" w:lineRule="auto"/>
              <w:ind w:firstLine="458"/>
              <w:rPr>
                <w:sz w:val="28"/>
                <w:szCs w:val="24"/>
                <w:lang w:eastAsia="ru-RU"/>
              </w:rPr>
            </w:pPr>
            <w:r w:rsidRPr="00B2307C">
              <w:rPr>
                <w:sz w:val="28"/>
                <w:szCs w:val="24"/>
                <w:lang w:eastAsia="ru-RU"/>
              </w:rPr>
              <w:t>У закладі освіти затверджений алгоритм дій на випадок булінгу. Усі дії в разі подібних звернень виконуються згідно з цим алгоритмом. Якщо педагог, інші працівники або батьки стали свідками булінгу, вони зобов'язані повідомити керівника закладу незалежно від того, чи поскаржилась жертва булінгу. Після отримання звернення від дитини, відповідна особа письмово (заява) інформує керівника закладу про випадок булінгу. Керівник закладу розглядає це звернення та з'ясовує всі обставини. Далі він скликає засідання комісії з розгляду випадків булінгу та визначає подальші дії.</w:t>
            </w:r>
          </w:p>
          <w:p w14:paraId="4DD3C496" w14:textId="7AC43F5F" w:rsidR="00472F6C" w:rsidRPr="00B2307C" w:rsidRDefault="00472F6C" w:rsidP="00A61F14">
            <w:pPr>
              <w:spacing w:after="0" w:line="240" w:lineRule="auto"/>
              <w:ind w:firstLine="458"/>
              <w:rPr>
                <w:color w:val="FF0000"/>
                <w:sz w:val="28"/>
                <w:szCs w:val="24"/>
                <w:lang w:eastAsia="ru-RU"/>
              </w:rPr>
            </w:pPr>
            <w:r w:rsidRPr="00B2307C">
              <w:rPr>
                <w:sz w:val="28"/>
                <w:szCs w:val="24"/>
                <w:lang w:eastAsia="ru-RU"/>
              </w:rPr>
              <w:t>Якщо комісія визнає, що це був булінг, а не одноразовий конфлікт, директор закладу зобов'язаний повідомити про це уповноважені підрозділи Національної поліції України та Службу у справах дітей. До складу комісії входять педагоги, практичний психолог, батьки постраждалого та агресора (за згодою), керівник закладу та інші зацікавлені особи. Якщо комісія не кваліфікує випадок як булінг, а постраждалий не погоджується з цим рішенням, він може одразу звернутись до Національної поліції України. Незалежно від рішення комісії, всім учасникам випадку забезпечується психологічна підтримка.</w:t>
            </w:r>
          </w:p>
        </w:tc>
      </w:tr>
      <w:tr w:rsidR="003C7A2C" w:rsidRPr="009E65F1" w14:paraId="1912EBA4" w14:textId="77777777" w:rsidTr="00A76118">
        <w:tc>
          <w:tcPr>
            <w:tcW w:w="2405" w:type="dxa"/>
          </w:tcPr>
          <w:p w14:paraId="62AB0A35" w14:textId="5A9DC77B" w:rsidR="003C7A2C" w:rsidRPr="009E65F1" w:rsidRDefault="003C7A2C" w:rsidP="003C7A2C">
            <w:pPr>
              <w:spacing w:after="0" w:line="240" w:lineRule="auto"/>
              <w:rPr>
                <w:sz w:val="28"/>
                <w:szCs w:val="28"/>
              </w:rPr>
            </w:pPr>
            <w:r w:rsidRPr="009E65F1">
              <w:rPr>
                <w:sz w:val="28"/>
                <w:szCs w:val="28"/>
              </w:rPr>
              <w:lastRenderedPageBreak/>
              <w:t xml:space="preserve">1.3. </w:t>
            </w:r>
            <w:r w:rsidRPr="009E65F1">
              <w:rPr>
                <w:color w:val="000000"/>
                <w:sz w:val="28"/>
                <w:szCs w:val="28"/>
              </w:rPr>
              <w:t>Формування інклюзивного, розвивального та мотивуючого до навчання освітнього простору</w:t>
            </w:r>
          </w:p>
        </w:tc>
        <w:tc>
          <w:tcPr>
            <w:tcW w:w="7592" w:type="dxa"/>
          </w:tcPr>
          <w:p w14:paraId="622F6C04" w14:textId="1BF8B29A" w:rsidR="005A561A" w:rsidRPr="00B2307C" w:rsidRDefault="005A561A" w:rsidP="006C488F">
            <w:pPr>
              <w:tabs>
                <w:tab w:val="left" w:pos="709"/>
                <w:tab w:val="left" w:pos="993"/>
                <w:tab w:val="left" w:pos="6946"/>
                <w:tab w:val="left" w:pos="7088"/>
              </w:tabs>
              <w:spacing w:after="0" w:line="240" w:lineRule="auto"/>
              <w:ind w:firstLine="284"/>
              <w:jc w:val="both"/>
              <w:rPr>
                <w:sz w:val="28"/>
                <w:szCs w:val="24"/>
              </w:rPr>
            </w:pPr>
            <w:r w:rsidRPr="00B2307C">
              <w:rPr>
                <w:sz w:val="28"/>
                <w:szCs w:val="24"/>
              </w:rPr>
              <w:t>Освітнє середовище закладу дошкільної освіти забезпечує реалізацію завдань програми та мотивує здобувачів дошкільної освіти до оволодіння різними видами компетенцій.</w:t>
            </w:r>
          </w:p>
          <w:p w14:paraId="4A3558F5" w14:textId="574BA803" w:rsidR="005A561A" w:rsidRPr="00B2307C" w:rsidRDefault="005A561A" w:rsidP="006C488F">
            <w:pPr>
              <w:tabs>
                <w:tab w:val="left" w:pos="709"/>
                <w:tab w:val="left" w:pos="993"/>
                <w:tab w:val="left" w:pos="6946"/>
                <w:tab w:val="left" w:pos="7088"/>
              </w:tabs>
              <w:spacing w:after="0" w:line="240" w:lineRule="auto"/>
              <w:ind w:firstLine="284"/>
              <w:jc w:val="both"/>
              <w:rPr>
                <w:sz w:val="28"/>
                <w:szCs w:val="24"/>
              </w:rPr>
            </w:pPr>
            <w:r w:rsidRPr="00B2307C">
              <w:rPr>
                <w:sz w:val="28"/>
                <w:szCs w:val="24"/>
              </w:rPr>
              <w:t>Предметно-просторове розвивальне середовище, створене в основних приміщеннях закладу дошкільної освіти, відповідає  віковим особливостям здобувачів дошкільної освіти та сприяє формуванню у них  різних видів компетенцій.</w:t>
            </w:r>
          </w:p>
          <w:p w14:paraId="0C796617" w14:textId="7BB8FBAD" w:rsidR="005A561A" w:rsidRPr="00B2307C" w:rsidRDefault="005A561A" w:rsidP="006C488F">
            <w:pPr>
              <w:tabs>
                <w:tab w:val="left" w:pos="709"/>
                <w:tab w:val="left" w:pos="993"/>
                <w:tab w:val="left" w:pos="6946"/>
                <w:tab w:val="left" w:pos="7088"/>
              </w:tabs>
              <w:spacing w:after="0" w:line="240" w:lineRule="auto"/>
              <w:ind w:firstLine="284"/>
              <w:jc w:val="both"/>
              <w:rPr>
                <w:sz w:val="28"/>
                <w:szCs w:val="24"/>
              </w:rPr>
            </w:pPr>
            <w:r w:rsidRPr="00B2307C">
              <w:rPr>
                <w:sz w:val="28"/>
                <w:szCs w:val="24"/>
              </w:rPr>
              <w:t>У закладі створено предметно-просторове розвивальне середовище, що відповідає  віковим особливостям здобувачів освіти.</w:t>
            </w:r>
          </w:p>
          <w:p w14:paraId="2703A5A6" w14:textId="6C51BA7A" w:rsidR="005A561A" w:rsidRPr="00B2307C" w:rsidRDefault="005A561A" w:rsidP="005A561A">
            <w:pPr>
              <w:tabs>
                <w:tab w:val="left" w:pos="709"/>
                <w:tab w:val="left" w:pos="993"/>
                <w:tab w:val="left" w:pos="6946"/>
                <w:tab w:val="left" w:pos="7088"/>
              </w:tabs>
              <w:spacing w:after="0" w:line="240" w:lineRule="auto"/>
              <w:ind w:firstLine="284"/>
              <w:jc w:val="both"/>
              <w:rPr>
                <w:sz w:val="28"/>
                <w:szCs w:val="24"/>
              </w:rPr>
            </w:pPr>
            <w:r w:rsidRPr="00B2307C">
              <w:rPr>
                <w:sz w:val="28"/>
                <w:szCs w:val="24"/>
              </w:rPr>
              <w:t>Предметно-просторове розвивальне середовище: динамічне; змістовно-насичене; багатофункціональне; доступне; безпечне, змінюється залежно від індивідуальних особливостей дітей, пори року, тем, які вивчаються.</w:t>
            </w:r>
          </w:p>
          <w:p w14:paraId="166BCE63" w14:textId="6C393FC5" w:rsidR="005A561A"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групових осередках відокремлені куточки для усамітнення, відпочинку</w:t>
            </w:r>
            <w:r w:rsidR="008D512E" w:rsidRPr="00B2307C">
              <w:rPr>
                <w:sz w:val="28"/>
                <w:szCs w:val="24"/>
              </w:rPr>
              <w:t xml:space="preserve">. </w:t>
            </w:r>
            <w:r w:rsidRPr="00B2307C">
              <w:rPr>
                <w:sz w:val="28"/>
                <w:szCs w:val="24"/>
              </w:rPr>
              <w:t>У групі раннього віку створений куточок для  ігрової діяльності</w:t>
            </w:r>
            <w:r w:rsidR="008D512E" w:rsidRPr="00B2307C">
              <w:rPr>
                <w:sz w:val="28"/>
                <w:szCs w:val="24"/>
              </w:rPr>
              <w:t xml:space="preserve">. </w:t>
            </w:r>
            <w:r w:rsidRPr="00B2307C">
              <w:rPr>
                <w:sz w:val="28"/>
                <w:szCs w:val="24"/>
              </w:rPr>
              <w:t>У групі раннього віку створений куточок для  рухової діяльності</w:t>
            </w:r>
            <w:r w:rsidR="008D512E" w:rsidRPr="00B2307C">
              <w:rPr>
                <w:sz w:val="28"/>
                <w:szCs w:val="24"/>
              </w:rPr>
              <w:t xml:space="preserve">. </w:t>
            </w:r>
            <w:r w:rsidRPr="00B2307C">
              <w:rPr>
                <w:sz w:val="28"/>
                <w:szCs w:val="24"/>
              </w:rPr>
              <w:t>У групі раннього віку створений куточок для  художньої діяльності: образотворча зона; театральна та літературна зона.</w:t>
            </w:r>
          </w:p>
          <w:p w14:paraId="0F262469" w14:textId="2645FBD1" w:rsidR="001130AD"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групі раннього віку створений куточок для мовленнєво-пізнавальної діяльності: ознайомлення із природним  довкіллям; соціальним і предметним довкіллям; формування елементарних математичних уявлень.</w:t>
            </w:r>
          </w:p>
          <w:p w14:paraId="65DA4D0D" w14:textId="6A0D5D07" w:rsidR="001130AD"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групі раннього віку створений куточок для  трудової діяльності: праця в природі та господарсько-побутова зона.</w:t>
            </w:r>
          </w:p>
          <w:p w14:paraId="1DB6D6CC" w14:textId="6808577E" w:rsidR="001130AD"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групах дошкільного віку створений куточок ігрової діяльності. У групах дошкільного віку створений куточок рухової діяльності. У групах дошкільного віку створений куточок художньої діяльності: образотворча зона; музична зона; театральна зона;</w:t>
            </w:r>
            <w:r w:rsidR="00050D45" w:rsidRPr="00B2307C">
              <w:rPr>
                <w:sz w:val="28"/>
                <w:szCs w:val="24"/>
              </w:rPr>
              <w:t xml:space="preserve"> </w:t>
            </w:r>
            <w:r w:rsidRPr="00B2307C">
              <w:rPr>
                <w:sz w:val="28"/>
                <w:szCs w:val="24"/>
              </w:rPr>
              <w:t xml:space="preserve">літературна зона. </w:t>
            </w:r>
          </w:p>
          <w:p w14:paraId="68B83606" w14:textId="4E7C64FC" w:rsidR="001130AD"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групах дошкільного віку створений куточок мовленнєво-пізнавальної діяльності: ознайомлення із природним довкіллям; соціальним і предметним довкіллям; формування звукової культури мовлення і пропедевтика навчання грамоти; елементарних математичних уявлень.</w:t>
            </w:r>
          </w:p>
          <w:p w14:paraId="153AF536" w14:textId="3C532636" w:rsidR="001130AD" w:rsidRPr="00B2307C" w:rsidRDefault="001130AD"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У групах дошкільного віку створений куточок трудової діяльності: художньої праці; праця в природі та господарсько-побутова.</w:t>
            </w:r>
          </w:p>
          <w:p w14:paraId="5CEDB56A" w14:textId="66DCC691" w:rsidR="001130AD" w:rsidRPr="00B2307C" w:rsidRDefault="00887316"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Добір іграшок, посібників та обладнання куточків у групі раннього віку відповідає вимогам Примірному переліку ігрового та навчально-дидактичного обладнання для закладів дошкільної освіти.</w:t>
            </w:r>
          </w:p>
          <w:p w14:paraId="4C24832D" w14:textId="2A29114E" w:rsidR="00887316" w:rsidRPr="00B2307C" w:rsidRDefault="00887316" w:rsidP="001130AD">
            <w:pPr>
              <w:tabs>
                <w:tab w:val="left" w:pos="709"/>
                <w:tab w:val="left" w:pos="993"/>
                <w:tab w:val="left" w:pos="6946"/>
                <w:tab w:val="left" w:pos="7088"/>
              </w:tabs>
              <w:spacing w:after="0" w:line="240" w:lineRule="auto"/>
              <w:ind w:firstLine="284"/>
              <w:jc w:val="both"/>
              <w:rPr>
                <w:sz w:val="28"/>
                <w:szCs w:val="24"/>
              </w:rPr>
            </w:pPr>
            <w:r w:rsidRPr="00B2307C">
              <w:rPr>
                <w:sz w:val="28"/>
                <w:szCs w:val="24"/>
              </w:rPr>
              <w:t xml:space="preserve">Добір іграшок, посібників та обладнання куточків у </w:t>
            </w:r>
            <w:r w:rsidRPr="00B2307C">
              <w:rPr>
                <w:sz w:val="28"/>
                <w:szCs w:val="24"/>
              </w:rPr>
              <w:lastRenderedPageBreak/>
              <w:t>групах дошкільного віку відповідає вимогам Примірному переліку ігрового та навчально-дидактичного обладнання для закладів дошкільної освіти.</w:t>
            </w:r>
          </w:p>
          <w:p w14:paraId="0126E179" w14:textId="67C5307C" w:rsidR="009A25F3" w:rsidRPr="00B2307C" w:rsidRDefault="009A25F3" w:rsidP="009A25F3">
            <w:pPr>
              <w:tabs>
                <w:tab w:val="left" w:pos="709"/>
                <w:tab w:val="left" w:pos="993"/>
                <w:tab w:val="left" w:pos="6946"/>
                <w:tab w:val="left" w:pos="7088"/>
              </w:tabs>
              <w:spacing w:after="0" w:line="240" w:lineRule="auto"/>
              <w:ind w:firstLine="284"/>
              <w:jc w:val="both"/>
              <w:rPr>
                <w:sz w:val="28"/>
                <w:szCs w:val="24"/>
              </w:rPr>
            </w:pPr>
            <w:r w:rsidRPr="00B2307C">
              <w:rPr>
                <w:sz w:val="28"/>
                <w:szCs w:val="24"/>
              </w:rPr>
              <w:t>Батькам вихованців було запропоновано пройти анкетування для комплексного оцінювання освітніх   процесів в закладі освіти</w:t>
            </w:r>
          </w:p>
          <w:p w14:paraId="13B7C5CB" w14:textId="46B2222A" w:rsidR="009A25F3" w:rsidRDefault="009A25F3" w:rsidP="009A25F3">
            <w:pPr>
              <w:tabs>
                <w:tab w:val="left" w:pos="709"/>
                <w:tab w:val="left" w:pos="993"/>
                <w:tab w:val="left" w:pos="6946"/>
                <w:tab w:val="left" w:pos="7088"/>
              </w:tabs>
              <w:spacing w:after="0" w:line="240" w:lineRule="auto"/>
              <w:ind w:firstLine="284"/>
              <w:jc w:val="both"/>
              <w:rPr>
                <w:sz w:val="28"/>
                <w:szCs w:val="24"/>
              </w:rPr>
            </w:pPr>
            <w:r w:rsidRPr="00B2307C">
              <w:rPr>
                <w:sz w:val="28"/>
                <w:szCs w:val="24"/>
              </w:rPr>
              <w:t xml:space="preserve">Участь прийняло </w:t>
            </w:r>
            <w:r w:rsidR="00A61F14">
              <w:rPr>
                <w:sz w:val="28"/>
                <w:szCs w:val="24"/>
              </w:rPr>
              <w:t>97</w:t>
            </w:r>
            <w:r w:rsidRPr="00B2307C">
              <w:rPr>
                <w:sz w:val="28"/>
                <w:szCs w:val="24"/>
              </w:rPr>
              <w:t xml:space="preserve"> родини, з яких 95,3% ознайомлені з організацією освітнього процесу в ЗДО під час воєнного стану.</w:t>
            </w:r>
          </w:p>
          <w:p w14:paraId="2BECAE95" w14:textId="392BC733" w:rsidR="00A61F14" w:rsidRPr="00B2307C" w:rsidRDefault="00A61F14" w:rsidP="009A25F3">
            <w:pPr>
              <w:tabs>
                <w:tab w:val="left" w:pos="709"/>
                <w:tab w:val="left" w:pos="993"/>
                <w:tab w:val="left" w:pos="6946"/>
                <w:tab w:val="left" w:pos="7088"/>
              </w:tabs>
              <w:spacing w:after="0" w:line="240" w:lineRule="auto"/>
              <w:ind w:firstLine="284"/>
              <w:jc w:val="both"/>
              <w:rPr>
                <w:sz w:val="28"/>
                <w:szCs w:val="24"/>
              </w:rPr>
            </w:pPr>
            <w:r>
              <w:rPr>
                <w:noProof/>
                <w:sz w:val="28"/>
                <w:szCs w:val="24"/>
              </w:rPr>
              <w:drawing>
                <wp:inline distT="0" distB="0" distL="0" distR="0" wp14:anchorId="5F85C7DE" wp14:editId="105F7E12">
                  <wp:extent cx="3935750" cy="1724025"/>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6.png"/>
                          <pic:cNvPicPr/>
                        </pic:nvPicPr>
                        <pic:blipFill>
                          <a:blip r:embed="rId11">
                            <a:extLst>
                              <a:ext uri="{28A0092B-C50C-407E-A947-70E740481C1C}">
                                <a14:useLocalDpi xmlns:a14="http://schemas.microsoft.com/office/drawing/2010/main" val="0"/>
                              </a:ext>
                            </a:extLst>
                          </a:blip>
                          <a:stretch>
                            <a:fillRect/>
                          </a:stretch>
                        </pic:blipFill>
                        <pic:spPr>
                          <a:xfrm>
                            <a:off x="0" y="0"/>
                            <a:ext cx="3947001" cy="1728953"/>
                          </a:xfrm>
                          <a:prstGeom prst="rect">
                            <a:avLst/>
                          </a:prstGeom>
                        </pic:spPr>
                      </pic:pic>
                    </a:graphicData>
                  </a:graphic>
                </wp:inline>
              </w:drawing>
            </w:r>
          </w:p>
          <w:p w14:paraId="7A5D3303" w14:textId="1539AD98" w:rsidR="0020310A" w:rsidRPr="00B2307C" w:rsidRDefault="0020310A" w:rsidP="0018726D">
            <w:pPr>
              <w:tabs>
                <w:tab w:val="left" w:pos="5"/>
                <w:tab w:val="left" w:pos="6946"/>
                <w:tab w:val="left" w:pos="7088"/>
              </w:tabs>
              <w:spacing w:after="0" w:line="240" w:lineRule="auto"/>
              <w:ind w:firstLine="289"/>
              <w:jc w:val="both"/>
              <w:rPr>
                <w:sz w:val="28"/>
                <w:szCs w:val="24"/>
              </w:rPr>
            </w:pPr>
            <w:r w:rsidRPr="00B2307C">
              <w:rPr>
                <w:sz w:val="28"/>
                <w:szCs w:val="24"/>
              </w:rPr>
              <w:t xml:space="preserve">    Усім </w:t>
            </w:r>
            <w:r w:rsidR="00A61F14">
              <w:rPr>
                <w:sz w:val="28"/>
                <w:szCs w:val="24"/>
              </w:rPr>
              <w:t>97</w:t>
            </w:r>
            <w:r w:rsidRPr="00B2307C">
              <w:rPr>
                <w:sz w:val="28"/>
                <w:szCs w:val="24"/>
              </w:rPr>
              <w:t xml:space="preserve"> родинам надавалися рекомендації щодо створення безпечного та розвивального предметно-ігрового середовища вдома, відповідно віку дитини. </w:t>
            </w:r>
          </w:p>
          <w:p w14:paraId="757C8B8D" w14:textId="3E4AE358" w:rsidR="0020310A" w:rsidRPr="00B2307C" w:rsidRDefault="0020310A" w:rsidP="0018726D">
            <w:pPr>
              <w:tabs>
                <w:tab w:val="left" w:pos="5"/>
                <w:tab w:val="left" w:pos="6946"/>
                <w:tab w:val="left" w:pos="7088"/>
              </w:tabs>
              <w:spacing w:after="0" w:line="240" w:lineRule="auto"/>
              <w:ind w:firstLine="289"/>
              <w:jc w:val="both"/>
              <w:rPr>
                <w:sz w:val="28"/>
                <w:szCs w:val="24"/>
              </w:rPr>
            </w:pPr>
            <w:r w:rsidRPr="00B2307C">
              <w:rPr>
                <w:sz w:val="28"/>
                <w:szCs w:val="24"/>
              </w:rPr>
              <w:t xml:space="preserve">  На питання «Чи задовольняє Вас дистанційна робота педагогів на даний час?»  - 76,7% надали відповідь так;  18,6% переважно так.</w:t>
            </w:r>
          </w:p>
          <w:p w14:paraId="0883C987" w14:textId="44F6CAC0" w:rsidR="0020310A" w:rsidRPr="00B2307C" w:rsidRDefault="00094F71" w:rsidP="0018726D">
            <w:pPr>
              <w:tabs>
                <w:tab w:val="left" w:pos="5"/>
                <w:tab w:val="left" w:pos="6946"/>
                <w:tab w:val="left" w:pos="7088"/>
              </w:tabs>
              <w:spacing w:after="0" w:line="240" w:lineRule="auto"/>
              <w:ind w:firstLine="289"/>
              <w:jc w:val="both"/>
              <w:rPr>
                <w:sz w:val="28"/>
                <w:szCs w:val="24"/>
              </w:rPr>
            </w:pPr>
            <w:r w:rsidRPr="00B2307C">
              <w:rPr>
                <w:sz w:val="28"/>
                <w:szCs w:val="24"/>
              </w:rPr>
              <w:t>На питання «Чи потребуєте Ви консультацій керівника чи працівників закладу щодо роботи закладу на даний час і в подальшому?» 46,5 % відповіли – так,  53,5 % не потребують в консультацій.</w:t>
            </w:r>
          </w:p>
          <w:p w14:paraId="14F105A5" w14:textId="346458D3" w:rsidR="0020310A" w:rsidRPr="00B2307C" w:rsidRDefault="00011896" w:rsidP="00011896">
            <w:pPr>
              <w:tabs>
                <w:tab w:val="left" w:pos="0"/>
                <w:tab w:val="left" w:pos="6946"/>
                <w:tab w:val="left" w:pos="7088"/>
              </w:tabs>
              <w:spacing w:after="0" w:line="240" w:lineRule="auto"/>
              <w:ind w:firstLine="289"/>
              <w:jc w:val="both"/>
              <w:rPr>
                <w:sz w:val="28"/>
                <w:szCs w:val="24"/>
              </w:rPr>
            </w:pPr>
            <w:r w:rsidRPr="00B2307C">
              <w:rPr>
                <w:sz w:val="28"/>
                <w:szCs w:val="24"/>
              </w:rPr>
              <w:t xml:space="preserve">Батьками було визначено рівень складності завдань, які надаються при онлайн-навчанні: 44,2% повідомили що дітям легко даються завдання, </w:t>
            </w:r>
            <w:r w:rsidR="006B13BD" w:rsidRPr="00B2307C">
              <w:rPr>
                <w:sz w:val="28"/>
                <w:szCs w:val="24"/>
              </w:rPr>
              <w:t>34,9 % виконують за допомогою дорослих, 20,9 % виконують завдання самостійно.</w:t>
            </w:r>
          </w:p>
          <w:p w14:paraId="08B0572B" w14:textId="610A7B2B" w:rsidR="006B13BD" w:rsidRPr="00B2307C" w:rsidRDefault="006B13BD" w:rsidP="00011896">
            <w:pPr>
              <w:tabs>
                <w:tab w:val="left" w:pos="0"/>
                <w:tab w:val="left" w:pos="6946"/>
                <w:tab w:val="left" w:pos="7088"/>
              </w:tabs>
              <w:spacing w:after="0" w:line="240" w:lineRule="auto"/>
              <w:ind w:firstLine="289"/>
              <w:jc w:val="both"/>
              <w:rPr>
                <w:sz w:val="28"/>
                <w:szCs w:val="24"/>
              </w:rPr>
            </w:pPr>
            <w:r w:rsidRPr="00B2307C">
              <w:rPr>
                <w:sz w:val="28"/>
                <w:szCs w:val="24"/>
              </w:rPr>
              <w:t>На питання «У закладі дошкільної освіти дотримуються вимог Санітарного регламенту щодо проведення освітнього процесу в синхронному та асинхронному режимі?», так відповіли – 81,4 % родин, 14% переважно так.</w:t>
            </w:r>
          </w:p>
          <w:p w14:paraId="7E3F3AEE" w14:textId="3F25BFEB" w:rsidR="002E5B08" w:rsidRPr="00B2307C" w:rsidRDefault="00872A0D" w:rsidP="00011896">
            <w:pPr>
              <w:tabs>
                <w:tab w:val="left" w:pos="0"/>
                <w:tab w:val="left" w:pos="6946"/>
                <w:tab w:val="left" w:pos="7088"/>
              </w:tabs>
              <w:spacing w:after="0" w:line="240" w:lineRule="auto"/>
              <w:ind w:firstLine="289"/>
              <w:jc w:val="both"/>
              <w:rPr>
                <w:sz w:val="28"/>
                <w:szCs w:val="24"/>
              </w:rPr>
            </w:pPr>
            <w:r w:rsidRPr="00B2307C">
              <w:rPr>
                <w:sz w:val="28"/>
                <w:szCs w:val="24"/>
              </w:rPr>
              <w:t>В ході опитування вихователя-методиста було отримано наступну інформацію.</w:t>
            </w:r>
          </w:p>
          <w:p w14:paraId="3FE3B283" w14:textId="5CB5136B" w:rsidR="00872A0D" w:rsidRPr="00B2307C" w:rsidRDefault="00872A0D" w:rsidP="00011896">
            <w:pPr>
              <w:tabs>
                <w:tab w:val="left" w:pos="0"/>
                <w:tab w:val="left" w:pos="6946"/>
                <w:tab w:val="left" w:pos="7088"/>
              </w:tabs>
              <w:spacing w:after="0" w:line="240" w:lineRule="auto"/>
              <w:ind w:firstLine="289"/>
              <w:jc w:val="both"/>
              <w:rPr>
                <w:sz w:val="28"/>
                <w:szCs w:val="24"/>
              </w:rPr>
            </w:pPr>
            <w:r w:rsidRPr="00B2307C">
              <w:rPr>
                <w:sz w:val="28"/>
                <w:szCs w:val="24"/>
              </w:rPr>
              <w:t>Заклад освіти  має Освітню програму, в якій визначені вимоги до конкретних очікуваних результатів навчання; яка містить перелік, зміст, тривалість і взаємозв'язок освітніх напрямів, логічну послідовність їх реалізації; форми організації освітнього процесу; загальний обсяг навантаження; систему внутрішнього забезпечення якості освіти.</w:t>
            </w:r>
          </w:p>
          <w:p w14:paraId="74A952D9" w14:textId="77777777" w:rsidR="00872A0D" w:rsidRPr="00B2307C" w:rsidRDefault="00872A0D" w:rsidP="00872A0D">
            <w:pPr>
              <w:tabs>
                <w:tab w:val="left" w:pos="0"/>
                <w:tab w:val="left" w:pos="6946"/>
                <w:tab w:val="left" w:pos="7088"/>
              </w:tabs>
              <w:spacing w:after="0" w:line="240" w:lineRule="auto"/>
              <w:ind w:firstLine="289"/>
              <w:jc w:val="both"/>
              <w:rPr>
                <w:sz w:val="28"/>
                <w:szCs w:val="24"/>
              </w:rPr>
            </w:pPr>
            <w:r w:rsidRPr="00B2307C">
              <w:rPr>
                <w:sz w:val="28"/>
                <w:szCs w:val="24"/>
              </w:rPr>
              <w:t>Підготовча робота для розроблення освітньої програми закладу дошкільної освіти включає кілька етапів:</w:t>
            </w:r>
          </w:p>
          <w:p w14:paraId="11D05398" w14:textId="7EDA078B" w:rsidR="00872A0D" w:rsidRPr="00B2307C" w:rsidRDefault="00872A0D" w:rsidP="00872A0D">
            <w:pPr>
              <w:tabs>
                <w:tab w:val="left" w:pos="0"/>
                <w:tab w:val="left" w:pos="6946"/>
                <w:tab w:val="left" w:pos="7088"/>
              </w:tabs>
              <w:spacing w:after="0" w:line="240" w:lineRule="auto"/>
              <w:ind w:firstLine="289"/>
              <w:jc w:val="both"/>
              <w:rPr>
                <w:sz w:val="28"/>
                <w:szCs w:val="24"/>
              </w:rPr>
            </w:pPr>
            <w:r w:rsidRPr="00B2307C">
              <w:rPr>
                <w:sz w:val="28"/>
                <w:szCs w:val="24"/>
              </w:rPr>
              <w:lastRenderedPageBreak/>
              <w:t>Робоча група закладу аналізує, як був виконаний річний план за попередній навчальний рік. Це дозволяє визначити сильні та слабкі сторони в освітньому процесі та загальній діяльності закладу.</w:t>
            </w:r>
            <w:r w:rsidR="001E2853" w:rsidRPr="00B2307C">
              <w:rPr>
                <w:sz w:val="28"/>
                <w:szCs w:val="24"/>
              </w:rPr>
              <w:t xml:space="preserve"> </w:t>
            </w:r>
            <w:r w:rsidRPr="00B2307C">
              <w:rPr>
                <w:sz w:val="28"/>
                <w:szCs w:val="24"/>
              </w:rPr>
              <w:t xml:space="preserve"> На основі аналізу виконання річного плану розробляється стратегія розвитку закладу на новий навчальний рік. Цей процес включає визначення пріоритетних напрямків роботи, цілей та завдань на майбутній період.</w:t>
            </w:r>
            <w:r w:rsidR="001E2853" w:rsidRPr="00B2307C">
              <w:rPr>
                <w:sz w:val="28"/>
                <w:szCs w:val="24"/>
              </w:rPr>
              <w:t xml:space="preserve"> </w:t>
            </w:r>
            <w:r w:rsidRPr="00B2307C">
              <w:rPr>
                <w:sz w:val="28"/>
                <w:szCs w:val="24"/>
              </w:rPr>
              <w:t>Наприкінці навчального року проводиться а</w:t>
            </w:r>
            <w:r w:rsidR="001E2853" w:rsidRPr="00B2307C">
              <w:rPr>
                <w:sz w:val="28"/>
                <w:szCs w:val="24"/>
              </w:rPr>
              <w:t xml:space="preserve">нкетування педагогів та батьків: </w:t>
            </w:r>
            <w:r w:rsidRPr="00B2307C">
              <w:rPr>
                <w:sz w:val="28"/>
                <w:szCs w:val="24"/>
              </w:rPr>
              <w:t>Анкетування педагогів проводиться для збору пропозицій щодо пріоритетних напрямків роботи на новий навчальний рік.</w:t>
            </w:r>
            <w:r w:rsidR="001E2853" w:rsidRPr="00B2307C">
              <w:rPr>
                <w:sz w:val="28"/>
                <w:szCs w:val="24"/>
              </w:rPr>
              <w:t xml:space="preserve"> </w:t>
            </w:r>
            <w:r w:rsidRPr="00B2307C">
              <w:rPr>
                <w:sz w:val="28"/>
                <w:szCs w:val="24"/>
              </w:rPr>
              <w:t>Анкетування батьків проводиться для врахування їхніх пропозицій щодо організації освітнього процесу та усунення виявлених недоліків.</w:t>
            </w:r>
            <w:r w:rsidR="001E2853" w:rsidRPr="00B2307C">
              <w:rPr>
                <w:sz w:val="28"/>
                <w:szCs w:val="24"/>
              </w:rPr>
              <w:t xml:space="preserve"> </w:t>
            </w:r>
            <w:r w:rsidRPr="00B2307C">
              <w:rPr>
                <w:sz w:val="28"/>
                <w:szCs w:val="24"/>
              </w:rPr>
              <w:t>При розробці програми основою є Державний стандарт. Також враховуються методичні рекомендації до нового навчального року, накази та листи від Міністерства освіти і науки України.</w:t>
            </w:r>
            <w:r w:rsidR="001E2853" w:rsidRPr="00B2307C">
              <w:rPr>
                <w:sz w:val="28"/>
                <w:szCs w:val="24"/>
              </w:rPr>
              <w:t xml:space="preserve"> </w:t>
            </w:r>
            <w:r w:rsidRPr="00B2307C">
              <w:rPr>
                <w:sz w:val="28"/>
                <w:szCs w:val="24"/>
              </w:rPr>
              <w:t>Розроблена освітня програма обговорюється та схвалюється на педагогічній раді закладу, після чого затверджується керівником закладу.</w:t>
            </w:r>
            <w:r w:rsidR="00B42D9A" w:rsidRPr="00B2307C">
              <w:rPr>
                <w:sz w:val="28"/>
                <w:szCs w:val="24"/>
              </w:rPr>
              <w:t xml:space="preserve"> </w:t>
            </w:r>
            <w:r w:rsidR="001E2853" w:rsidRPr="00B2307C">
              <w:rPr>
                <w:sz w:val="28"/>
                <w:szCs w:val="24"/>
              </w:rPr>
              <w:t xml:space="preserve">Саме цей </w:t>
            </w:r>
            <w:r w:rsidRPr="00B2307C">
              <w:rPr>
                <w:sz w:val="28"/>
                <w:szCs w:val="24"/>
              </w:rPr>
              <w:t xml:space="preserve"> процес забезпечує врахування потреб та побажань всіх учасників освітнього процесу, що сприяє створенню ефективної та актуальної освітньої програми.</w:t>
            </w:r>
          </w:p>
          <w:p w14:paraId="773AACCC" w14:textId="1841DCB0" w:rsidR="00872A0D" w:rsidRPr="00B2307C" w:rsidRDefault="00B42D9A" w:rsidP="00887316">
            <w:pPr>
              <w:tabs>
                <w:tab w:val="left" w:pos="709"/>
                <w:tab w:val="left" w:pos="993"/>
                <w:tab w:val="left" w:pos="6946"/>
                <w:tab w:val="left" w:pos="7088"/>
              </w:tabs>
              <w:spacing w:after="0" w:line="240" w:lineRule="auto"/>
              <w:ind w:firstLine="284"/>
              <w:jc w:val="both"/>
              <w:rPr>
                <w:sz w:val="28"/>
                <w:szCs w:val="24"/>
              </w:rPr>
            </w:pPr>
            <w:r w:rsidRPr="00B2307C">
              <w:rPr>
                <w:sz w:val="28"/>
                <w:szCs w:val="24"/>
              </w:rPr>
              <w:t>План роботи закладу освіти розробляється за участі всіх працівників закладу та з залученням батьків. Обговорення відбувається на засіданні педагогічної ради. План затверджує директор закладу.</w:t>
            </w:r>
          </w:p>
          <w:p w14:paraId="26F88CDF" w14:textId="4B821EA4" w:rsidR="008E519F" w:rsidRPr="00B2307C" w:rsidRDefault="008E519F" w:rsidP="00887316">
            <w:pPr>
              <w:tabs>
                <w:tab w:val="left" w:pos="709"/>
                <w:tab w:val="left" w:pos="993"/>
                <w:tab w:val="left" w:pos="6946"/>
                <w:tab w:val="left" w:pos="7088"/>
              </w:tabs>
              <w:spacing w:after="0" w:line="240" w:lineRule="auto"/>
              <w:ind w:firstLine="284"/>
              <w:jc w:val="both"/>
              <w:rPr>
                <w:sz w:val="28"/>
                <w:szCs w:val="24"/>
              </w:rPr>
            </w:pPr>
            <w:r w:rsidRPr="00B2307C">
              <w:rPr>
                <w:sz w:val="28"/>
                <w:szCs w:val="24"/>
              </w:rPr>
              <w:t xml:space="preserve">На початку 2023/2024 навчального року робоча група розробила форму для перспективного та поточного (календарного) планування в умовах дистанційного навчання. Були враховані пропозиції, досвід педагогів. Після обговорення, внесення коректив, педагогічна рада </w:t>
            </w:r>
            <w:r w:rsidR="00F8717D" w:rsidRPr="00B2307C">
              <w:rPr>
                <w:sz w:val="28"/>
                <w:szCs w:val="24"/>
              </w:rPr>
              <w:t>затвердила форму плана.</w:t>
            </w:r>
          </w:p>
          <w:p w14:paraId="16AF3B40" w14:textId="0D6A6A37" w:rsidR="00B42D9A" w:rsidRPr="00A61F14" w:rsidRDefault="00B42D9A" w:rsidP="00887316">
            <w:pPr>
              <w:tabs>
                <w:tab w:val="left" w:pos="709"/>
                <w:tab w:val="left" w:pos="993"/>
                <w:tab w:val="left" w:pos="6946"/>
                <w:tab w:val="left" w:pos="7088"/>
              </w:tabs>
              <w:spacing w:after="0" w:line="240" w:lineRule="auto"/>
              <w:ind w:firstLine="284"/>
              <w:jc w:val="both"/>
              <w:rPr>
                <w:sz w:val="28"/>
                <w:szCs w:val="24"/>
              </w:rPr>
            </w:pPr>
            <w:r w:rsidRPr="00A61F14">
              <w:rPr>
                <w:sz w:val="28"/>
                <w:szCs w:val="24"/>
              </w:rPr>
              <w:t xml:space="preserve">Під час складання мережі занять враховуються умови під час яких має працювати заклад. В умовах воєнного стану навчання відбувається дистанційно (онлайн), в асинхронному режимі. На початку нового навчального року було складено орієнтовний розклад занять відповідно освітнім програмам («Впевнений старт», «Стежинки у Всесвіт»), в якому враховано: вікові групи, ураховано гранично допустиме навчальне навантаження на дітей дошкільного віку під час дистанційного навчання. </w:t>
            </w:r>
          </w:p>
          <w:p w14:paraId="5BDD968A" w14:textId="21D01B9D" w:rsidR="008E519F" w:rsidRPr="00E72FA2" w:rsidRDefault="008E519F" w:rsidP="008E519F">
            <w:pPr>
              <w:tabs>
                <w:tab w:val="left" w:pos="709"/>
                <w:tab w:val="left" w:pos="993"/>
                <w:tab w:val="left" w:pos="6946"/>
                <w:tab w:val="left" w:pos="7088"/>
              </w:tabs>
              <w:spacing w:after="0" w:line="240" w:lineRule="auto"/>
              <w:ind w:firstLine="284"/>
              <w:jc w:val="both"/>
              <w:rPr>
                <w:sz w:val="28"/>
                <w:szCs w:val="24"/>
              </w:rPr>
            </w:pPr>
            <w:r w:rsidRPr="00A61F14">
              <w:rPr>
                <w:sz w:val="28"/>
                <w:szCs w:val="24"/>
              </w:rPr>
              <w:t xml:space="preserve">У закладі забезпечено дотримання вимог щодо організації освітнього процесу у дистанційному форматі: педагоги забезпечені </w:t>
            </w:r>
            <w:r w:rsidR="00A61F14" w:rsidRPr="00A61F14">
              <w:rPr>
                <w:sz w:val="28"/>
                <w:szCs w:val="24"/>
              </w:rPr>
              <w:t>комп’ютерами</w:t>
            </w:r>
            <w:r w:rsidRPr="00A61F14">
              <w:rPr>
                <w:sz w:val="28"/>
                <w:szCs w:val="24"/>
              </w:rPr>
              <w:t xml:space="preserve"> та іншими пристроями, є доступ до </w:t>
            </w:r>
            <w:r w:rsidR="00A61F14" w:rsidRPr="00A61F14">
              <w:rPr>
                <w:sz w:val="28"/>
                <w:szCs w:val="24"/>
              </w:rPr>
              <w:t>Інтернету</w:t>
            </w:r>
            <w:r w:rsidRPr="00A61F14">
              <w:rPr>
                <w:sz w:val="28"/>
                <w:szCs w:val="24"/>
              </w:rPr>
              <w:t xml:space="preserve">. Для роботи з батьками створено закриті батьківські спільноти у Viber </w:t>
            </w:r>
            <w:r w:rsidR="00E72FA2">
              <w:rPr>
                <w:sz w:val="28"/>
                <w:szCs w:val="24"/>
              </w:rPr>
              <w:t>,</w:t>
            </w:r>
            <w:r w:rsidRPr="00A61F14">
              <w:rPr>
                <w:sz w:val="28"/>
                <w:szCs w:val="24"/>
              </w:rPr>
              <w:t>Telegram; для надання освітніх</w:t>
            </w:r>
            <w:r w:rsidRPr="00E72FA2">
              <w:rPr>
                <w:sz w:val="28"/>
                <w:szCs w:val="24"/>
              </w:rPr>
              <w:t xml:space="preserve"> </w:t>
            </w:r>
            <w:r w:rsidRPr="00E72FA2">
              <w:rPr>
                <w:sz w:val="28"/>
                <w:szCs w:val="24"/>
              </w:rPr>
              <w:lastRenderedPageBreak/>
              <w:t xml:space="preserve">послуг обрана освітня платформа </w:t>
            </w:r>
            <w:r w:rsidRPr="00B2307C">
              <w:rPr>
                <w:sz w:val="28"/>
                <w:szCs w:val="24"/>
                <w:lang w:val="ru-RU"/>
              </w:rPr>
              <w:t>Google</w:t>
            </w:r>
            <w:r w:rsidRPr="00E72FA2">
              <w:rPr>
                <w:sz w:val="28"/>
                <w:szCs w:val="24"/>
              </w:rPr>
              <w:t xml:space="preserve"> </w:t>
            </w:r>
            <w:r w:rsidRPr="00B2307C">
              <w:rPr>
                <w:sz w:val="28"/>
                <w:szCs w:val="24"/>
                <w:lang w:val="ru-RU"/>
              </w:rPr>
              <w:t>Classroom</w:t>
            </w:r>
            <w:r w:rsidRPr="00E72FA2">
              <w:rPr>
                <w:sz w:val="28"/>
                <w:szCs w:val="24"/>
              </w:rPr>
              <w:t>, на яку вихователі завантажують навчальний матеріал відповідно до вимог освітньої програми; відбувається онлайн-взаємодія з батьками. Під час зворотнього зв'язку надсилаються фото роботи виконаних завдань, які зберігаються педагогами в електроному форматі і використовуються педагогом для моніторингу та планування подальшої діяльності з опорою на сильні сторони досягнень. У приватних повідомленнях педагоги надають індивідуальні консультації, рекомендації для надолуження освітніх втрат.</w:t>
            </w:r>
          </w:p>
          <w:p w14:paraId="5A0E270E" w14:textId="4E75238D" w:rsidR="008E519F" w:rsidRPr="00B2307C" w:rsidRDefault="008E519F" w:rsidP="00887316">
            <w:pPr>
              <w:tabs>
                <w:tab w:val="left" w:pos="709"/>
                <w:tab w:val="left" w:pos="993"/>
                <w:tab w:val="left" w:pos="6946"/>
                <w:tab w:val="left" w:pos="7088"/>
              </w:tabs>
              <w:spacing w:after="0" w:line="240" w:lineRule="auto"/>
              <w:ind w:firstLine="284"/>
              <w:jc w:val="both"/>
              <w:rPr>
                <w:sz w:val="28"/>
                <w:szCs w:val="24"/>
              </w:rPr>
            </w:pPr>
            <w:r w:rsidRPr="00B2307C">
              <w:rPr>
                <w:sz w:val="28"/>
                <w:szCs w:val="24"/>
              </w:rPr>
              <w:t>Педагогами створено розвивальний онлайн-простір для навчання дітей в різних видах діяльності: сенсорно-пізнавальній, художньо-естетичній, комунікативно-мовленнєвій, здоров'язберігальній, руховій, ігровій, реалізація яких відбувається під час занять, ігор, дослідницької та трудової діяльності, спостережень тощо. Під час дистанційного навчання використовуються спеціальні інформаційні технології, аудіо, відео та інші інтерактивні елементи. Для організації навчальної діяльності вдома педагоги надають рекомендації щодо створення умов для навчання онлайн, користування гаджетами, дотримання правил цифрової безпеки. Педагогами закладу активно використовуються матеріали, рекомендовані МОН України для навчання та розвитку дітей.</w:t>
            </w:r>
          </w:p>
          <w:p w14:paraId="7D09006B" w14:textId="5E84645A" w:rsidR="003F25E2" w:rsidRPr="00B2307C" w:rsidRDefault="00E72FA2" w:rsidP="00887316">
            <w:pPr>
              <w:tabs>
                <w:tab w:val="left" w:pos="709"/>
                <w:tab w:val="left" w:pos="993"/>
                <w:tab w:val="left" w:pos="6946"/>
                <w:tab w:val="left" w:pos="7088"/>
              </w:tabs>
              <w:spacing w:after="0" w:line="240" w:lineRule="auto"/>
              <w:ind w:firstLine="284"/>
              <w:jc w:val="both"/>
              <w:rPr>
                <w:sz w:val="28"/>
                <w:szCs w:val="24"/>
              </w:rPr>
            </w:pPr>
            <w:r>
              <w:rPr>
                <w:noProof/>
                <w:sz w:val="28"/>
                <w:szCs w:val="24"/>
              </w:rPr>
              <w:drawing>
                <wp:inline distT="0" distB="0" distL="0" distR="0" wp14:anchorId="180AC74F" wp14:editId="410391DB">
                  <wp:extent cx="3754990" cy="19716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7.png"/>
                          <pic:cNvPicPr/>
                        </pic:nvPicPr>
                        <pic:blipFill>
                          <a:blip r:embed="rId12">
                            <a:extLst>
                              <a:ext uri="{28A0092B-C50C-407E-A947-70E740481C1C}">
                                <a14:useLocalDpi xmlns:a14="http://schemas.microsoft.com/office/drawing/2010/main" val="0"/>
                              </a:ext>
                            </a:extLst>
                          </a:blip>
                          <a:stretch>
                            <a:fillRect/>
                          </a:stretch>
                        </pic:blipFill>
                        <pic:spPr>
                          <a:xfrm>
                            <a:off x="0" y="0"/>
                            <a:ext cx="3757900" cy="1973203"/>
                          </a:xfrm>
                          <a:prstGeom prst="rect">
                            <a:avLst/>
                          </a:prstGeom>
                        </pic:spPr>
                      </pic:pic>
                    </a:graphicData>
                  </a:graphic>
                </wp:inline>
              </w:drawing>
            </w:r>
          </w:p>
          <w:p w14:paraId="7D94D1DA" w14:textId="736EF151" w:rsidR="008E519F" w:rsidRPr="00B2307C" w:rsidRDefault="00F726DA" w:rsidP="00887316">
            <w:pPr>
              <w:tabs>
                <w:tab w:val="left" w:pos="709"/>
                <w:tab w:val="left" w:pos="993"/>
                <w:tab w:val="left" w:pos="6946"/>
                <w:tab w:val="left" w:pos="7088"/>
              </w:tabs>
              <w:spacing w:after="0" w:line="240" w:lineRule="auto"/>
              <w:ind w:firstLine="284"/>
              <w:jc w:val="both"/>
              <w:rPr>
                <w:sz w:val="28"/>
                <w:szCs w:val="24"/>
              </w:rPr>
            </w:pPr>
            <w:r w:rsidRPr="00B2307C">
              <w:rPr>
                <w:sz w:val="28"/>
                <w:szCs w:val="24"/>
              </w:rPr>
              <w:t>Батькам  на початку навчального року було надано рекомендований режим дня та орієнтовний, адаптований для дистанційного навчання розклад занять для кожної вікової групи.</w:t>
            </w:r>
          </w:p>
          <w:p w14:paraId="4A994ADF" w14:textId="21507750" w:rsidR="00187EB6" w:rsidRPr="00E72FA2" w:rsidRDefault="00187EB6" w:rsidP="00187EB6">
            <w:pPr>
              <w:tabs>
                <w:tab w:val="left" w:pos="709"/>
                <w:tab w:val="left" w:pos="993"/>
                <w:tab w:val="left" w:pos="6946"/>
                <w:tab w:val="left" w:pos="7088"/>
              </w:tabs>
              <w:spacing w:after="0" w:line="240" w:lineRule="auto"/>
              <w:ind w:firstLine="284"/>
              <w:jc w:val="both"/>
              <w:rPr>
                <w:sz w:val="28"/>
                <w:szCs w:val="24"/>
              </w:rPr>
            </w:pPr>
            <w:r w:rsidRPr="00B2307C">
              <w:rPr>
                <w:sz w:val="28"/>
                <w:szCs w:val="24"/>
              </w:rPr>
              <w:t xml:space="preserve">Під час дистанційного навчання батьки залучаються до освітнього процесу за допомогою різних форм для отримання педагогічної підтримки, для допомоги в пошуку актуальної інформації, можливостей організації різноманітного дозвілля для всебічного розвитку дитини. Для популяризації роботи ЗДО на сайті закладу та на сторінці у Фейсбуці висвітлюються події, які відбуваються у житті садочка та родинах, містяться різні рубрики для дітей, батьків, педагогів. Для роботи у віддаленому режимі </w:t>
            </w:r>
            <w:r w:rsidRPr="00B2307C">
              <w:rPr>
                <w:sz w:val="28"/>
                <w:szCs w:val="24"/>
              </w:rPr>
              <w:lastRenderedPageBreak/>
              <w:t xml:space="preserve">створено закриті спільноти в месенджерах </w:t>
            </w:r>
            <w:r w:rsidRPr="00B2307C">
              <w:rPr>
                <w:sz w:val="28"/>
                <w:szCs w:val="24"/>
                <w:lang w:val="ru-RU"/>
              </w:rPr>
              <w:t>Viber</w:t>
            </w:r>
            <w:r w:rsidRPr="00B2307C">
              <w:rPr>
                <w:sz w:val="28"/>
                <w:szCs w:val="24"/>
              </w:rPr>
              <w:t xml:space="preserve">, </w:t>
            </w:r>
            <w:r w:rsidRPr="00B2307C">
              <w:rPr>
                <w:sz w:val="28"/>
                <w:szCs w:val="24"/>
                <w:lang w:val="ru-RU"/>
              </w:rPr>
              <w:t>Telegram</w:t>
            </w:r>
            <w:r w:rsidRPr="00B2307C">
              <w:rPr>
                <w:sz w:val="28"/>
                <w:szCs w:val="24"/>
              </w:rPr>
              <w:t xml:space="preserve"> для зворотнього зв'язку, спілкування, миттєвих повідомлень. Онлайн формат передбачає онлайн роботу вихователя і спеціалістів - для завантаження контенту навчальних і розвивальних матеріалів було створено групи на єдиній освітній онлайн-платформі </w:t>
            </w:r>
            <w:r w:rsidRPr="00B2307C">
              <w:rPr>
                <w:sz w:val="28"/>
                <w:szCs w:val="24"/>
                <w:lang w:val="ru-RU"/>
              </w:rPr>
              <w:t>Google</w:t>
            </w:r>
            <w:r w:rsidRPr="00B2307C">
              <w:rPr>
                <w:sz w:val="28"/>
                <w:szCs w:val="24"/>
              </w:rPr>
              <w:t xml:space="preserve"> </w:t>
            </w:r>
            <w:r w:rsidRPr="00B2307C">
              <w:rPr>
                <w:sz w:val="28"/>
                <w:szCs w:val="24"/>
                <w:lang w:val="ru-RU"/>
              </w:rPr>
              <w:t>Classroom</w:t>
            </w:r>
            <w:r w:rsidRPr="00B2307C">
              <w:rPr>
                <w:sz w:val="28"/>
                <w:szCs w:val="24"/>
              </w:rPr>
              <w:t xml:space="preserve">. </w:t>
            </w:r>
            <w:r w:rsidRPr="00E72FA2">
              <w:rPr>
                <w:sz w:val="28"/>
                <w:szCs w:val="24"/>
              </w:rPr>
              <w:t>Рішення про використання цифрової платформи в освітньому процесі було прийнято на педагогічній раді. Також спілкування педагогів з батьками відбувається під час онлай-спілкування у Zoom, Googlе Meet в режимі реального часу. Педагоги надають батькам рекомендації щодо онлайн-навчання, ознайомлення дітей із засобами зв'язку.</w:t>
            </w:r>
          </w:p>
          <w:p w14:paraId="3FFC34DA" w14:textId="77777777" w:rsidR="0002462F" w:rsidRPr="00B2307C" w:rsidRDefault="0002462F" w:rsidP="0002462F">
            <w:pPr>
              <w:tabs>
                <w:tab w:val="left" w:pos="709"/>
                <w:tab w:val="left" w:pos="993"/>
                <w:tab w:val="left" w:pos="6946"/>
                <w:tab w:val="left" w:pos="7088"/>
              </w:tabs>
              <w:spacing w:after="0" w:line="240" w:lineRule="auto"/>
              <w:ind w:firstLine="284"/>
              <w:jc w:val="both"/>
              <w:rPr>
                <w:sz w:val="28"/>
                <w:szCs w:val="24"/>
              </w:rPr>
            </w:pPr>
            <w:r w:rsidRPr="00B2307C">
              <w:rPr>
                <w:sz w:val="28"/>
                <w:szCs w:val="24"/>
              </w:rPr>
              <w:t>Дотримуються чинні вимоги законодавства щодо зарахування до закладу дітей, які повернулися з тимчасово окупованих територій, внутрішньо переміщених осіб та дітей, які перебували за кордоном</w:t>
            </w:r>
          </w:p>
          <w:p w14:paraId="498466F0" w14:textId="77777777" w:rsidR="0002462F" w:rsidRPr="00B2307C" w:rsidRDefault="0002462F" w:rsidP="0002462F">
            <w:pPr>
              <w:tabs>
                <w:tab w:val="left" w:pos="709"/>
                <w:tab w:val="left" w:pos="993"/>
                <w:tab w:val="left" w:pos="6946"/>
                <w:tab w:val="left" w:pos="7088"/>
              </w:tabs>
              <w:spacing w:after="0" w:line="240" w:lineRule="auto"/>
              <w:ind w:firstLine="284"/>
              <w:jc w:val="both"/>
              <w:rPr>
                <w:sz w:val="28"/>
                <w:szCs w:val="24"/>
              </w:rPr>
            </w:pPr>
            <w:r w:rsidRPr="00B2307C">
              <w:rPr>
                <w:sz w:val="28"/>
                <w:szCs w:val="24"/>
              </w:rPr>
              <w:t>Забезпечено психологічний комфорт дітей, які повернулися з тимчасово окупованих територій, внутрішньо переміщених осіб та дітей, які перебували за кордоном</w:t>
            </w:r>
          </w:p>
          <w:p w14:paraId="38D02EE4" w14:textId="776DD38F" w:rsidR="0002462F" w:rsidRPr="00B2307C" w:rsidRDefault="0002462F" w:rsidP="0002462F">
            <w:pPr>
              <w:tabs>
                <w:tab w:val="left" w:pos="709"/>
                <w:tab w:val="left" w:pos="993"/>
                <w:tab w:val="left" w:pos="6946"/>
                <w:tab w:val="left" w:pos="7088"/>
              </w:tabs>
              <w:spacing w:after="0" w:line="240" w:lineRule="auto"/>
              <w:ind w:firstLine="284"/>
              <w:jc w:val="both"/>
              <w:rPr>
                <w:sz w:val="28"/>
                <w:szCs w:val="24"/>
              </w:rPr>
            </w:pPr>
            <w:r w:rsidRPr="00B2307C">
              <w:rPr>
                <w:sz w:val="28"/>
                <w:szCs w:val="24"/>
              </w:rPr>
              <w:t>Організовано соціальну підтримку дітей, які повернулися з тимчасово окупованих територій, внутрішньо переміщених осіб та дітей, які перебували за кордоном</w:t>
            </w:r>
          </w:p>
          <w:p w14:paraId="393DF5FE" w14:textId="6D2A923E" w:rsidR="00831A92" w:rsidRPr="00B2307C" w:rsidRDefault="00E822E8" w:rsidP="00E72FA2">
            <w:pPr>
              <w:tabs>
                <w:tab w:val="left" w:pos="709"/>
                <w:tab w:val="left" w:pos="993"/>
                <w:tab w:val="left" w:pos="6946"/>
                <w:tab w:val="left" w:pos="7088"/>
              </w:tabs>
              <w:spacing w:after="0" w:line="240" w:lineRule="auto"/>
              <w:ind w:firstLine="284"/>
              <w:jc w:val="both"/>
              <w:rPr>
                <w:sz w:val="28"/>
                <w:szCs w:val="24"/>
              </w:rPr>
            </w:pPr>
            <w:r w:rsidRPr="00B2307C">
              <w:rPr>
                <w:sz w:val="28"/>
                <w:szCs w:val="24"/>
              </w:rPr>
              <w:t xml:space="preserve">У закладі дошкільної освіти </w:t>
            </w:r>
            <w:r w:rsidR="00E72FA2">
              <w:rPr>
                <w:sz w:val="28"/>
                <w:szCs w:val="24"/>
              </w:rPr>
              <w:t>немає дітей з особливими освітніми потребами.</w:t>
            </w:r>
          </w:p>
        </w:tc>
      </w:tr>
    </w:tbl>
    <w:p w14:paraId="7CD374E0" w14:textId="77777777" w:rsidR="007B1EC2" w:rsidRPr="009E65F1" w:rsidRDefault="007B1EC2" w:rsidP="007B1EC2">
      <w:pPr>
        <w:spacing w:after="0" w:line="240" w:lineRule="auto"/>
        <w:ind w:firstLine="567"/>
        <w:jc w:val="both"/>
        <w:rPr>
          <w:b/>
          <w:sz w:val="28"/>
          <w:szCs w:val="28"/>
        </w:rPr>
      </w:pPr>
      <w:r w:rsidRPr="009E65F1">
        <w:rPr>
          <w:b/>
          <w:sz w:val="28"/>
          <w:szCs w:val="28"/>
        </w:rPr>
        <w:lastRenderedPageBreak/>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33"/>
      </w:tblGrid>
      <w:tr w:rsidR="007B1EC2" w:rsidRPr="009E65F1" w14:paraId="1E0D9F12" w14:textId="77777777" w:rsidTr="00A76118">
        <w:tc>
          <w:tcPr>
            <w:tcW w:w="2122" w:type="dxa"/>
          </w:tcPr>
          <w:p w14:paraId="5737AC96" w14:textId="77777777" w:rsidR="007B1EC2" w:rsidRPr="009E65F1" w:rsidRDefault="007B1EC2" w:rsidP="00A76118">
            <w:pPr>
              <w:spacing w:after="0" w:line="240" w:lineRule="auto"/>
              <w:ind w:right="-102"/>
              <w:jc w:val="center"/>
              <w:rPr>
                <w:sz w:val="28"/>
                <w:szCs w:val="28"/>
              </w:rPr>
            </w:pPr>
            <w:r w:rsidRPr="009E65F1">
              <w:rPr>
                <w:sz w:val="28"/>
                <w:szCs w:val="28"/>
              </w:rPr>
              <w:t>Вимога/правило</w:t>
            </w:r>
          </w:p>
        </w:tc>
        <w:tc>
          <w:tcPr>
            <w:tcW w:w="7733" w:type="dxa"/>
          </w:tcPr>
          <w:p w14:paraId="0DE4D009" w14:textId="50659AA7" w:rsidR="007B1EC2" w:rsidRPr="009E65F1" w:rsidRDefault="00B244AB" w:rsidP="00A76118">
            <w:pPr>
              <w:spacing w:after="0" w:line="240" w:lineRule="auto"/>
              <w:jc w:val="center"/>
              <w:rPr>
                <w:sz w:val="28"/>
                <w:szCs w:val="28"/>
              </w:rPr>
            </w:pPr>
            <w:r w:rsidRPr="009E65F1">
              <w:rPr>
                <w:sz w:val="28"/>
                <w:szCs w:val="28"/>
              </w:rPr>
              <w:t xml:space="preserve">Рівень освітньої діяльності </w:t>
            </w:r>
          </w:p>
        </w:tc>
      </w:tr>
      <w:tr w:rsidR="007B1EC2" w:rsidRPr="009E65F1" w14:paraId="1A91399E" w14:textId="77777777" w:rsidTr="00A76118">
        <w:tc>
          <w:tcPr>
            <w:tcW w:w="2122" w:type="dxa"/>
          </w:tcPr>
          <w:p w14:paraId="0B9C390E" w14:textId="77777777" w:rsidR="007B1EC2" w:rsidRPr="009E65F1" w:rsidRDefault="007B1EC2" w:rsidP="00A76118">
            <w:pPr>
              <w:spacing w:after="0" w:line="240" w:lineRule="auto"/>
              <w:jc w:val="center"/>
              <w:rPr>
                <w:sz w:val="28"/>
                <w:szCs w:val="28"/>
              </w:rPr>
            </w:pPr>
            <w:r w:rsidRPr="009E65F1">
              <w:rPr>
                <w:sz w:val="28"/>
                <w:szCs w:val="28"/>
              </w:rPr>
              <w:t>1.1.</w:t>
            </w:r>
          </w:p>
        </w:tc>
        <w:tc>
          <w:tcPr>
            <w:tcW w:w="7733" w:type="dxa"/>
          </w:tcPr>
          <w:p w14:paraId="03457474" w14:textId="5B9B848D" w:rsidR="007B1EC2" w:rsidRPr="009E65F1" w:rsidRDefault="00CA0895" w:rsidP="00777046">
            <w:pPr>
              <w:tabs>
                <w:tab w:val="left" w:pos="430"/>
              </w:tabs>
              <w:spacing w:after="0" w:line="240" w:lineRule="auto"/>
              <w:jc w:val="center"/>
              <w:rPr>
                <w:b/>
                <w:sz w:val="28"/>
                <w:szCs w:val="28"/>
              </w:rPr>
            </w:pPr>
            <w:r w:rsidRPr="009E65F1">
              <w:rPr>
                <w:b/>
                <w:sz w:val="28"/>
                <w:szCs w:val="28"/>
              </w:rPr>
              <w:t>Достатній</w:t>
            </w:r>
          </w:p>
        </w:tc>
      </w:tr>
      <w:tr w:rsidR="007B1EC2" w:rsidRPr="009E65F1" w14:paraId="38B343FC" w14:textId="77777777" w:rsidTr="00A76118">
        <w:tc>
          <w:tcPr>
            <w:tcW w:w="2122" w:type="dxa"/>
          </w:tcPr>
          <w:p w14:paraId="505C3412" w14:textId="77777777" w:rsidR="007B1EC2" w:rsidRPr="009E65F1" w:rsidRDefault="007B1EC2" w:rsidP="00A76118">
            <w:pPr>
              <w:spacing w:after="0" w:line="240" w:lineRule="auto"/>
              <w:jc w:val="center"/>
              <w:rPr>
                <w:sz w:val="28"/>
                <w:szCs w:val="28"/>
              </w:rPr>
            </w:pPr>
            <w:r w:rsidRPr="009E65F1">
              <w:rPr>
                <w:sz w:val="28"/>
                <w:szCs w:val="28"/>
              </w:rPr>
              <w:t>1.2.</w:t>
            </w:r>
          </w:p>
        </w:tc>
        <w:tc>
          <w:tcPr>
            <w:tcW w:w="7733" w:type="dxa"/>
          </w:tcPr>
          <w:p w14:paraId="7C4686EE" w14:textId="5E4FF258" w:rsidR="007B1EC2" w:rsidRPr="009E65F1" w:rsidRDefault="005B7FD3" w:rsidP="00777046">
            <w:pPr>
              <w:spacing w:after="0" w:line="240" w:lineRule="auto"/>
              <w:jc w:val="center"/>
              <w:rPr>
                <w:b/>
                <w:sz w:val="28"/>
                <w:szCs w:val="28"/>
              </w:rPr>
            </w:pPr>
            <w:r>
              <w:rPr>
                <w:b/>
                <w:sz w:val="28"/>
                <w:szCs w:val="28"/>
              </w:rPr>
              <w:t>Достатній</w:t>
            </w:r>
          </w:p>
        </w:tc>
      </w:tr>
      <w:tr w:rsidR="007B1EC2" w:rsidRPr="009E65F1" w14:paraId="7B10B8D8" w14:textId="77777777" w:rsidTr="00A76118">
        <w:tc>
          <w:tcPr>
            <w:tcW w:w="2122" w:type="dxa"/>
          </w:tcPr>
          <w:p w14:paraId="5043E733" w14:textId="77777777" w:rsidR="007B1EC2" w:rsidRPr="009E65F1" w:rsidRDefault="007B1EC2" w:rsidP="00A76118">
            <w:pPr>
              <w:spacing w:after="0" w:line="240" w:lineRule="auto"/>
              <w:jc w:val="center"/>
              <w:rPr>
                <w:sz w:val="28"/>
                <w:szCs w:val="28"/>
              </w:rPr>
            </w:pPr>
            <w:r w:rsidRPr="009E65F1">
              <w:rPr>
                <w:sz w:val="28"/>
                <w:szCs w:val="28"/>
              </w:rPr>
              <w:t>1.3.</w:t>
            </w:r>
          </w:p>
        </w:tc>
        <w:tc>
          <w:tcPr>
            <w:tcW w:w="7733" w:type="dxa"/>
          </w:tcPr>
          <w:p w14:paraId="58096266" w14:textId="073177DF" w:rsidR="007B1EC2" w:rsidRPr="009E65F1" w:rsidRDefault="00D95BEF" w:rsidP="00777046">
            <w:pPr>
              <w:spacing w:after="0" w:line="240" w:lineRule="auto"/>
              <w:jc w:val="center"/>
              <w:rPr>
                <w:b/>
                <w:sz w:val="28"/>
                <w:szCs w:val="28"/>
              </w:rPr>
            </w:pPr>
            <w:r w:rsidRPr="009E65F1">
              <w:rPr>
                <w:b/>
                <w:sz w:val="28"/>
                <w:szCs w:val="28"/>
              </w:rPr>
              <w:t>Достатній</w:t>
            </w:r>
          </w:p>
        </w:tc>
      </w:tr>
      <w:tr w:rsidR="007B1EC2" w:rsidRPr="009E65F1" w14:paraId="766E9793" w14:textId="77777777" w:rsidTr="00A76118">
        <w:tc>
          <w:tcPr>
            <w:tcW w:w="9855" w:type="dxa"/>
            <w:gridSpan w:val="2"/>
          </w:tcPr>
          <w:p w14:paraId="4B9035D9" w14:textId="122F17E6" w:rsidR="007B1EC2" w:rsidRPr="009E65F1" w:rsidRDefault="007B1EC2" w:rsidP="00E565F3">
            <w:pPr>
              <w:spacing w:after="0" w:line="240" w:lineRule="auto"/>
              <w:rPr>
                <w:b/>
                <w:sz w:val="28"/>
                <w:szCs w:val="28"/>
              </w:rPr>
            </w:pPr>
            <w:r w:rsidRPr="009E65F1">
              <w:rPr>
                <w:b/>
                <w:sz w:val="28"/>
                <w:szCs w:val="28"/>
              </w:rPr>
              <w:t xml:space="preserve">За напрямом 1: </w:t>
            </w:r>
            <w:r w:rsidR="00E565F3" w:rsidRPr="009E65F1">
              <w:rPr>
                <w:b/>
                <w:sz w:val="28"/>
                <w:szCs w:val="28"/>
              </w:rPr>
              <w:t>Д</w:t>
            </w:r>
            <w:r w:rsidR="00973FAA" w:rsidRPr="009E65F1">
              <w:rPr>
                <w:b/>
                <w:sz w:val="28"/>
                <w:szCs w:val="28"/>
              </w:rPr>
              <w:t>остатній</w:t>
            </w:r>
          </w:p>
        </w:tc>
      </w:tr>
    </w:tbl>
    <w:p w14:paraId="44DCC178" w14:textId="6E4F101A" w:rsidR="00A8107C" w:rsidRDefault="00A8107C" w:rsidP="00A8107C">
      <w:pPr>
        <w:spacing w:line="259" w:lineRule="auto"/>
        <w:rPr>
          <w:b/>
          <w:sz w:val="28"/>
          <w:szCs w:val="28"/>
        </w:rPr>
      </w:pPr>
    </w:p>
    <w:p w14:paraId="153955DA" w14:textId="77777777" w:rsidR="00E72FA2" w:rsidRDefault="00E72FA2" w:rsidP="00A8107C">
      <w:pPr>
        <w:spacing w:line="259" w:lineRule="auto"/>
        <w:rPr>
          <w:b/>
          <w:sz w:val="28"/>
          <w:szCs w:val="28"/>
        </w:rPr>
      </w:pPr>
    </w:p>
    <w:p w14:paraId="539F5374" w14:textId="77777777" w:rsidR="00E72FA2" w:rsidRDefault="00E72FA2" w:rsidP="00A8107C">
      <w:pPr>
        <w:spacing w:line="259" w:lineRule="auto"/>
        <w:rPr>
          <w:b/>
          <w:sz w:val="28"/>
          <w:szCs w:val="28"/>
        </w:rPr>
      </w:pPr>
    </w:p>
    <w:p w14:paraId="22515904" w14:textId="77777777" w:rsidR="00E72FA2" w:rsidRDefault="00E72FA2" w:rsidP="00A8107C">
      <w:pPr>
        <w:spacing w:line="259" w:lineRule="auto"/>
        <w:rPr>
          <w:b/>
          <w:sz w:val="28"/>
          <w:szCs w:val="28"/>
        </w:rPr>
      </w:pPr>
    </w:p>
    <w:p w14:paraId="25D0BA0F" w14:textId="77777777" w:rsidR="00E72FA2" w:rsidRDefault="00E72FA2" w:rsidP="00A8107C">
      <w:pPr>
        <w:spacing w:line="259" w:lineRule="auto"/>
        <w:rPr>
          <w:b/>
          <w:sz w:val="28"/>
          <w:szCs w:val="28"/>
        </w:rPr>
      </w:pPr>
    </w:p>
    <w:p w14:paraId="537E8F7D" w14:textId="77777777" w:rsidR="00E72FA2" w:rsidRDefault="00E72FA2" w:rsidP="00A8107C">
      <w:pPr>
        <w:spacing w:line="259" w:lineRule="auto"/>
        <w:rPr>
          <w:b/>
          <w:sz w:val="28"/>
          <w:szCs w:val="28"/>
        </w:rPr>
      </w:pPr>
    </w:p>
    <w:p w14:paraId="39539789" w14:textId="77777777" w:rsidR="00E72FA2" w:rsidRDefault="00E72FA2" w:rsidP="00A8107C">
      <w:pPr>
        <w:spacing w:line="259" w:lineRule="auto"/>
        <w:rPr>
          <w:b/>
          <w:sz w:val="28"/>
          <w:szCs w:val="28"/>
        </w:rPr>
      </w:pPr>
    </w:p>
    <w:p w14:paraId="56E9368A" w14:textId="77777777" w:rsidR="00E72FA2" w:rsidRDefault="00E72FA2" w:rsidP="00A8107C">
      <w:pPr>
        <w:spacing w:line="259" w:lineRule="auto"/>
        <w:rPr>
          <w:b/>
          <w:sz w:val="28"/>
          <w:szCs w:val="28"/>
        </w:rPr>
      </w:pPr>
    </w:p>
    <w:p w14:paraId="4BDE28D2" w14:textId="77777777" w:rsidR="00E72FA2" w:rsidRDefault="00E72FA2" w:rsidP="00A8107C">
      <w:pPr>
        <w:spacing w:line="259" w:lineRule="auto"/>
        <w:rPr>
          <w:b/>
          <w:sz w:val="28"/>
          <w:szCs w:val="28"/>
        </w:rPr>
      </w:pPr>
    </w:p>
    <w:p w14:paraId="24D0CE37" w14:textId="77777777" w:rsidR="00E72FA2" w:rsidRDefault="00E72FA2" w:rsidP="00A8107C">
      <w:pPr>
        <w:spacing w:line="259" w:lineRule="auto"/>
        <w:rPr>
          <w:b/>
          <w:sz w:val="28"/>
          <w:szCs w:val="28"/>
        </w:rPr>
      </w:pPr>
    </w:p>
    <w:p w14:paraId="7983EA38" w14:textId="77777777" w:rsidR="00E72FA2" w:rsidRDefault="00E72FA2" w:rsidP="00A8107C">
      <w:pPr>
        <w:spacing w:line="259" w:lineRule="auto"/>
        <w:rPr>
          <w:b/>
          <w:sz w:val="28"/>
          <w:szCs w:val="28"/>
        </w:rPr>
      </w:pPr>
    </w:p>
    <w:tbl>
      <w:tblPr>
        <w:tblStyle w:val="af4"/>
        <w:tblW w:w="9776" w:type="dxa"/>
        <w:tblLook w:val="04A0" w:firstRow="1" w:lastRow="0" w:firstColumn="1" w:lastColumn="0" w:noHBand="0" w:noVBand="1"/>
      </w:tblPr>
      <w:tblGrid>
        <w:gridCol w:w="9776"/>
      </w:tblGrid>
      <w:tr w:rsidR="00257C72" w14:paraId="2BA0CD61" w14:textId="77777777" w:rsidTr="009E6C79">
        <w:tc>
          <w:tcPr>
            <w:tcW w:w="9776" w:type="dxa"/>
          </w:tcPr>
          <w:p w14:paraId="58B82643" w14:textId="77777777" w:rsidR="00257C72" w:rsidRPr="00F7272D" w:rsidRDefault="00257C72" w:rsidP="009E6C79">
            <w:pPr>
              <w:jc w:val="center"/>
              <w:rPr>
                <w:b/>
                <w:sz w:val="24"/>
                <w:szCs w:val="28"/>
              </w:rPr>
            </w:pPr>
            <w:r w:rsidRPr="00F7272D">
              <w:rPr>
                <w:b/>
                <w:sz w:val="28"/>
                <w:szCs w:val="28"/>
              </w:rPr>
              <w:lastRenderedPageBreak/>
              <w:t>Шляхи удосконалення освітньої діяльності ЗО</w:t>
            </w:r>
          </w:p>
        </w:tc>
      </w:tr>
      <w:tr w:rsidR="009D14C7" w14:paraId="2A19D21C" w14:textId="77777777" w:rsidTr="00081B93">
        <w:trPr>
          <w:trHeight w:val="5522"/>
        </w:trPr>
        <w:tc>
          <w:tcPr>
            <w:tcW w:w="9776" w:type="dxa"/>
          </w:tcPr>
          <w:p w14:paraId="17DEF00B" w14:textId="43230F04" w:rsidR="009D14C7" w:rsidRDefault="009D14C7" w:rsidP="009D14C7">
            <w:pPr>
              <w:ind w:firstLine="426"/>
              <w:jc w:val="both"/>
              <w:rPr>
                <w:color w:val="000000"/>
                <w:sz w:val="28"/>
                <w:szCs w:val="24"/>
              </w:rPr>
            </w:pPr>
            <w:r>
              <w:rPr>
                <w:color w:val="000000"/>
                <w:sz w:val="28"/>
                <w:szCs w:val="24"/>
              </w:rPr>
              <w:t xml:space="preserve">Керівникові ЗО провести заходи щодо: </w:t>
            </w:r>
            <w:r w:rsidRPr="00CA6484">
              <w:rPr>
                <w:color w:val="000000"/>
                <w:sz w:val="28"/>
                <w:szCs w:val="24"/>
              </w:rPr>
              <w:t>Покращення спортивно-ігрової зони</w:t>
            </w:r>
          </w:p>
          <w:p w14:paraId="425DB786" w14:textId="6A769533" w:rsidR="009D14C7" w:rsidRPr="00826CC6" w:rsidRDefault="009D14C7" w:rsidP="009D14C7">
            <w:pPr>
              <w:ind w:firstLine="426"/>
              <w:jc w:val="both"/>
              <w:rPr>
                <w:color w:val="000000"/>
                <w:sz w:val="28"/>
                <w:szCs w:val="24"/>
              </w:rPr>
            </w:pPr>
            <w:r w:rsidRPr="00CA6484">
              <w:rPr>
                <w:color w:val="000000"/>
                <w:sz w:val="28"/>
                <w:szCs w:val="24"/>
              </w:rPr>
              <w:t>Покращення стану приміщень</w:t>
            </w:r>
            <w:r>
              <w:rPr>
                <w:color w:val="000000"/>
                <w:sz w:val="28"/>
                <w:szCs w:val="24"/>
              </w:rPr>
              <w:t xml:space="preserve">, </w:t>
            </w:r>
            <w:r w:rsidRPr="00CA6484">
              <w:rPr>
                <w:color w:val="000000"/>
                <w:sz w:val="28"/>
                <w:szCs w:val="24"/>
              </w:rPr>
              <w:t>Забезпечення безбар’єрного доступу</w:t>
            </w:r>
            <w:r>
              <w:rPr>
                <w:color w:val="000000"/>
                <w:sz w:val="28"/>
                <w:szCs w:val="24"/>
              </w:rPr>
              <w:t xml:space="preserve">, </w:t>
            </w:r>
            <w:r w:rsidRPr="00CA6484">
              <w:rPr>
                <w:color w:val="000000"/>
                <w:sz w:val="28"/>
                <w:szCs w:val="24"/>
              </w:rPr>
              <w:t>Удосконалення ресурсної кімнати/осередку</w:t>
            </w:r>
            <w:r>
              <w:rPr>
                <w:color w:val="000000"/>
                <w:sz w:val="28"/>
                <w:szCs w:val="24"/>
              </w:rPr>
              <w:t xml:space="preserve">, </w:t>
            </w:r>
            <w:r w:rsidRPr="00CA6484">
              <w:rPr>
                <w:color w:val="000000"/>
                <w:sz w:val="28"/>
                <w:szCs w:val="24"/>
              </w:rPr>
              <w:t>Оновлення психологічного кабінету</w:t>
            </w:r>
            <w:r>
              <w:rPr>
                <w:color w:val="000000"/>
                <w:sz w:val="28"/>
                <w:szCs w:val="24"/>
              </w:rPr>
              <w:t xml:space="preserve">, </w:t>
            </w:r>
            <w:r w:rsidRPr="00CA6484">
              <w:rPr>
                <w:color w:val="000000"/>
                <w:sz w:val="28"/>
                <w:szCs w:val="24"/>
              </w:rPr>
              <w:t>Забезпечення кімнат для занять з технічними засобами навчання (ТЗН)</w:t>
            </w:r>
            <w:r>
              <w:rPr>
                <w:color w:val="000000"/>
                <w:sz w:val="28"/>
                <w:szCs w:val="24"/>
              </w:rPr>
              <w:t xml:space="preserve">, </w:t>
            </w:r>
            <w:r w:rsidRPr="00CA6484">
              <w:rPr>
                <w:color w:val="000000"/>
                <w:sz w:val="28"/>
                <w:szCs w:val="24"/>
              </w:rPr>
              <w:t>Покращення захисної споруди</w:t>
            </w:r>
            <w:r>
              <w:rPr>
                <w:color w:val="000000"/>
                <w:sz w:val="28"/>
                <w:szCs w:val="24"/>
              </w:rPr>
              <w:t>.</w:t>
            </w:r>
          </w:p>
          <w:p w14:paraId="3070CA17" w14:textId="58F4865C" w:rsidR="009D14C7" w:rsidRPr="00E40961" w:rsidRDefault="009D14C7" w:rsidP="009D14C7">
            <w:pPr>
              <w:tabs>
                <w:tab w:val="left" w:pos="709"/>
                <w:tab w:val="left" w:pos="993"/>
                <w:tab w:val="left" w:pos="6946"/>
                <w:tab w:val="left" w:pos="7088"/>
              </w:tabs>
              <w:ind w:firstLine="426"/>
              <w:jc w:val="both"/>
              <w:rPr>
                <w:sz w:val="28"/>
                <w:szCs w:val="28"/>
              </w:rPr>
            </w:pPr>
            <w:r w:rsidRPr="00CA6484">
              <w:rPr>
                <w:color w:val="000000"/>
                <w:sz w:val="28"/>
                <w:szCs w:val="24"/>
              </w:rPr>
              <w:t>Заклад</w:t>
            </w:r>
            <w:r>
              <w:rPr>
                <w:color w:val="000000"/>
                <w:sz w:val="28"/>
                <w:szCs w:val="24"/>
              </w:rPr>
              <w:t xml:space="preserve"> </w:t>
            </w:r>
            <w:r w:rsidRPr="00CA6484">
              <w:rPr>
                <w:color w:val="000000"/>
                <w:sz w:val="28"/>
                <w:szCs w:val="24"/>
              </w:rPr>
              <w:t xml:space="preserve"> володіє ретельною системою запобігання та реагування на в</w:t>
            </w:r>
            <w:r>
              <w:rPr>
                <w:color w:val="000000"/>
                <w:sz w:val="28"/>
                <w:szCs w:val="24"/>
              </w:rPr>
              <w:t>ипадки булінгу.</w:t>
            </w:r>
          </w:p>
          <w:p w14:paraId="31D09611" w14:textId="7205A08E" w:rsidR="009D14C7" w:rsidRPr="00826CC6" w:rsidRDefault="009D14C7" w:rsidP="009D14C7">
            <w:pPr>
              <w:ind w:firstLine="426"/>
              <w:jc w:val="both"/>
              <w:rPr>
                <w:color w:val="000000"/>
                <w:sz w:val="28"/>
                <w:szCs w:val="24"/>
              </w:rPr>
            </w:pPr>
            <w:r>
              <w:rPr>
                <w:color w:val="000000"/>
                <w:sz w:val="28"/>
                <w:szCs w:val="24"/>
              </w:rPr>
              <w:t xml:space="preserve">Заклад впроваджує всі </w:t>
            </w:r>
            <w:r w:rsidRPr="002D56C4">
              <w:rPr>
                <w:color w:val="000000"/>
                <w:sz w:val="28"/>
                <w:szCs w:val="24"/>
              </w:rPr>
              <w:t>заходи та програми спрямовані на створення безпечного, підтримуючого та інклюзивного середовища, де кожна дитина має можливість розвиватися на своєму власному рівні та отримувати необхідну підтримку та допомогу.</w:t>
            </w:r>
            <w:r>
              <w:t xml:space="preserve"> </w:t>
            </w:r>
            <w:r w:rsidRPr="002D56C4">
              <w:rPr>
                <w:color w:val="000000"/>
                <w:sz w:val="28"/>
                <w:szCs w:val="24"/>
              </w:rPr>
              <w:t>Система індивідуалізованих програм розвитку, включення батьків у процес планування та реалізації цих програм, а також співпраця з інклюзивно-ресурсним центром є важливими складовими успішної інклюзивної освіти.</w:t>
            </w:r>
            <w:r>
              <w:t xml:space="preserve"> </w:t>
            </w:r>
            <w:r w:rsidRPr="002D56C4">
              <w:rPr>
                <w:color w:val="000000"/>
                <w:sz w:val="28"/>
                <w:szCs w:val="24"/>
              </w:rPr>
              <w:t>Готовність</w:t>
            </w:r>
            <w:r>
              <w:rPr>
                <w:color w:val="000000"/>
                <w:sz w:val="28"/>
                <w:szCs w:val="24"/>
              </w:rPr>
              <w:t xml:space="preserve"> </w:t>
            </w:r>
            <w:r w:rsidRPr="002D56C4">
              <w:rPr>
                <w:color w:val="000000"/>
                <w:sz w:val="28"/>
                <w:szCs w:val="24"/>
              </w:rPr>
              <w:t xml:space="preserve"> адаптуватися до змін, зокрема, у воєнний час, та надавати допомогу дистанційно свідчить про високий рівень професіоналізму та відповідальності.</w:t>
            </w:r>
            <w:r w:rsidRPr="002441D6">
              <w:rPr>
                <w:sz w:val="28"/>
                <w:szCs w:val="24"/>
              </w:rPr>
              <w:t xml:space="preserve"> </w:t>
            </w:r>
          </w:p>
        </w:tc>
      </w:tr>
    </w:tbl>
    <w:p w14:paraId="468A3283" w14:textId="77777777" w:rsidR="00833D70" w:rsidRDefault="00833D70" w:rsidP="00A8107C">
      <w:pPr>
        <w:spacing w:line="259" w:lineRule="auto"/>
        <w:rPr>
          <w:b/>
          <w:sz w:val="28"/>
          <w:szCs w:val="28"/>
        </w:rPr>
      </w:pPr>
    </w:p>
    <w:p w14:paraId="32B65439" w14:textId="77777777" w:rsidR="00E72FA2" w:rsidRDefault="00E72FA2" w:rsidP="00A8107C">
      <w:pPr>
        <w:spacing w:line="259" w:lineRule="auto"/>
        <w:rPr>
          <w:b/>
          <w:sz w:val="28"/>
          <w:szCs w:val="28"/>
        </w:rPr>
      </w:pPr>
    </w:p>
    <w:p w14:paraId="17C9CC27" w14:textId="77777777" w:rsidR="00E72FA2" w:rsidRDefault="00E72FA2" w:rsidP="00A8107C">
      <w:pPr>
        <w:spacing w:line="259" w:lineRule="auto"/>
        <w:rPr>
          <w:b/>
          <w:sz w:val="28"/>
          <w:szCs w:val="28"/>
        </w:rPr>
      </w:pPr>
    </w:p>
    <w:p w14:paraId="33A9A58C" w14:textId="77777777" w:rsidR="00E72FA2" w:rsidRDefault="00E72FA2" w:rsidP="00A8107C">
      <w:pPr>
        <w:spacing w:line="259" w:lineRule="auto"/>
        <w:rPr>
          <w:b/>
          <w:sz w:val="28"/>
          <w:szCs w:val="28"/>
        </w:rPr>
      </w:pPr>
    </w:p>
    <w:p w14:paraId="0E40BA3D" w14:textId="77777777" w:rsidR="00E72FA2" w:rsidRDefault="00E72FA2" w:rsidP="00A8107C">
      <w:pPr>
        <w:spacing w:line="259" w:lineRule="auto"/>
        <w:rPr>
          <w:b/>
          <w:sz w:val="28"/>
          <w:szCs w:val="28"/>
        </w:rPr>
      </w:pPr>
    </w:p>
    <w:p w14:paraId="6435697C" w14:textId="77777777" w:rsidR="00E72FA2" w:rsidRDefault="00E72FA2" w:rsidP="00A8107C">
      <w:pPr>
        <w:spacing w:line="259" w:lineRule="auto"/>
        <w:rPr>
          <w:b/>
          <w:sz w:val="28"/>
          <w:szCs w:val="28"/>
        </w:rPr>
      </w:pPr>
    </w:p>
    <w:p w14:paraId="701CA425" w14:textId="77777777" w:rsidR="00E72FA2" w:rsidRDefault="00E72FA2" w:rsidP="00A8107C">
      <w:pPr>
        <w:spacing w:line="259" w:lineRule="auto"/>
        <w:rPr>
          <w:b/>
          <w:sz w:val="28"/>
          <w:szCs w:val="28"/>
        </w:rPr>
      </w:pPr>
    </w:p>
    <w:p w14:paraId="15D20113" w14:textId="77777777" w:rsidR="00E72FA2" w:rsidRDefault="00E72FA2" w:rsidP="00A8107C">
      <w:pPr>
        <w:spacing w:line="259" w:lineRule="auto"/>
        <w:rPr>
          <w:b/>
          <w:sz w:val="28"/>
          <w:szCs w:val="28"/>
        </w:rPr>
      </w:pPr>
    </w:p>
    <w:p w14:paraId="34800374" w14:textId="77777777" w:rsidR="00E72FA2" w:rsidRDefault="00E72FA2" w:rsidP="00A8107C">
      <w:pPr>
        <w:spacing w:line="259" w:lineRule="auto"/>
        <w:rPr>
          <w:b/>
          <w:sz w:val="28"/>
          <w:szCs w:val="28"/>
        </w:rPr>
      </w:pPr>
    </w:p>
    <w:p w14:paraId="2E1152E8" w14:textId="77777777" w:rsidR="00E72FA2" w:rsidRDefault="00E72FA2" w:rsidP="00A8107C">
      <w:pPr>
        <w:spacing w:line="259" w:lineRule="auto"/>
        <w:rPr>
          <w:b/>
          <w:sz w:val="28"/>
          <w:szCs w:val="28"/>
        </w:rPr>
      </w:pPr>
    </w:p>
    <w:p w14:paraId="69A658FC" w14:textId="77777777" w:rsidR="00E72FA2" w:rsidRDefault="00E72FA2" w:rsidP="00A8107C">
      <w:pPr>
        <w:spacing w:line="259" w:lineRule="auto"/>
        <w:rPr>
          <w:b/>
          <w:sz w:val="28"/>
          <w:szCs w:val="28"/>
        </w:rPr>
      </w:pPr>
    </w:p>
    <w:p w14:paraId="2DB0990F" w14:textId="77777777" w:rsidR="00E72FA2" w:rsidRDefault="00E72FA2" w:rsidP="00A8107C">
      <w:pPr>
        <w:spacing w:line="259" w:lineRule="auto"/>
        <w:rPr>
          <w:b/>
          <w:sz w:val="28"/>
          <w:szCs w:val="28"/>
        </w:rPr>
      </w:pPr>
    </w:p>
    <w:p w14:paraId="6AECA24C" w14:textId="77777777" w:rsidR="00E72FA2" w:rsidRDefault="00E72FA2" w:rsidP="00A8107C">
      <w:pPr>
        <w:spacing w:line="259" w:lineRule="auto"/>
        <w:rPr>
          <w:b/>
          <w:sz w:val="28"/>
          <w:szCs w:val="28"/>
        </w:rPr>
      </w:pPr>
    </w:p>
    <w:p w14:paraId="131B3340" w14:textId="77777777" w:rsidR="00E72FA2" w:rsidRDefault="00E72FA2" w:rsidP="00A8107C">
      <w:pPr>
        <w:spacing w:line="259" w:lineRule="auto"/>
        <w:rPr>
          <w:b/>
          <w:sz w:val="28"/>
          <w:szCs w:val="28"/>
        </w:rPr>
      </w:pPr>
    </w:p>
    <w:p w14:paraId="1589D89F" w14:textId="77777777" w:rsidR="00E72FA2" w:rsidRDefault="00E72FA2" w:rsidP="00A8107C">
      <w:pPr>
        <w:spacing w:line="259" w:lineRule="auto"/>
        <w:rPr>
          <w:b/>
          <w:sz w:val="28"/>
          <w:szCs w:val="28"/>
        </w:rPr>
      </w:pPr>
    </w:p>
    <w:p w14:paraId="64481258" w14:textId="77777777" w:rsidR="00E72FA2" w:rsidRDefault="00E72FA2" w:rsidP="00A8107C">
      <w:pPr>
        <w:spacing w:line="259" w:lineRule="auto"/>
        <w:rPr>
          <w:b/>
          <w:sz w:val="28"/>
          <w:szCs w:val="28"/>
        </w:rPr>
      </w:pPr>
    </w:p>
    <w:p w14:paraId="3BF497DB" w14:textId="77777777" w:rsidR="00E72FA2" w:rsidRDefault="00E72FA2" w:rsidP="00A8107C">
      <w:pPr>
        <w:spacing w:line="259" w:lineRule="auto"/>
        <w:rPr>
          <w:b/>
          <w:sz w:val="28"/>
          <w:szCs w:val="28"/>
        </w:rPr>
      </w:pPr>
    </w:p>
    <w:p w14:paraId="317276E4" w14:textId="77777777" w:rsidR="00E72FA2" w:rsidRPr="00027EBE" w:rsidRDefault="00E72FA2" w:rsidP="00A8107C">
      <w:pPr>
        <w:spacing w:line="259" w:lineRule="auto"/>
        <w:rPr>
          <w:b/>
          <w:sz w:val="28"/>
          <w:szCs w:val="28"/>
        </w:rPr>
      </w:pPr>
    </w:p>
    <w:p w14:paraId="6A2997F9" w14:textId="4320A8FC" w:rsidR="00257C72" w:rsidRPr="00027EBE" w:rsidRDefault="00833D70" w:rsidP="00A8107C">
      <w:pPr>
        <w:spacing w:line="259" w:lineRule="auto"/>
        <w:rPr>
          <w:b/>
          <w:sz w:val="28"/>
          <w:szCs w:val="28"/>
        </w:rPr>
      </w:pPr>
      <w:r w:rsidRPr="00027EBE">
        <w:rPr>
          <w:b/>
          <w:sz w:val="28"/>
          <w:szCs w:val="28"/>
        </w:rPr>
        <w:lastRenderedPageBreak/>
        <w:t xml:space="preserve">За напрямом 2: </w:t>
      </w:r>
      <w:r w:rsidR="007C3C5C" w:rsidRPr="00027EBE">
        <w:rPr>
          <w:b/>
          <w:sz w:val="28"/>
          <w:szCs w:val="28"/>
        </w:rPr>
        <w:t>Здобувачі освіти</w:t>
      </w:r>
    </w:p>
    <w:p w14:paraId="6E38D772" w14:textId="77777777" w:rsidR="00217178" w:rsidRPr="00027EBE" w:rsidRDefault="00217178" w:rsidP="00217178">
      <w:pPr>
        <w:spacing w:after="0" w:line="240" w:lineRule="auto"/>
        <w:rPr>
          <w:b/>
          <w:sz w:val="28"/>
          <w:szCs w:val="28"/>
        </w:rPr>
      </w:pPr>
      <w:r w:rsidRPr="00027EBE">
        <w:rPr>
          <w:b/>
          <w:sz w:val="28"/>
          <w:szCs w:val="28"/>
        </w:rPr>
        <w:t>Джерела інформації для формування висновків:</w:t>
      </w:r>
    </w:p>
    <w:p w14:paraId="74E8186C" w14:textId="671E1024" w:rsidR="00833D70" w:rsidRPr="00027EBE" w:rsidRDefault="00833D70" w:rsidP="00217178">
      <w:pPr>
        <w:pBdr>
          <w:top w:val="nil"/>
          <w:left w:val="nil"/>
          <w:bottom w:val="nil"/>
          <w:right w:val="nil"/>
          <w:between w:val="nil"/>
        </w:pBdr>
        <w:tabs>
          <w:tab w:val="left" w:pos="709"/>
          <w:tab w:val="left" w:pos="851"/>
          <w:tab w:val="left" w:pos="993"/>
        </w:tabs>
        <w:spacing w:after="0" w:line="240" w:lineRule="auto"/>
        <w:jc w:val="center"/>
        <w:rPr>
          <w:sz w:val="28"/>
          <w:szCs w:val="28"/>
        </w:rPr>
      </w:pPr>
    </w:p>
    <w:tbl>
      <w:tblPr>
        <w:tblW w:w="9776" w:type="dxa"/>
        <w:jc w:val="center"/>
        <w:tblLayout w:type="fixed"/>
        <w:tblLook w:val="04A0" w:firstRow="1" w:lastRow="0" w:firstColumn="1" w:lastColumn="0" w:noHBand="0" w:noVBand="1"/>
      </w:tblPr>
      <w:tblGrid>
        <w:gridCol w:w="4815"/>
        <w:gridCol w:w="1559"/>
        <w:gridCol w:w="1559"/>
        <w:gridCol w:w="1843"/>
      </w:tblGrid>
      <w:tr w:rsidR="00833D70" w:rsidRPr="00027EBE" w14:paraId="7DF2A6B2" w14:textId="77777777" w:rsidTr="00594F77">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9FBA68C" w14:textId="77777777" w:rsidR="00833D70" w:rsidRPr="00594F77" w:rsidRDefault="00833D70" w:rsidP="009E6C79">
            <w:pPr>
              <w:spacing w:after="0" w:line="240" w:lineRule="auto"/>
              <w:jc w:val="center"/>
              <w:rPr>
                <w:sz w:val="20"/>
                <w:szCs w:val="20"/>
              </w:rPr>
            </w:pPr>
            <w:r w:rsidRPr="00594F77">
              <w:rPr>
                <w:sz w:val="20"/>
                <w:szCs w:val="20"/>
              </w:rPr>
              <w:t>Назва форми</w:t>
            </w:r>
          </w:p>
        </w:tc>
        <w:tc>
          <w:tcPr>
            <w:tcW w:w="1559" w:type="dxa"/>
            <w:tcBorders>
              <w:top w:val="single" w:sz="4" w:space="0" w:color="000000"/>
              <w:left w:val="nil"/>
              <w:bottom w:val="single" w:sz="4" w:space="0" w:color="000000"/>
              <w:right w:val="single" w:sz="4" w:space="0" w:color="000000"/>
            </w:tcBorders>
            <w:shd w:val="clear" w:color="auto" w:fill="FFF2CC" w:themeFill="accent4" w:themeFillTint="33"/>
            <w:hideMark/>
          </w:tcPr>
          <w:p w14:paraId="06311B6F" w14:textId="77777777" w:rsidR="00833D70" w:rsidRPr="00594F77" w:rsidRDefault="00833D70" w:rsidP="009E6C79">
            <w:pPr>
              <w:spacing w:after="0" w:line="240" w:lineRule="auto"/>
              <w:jc w:val="center"/>
              <w:rPr>
                <w:sz w:val="20"/>
                <w:szCs w:val="20"/>
              </w:rPr>
            </w:pPr>
            <w:r w:rsidRPr="00594F77">
              <w:rPr>
                <w:sz w:val="20"/>
                <w:szCs w:val="20"/>
              </w:rPr>
              <w:t>Завантажено</w:t>
            </w:r>
          </w:p>
        </w:tc>
        <w:tc>
          <w:tcPr>
            <w:tcW w:w="1559" w:type="dxa"/>
            <w:tcBorders>
              <w:top w:val="single" w:sz="4" w:space="0" w:color="000000"/>
              <w:left w:val="nil"/>
              <w:bottom w:val="single" w:sz="4" w:space="0" w:color="000000"/>
              <w:right w:val="single" w:sz="4" w:space="0" w:color="000000"/>
            </w:tcBorders>
            <w:shd w:val="clear" w:color="auto" w:fill="FFF2CC" w:themeFill="accent4" w:themeFillTint="33"/>
            <w:hideMark/>
          </w:tcPr>
          <w:p w14:paraId="24F636B6" w14:textId="77777777" w:rsidR="00833D70" w:rsidRPr="00594F77" w:rsidRDefault="00833D70" w:rsidP="009E6C79">
            <w:pPr>
              <w:spacing w:after="0" w:line="240" w:lineRule="auto"/>
              <w:jc w:val="center"/>
              <w:rPr>
                <w:sz w:val="20"/>
                <w:szCs w:val="20"/>
              </w:rPr>
            </w:pPr>
            <w:r w:rsidRPr="00594F77">
              <w:rPr>
                <w:sz w:val="20"/>
                <w:szCs w:val="20"/>
              </w:rPr>
              <w:t>Розпочато</w:t>
            </w:r>
          </w:p>
        </w:tc>
        <w:tc>
          <w:tcPr>
            <w:tcW w:w="1843" w:type="dxa"/>
            <w:tcBorders>
              <w:top w:val="single" w:sz="4" w:space="0" w:color="000000"/>
              <w:left w:val="nil"/>
              <w:bottom w:val="single" w:sz="4" w:space="0" w:color="000000"/>
              <w:right w:val="single" w:sz="4" w:space="0" w:color="000000"/>
            </w:tcBorders>
            <w:shd w:val="clear" w:color="auto" w:fill="FFF2CC" w:themeFill="accent4" w:themeFillTint="33"/>
            <w:hideMark/>
          </w:tcPr>
          <w:p w14:paraId="149D9F3D" w14:textId="77777777" w:rsidR="00833D70" w:rsidRPr="00594F77" w:rsidRDefault="00833D70" w:rsidP="009E6C79">
            <w:pPr>
              <w:spacing w:after="0" w:line="240" w:lineRule="auto"/>
              <w:jc w:val="center"/>
              <w:rPr>
                <w:sz w:val="20"/>
                <w:szCs w:val="20"/>
              </w:rPr>
            </w:pPr>
            <w:r w:rsidRPr="00594F77">
              <w:rPr>
                <w:sz w:val="20"/>
                <w:szCs w:val="20"/>
              </w:rPr>
              <w:t>Заповнено</w:t>
            </w:r>
          </w:p>
        </w:tc>
      </w:tr>
      <w:tr w:rsidR="00833D70" w:rsidRPr="00027EBE" w14:paraId="29EB360D" w14:textId="77777777" w:rsidTr="00CA296A">
        <w:trPr>
          <w:trHeight w:val="458"/>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FC10" w14:textId="30D1EF32" w:rsidR="00833D70" w:rsidRPr="00027EBE"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Дитина В природному довкіллі</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E5FE654" w14:textId="226BA83C" w:rsidR="00833D70" w:rsidRPr="00027EBE" w:rsidRDefault="00382B51" w:rsidP="00C64698">
            <w:pPr>
              <w:spacing w:after="0" w:line="240" w:lineRule="auto"/>
              <w:jc w:val="center"/>
              <w:rPr>
                <w:color w:val="000000"/>
                <w:sz w:val="20"/>
                <w:szCs w:val="20"/>
              </w:rPr>
            </w:pPr>
            <w:r>
              <w:rPr>
                <w:color w:val="000000"/>
                <w:sz w:val="20"/>
                <w:szCs w:val="20"/>
              </w:rPr>
              <w:t>6</w:t>
            </w:r>
            <w:r w:rsidR="00C64698">
              <w:rPr>
                <w:color w:val="000000"/>
                <w:sz w:val="20"/>
                <w:szCs w:val="20"/>
              </w:rPr>
              <w:t>6</w:t>
            </w:r>
          </w:p>
        </w:tc>
        <w:tc>
          <w:tcPr>
            <w:tcW w:w="1559" w:type="dxa"/>
            <w:tcBorders>
              <w:top w:val="nil"/>
              <w:left w:val="nil"/>
              <w:bottom w:val="single" w:sz="4" w:space="0" w:color="000000"/>
              <w:right w:val="single" w:sz="4" w:space="0" w:color="000000"/>
            </w:tcBorders>
            <w:shd w:val="clear" w:color="auto" w:fill="auto"/>
            <w:vAlign w:val="center"/>
          </w:tcPr>
          <w:p w14:paraId="0013E94E" w14:textId="08D54A2B" w:rsidR="00833D70" w:rsidRPr="00027EBE" w:rsidRDefault="00382B51" w:rsidP="00C64698">
            <w:pPr>
              <w:spacing w:after="0" w:line="240" w:lineRule="auto"/>
              <w:jc w:val="center"/>
              <w:rPr>
                <w:color w:val="000000"/>
                <w:sz w:val="20"/>
                <w:szCs w:val="20"/>
              </w:rPr>
            </w:pPr>
            <w:r>
              <w:rPr>
                <w:color w:val="000000"/>
                <w:sz w:val="20"/>
                <w:szCs w:val="20"/>
              </w:rPr>
              <w:t>6</w:t>
            </w:r>
            <w:r w:rsidR="00C64698">
              <w:rPr>
                <w:color w:val="000000"/>
                <w:sz w:val="20"/>
                <w:szCs w:val="20"/>
              </w:rPr>
              <w:t>6</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6E9FF13" w14:textId="64D2E4CE" w:rsidR="00833D70" w:rsidRPr="00027EBE" w:rsidRDefault="00382B51" w:rsidP="00C64698">
            <w:pPr>
              <w:spacing w:after="0" w:line="240" w:lineRule="auto"/>
              <w:jc w:val="center"/>
              <w:rPr>
                <w:color w:val="000000"/>
                <w:sz w:val="20"/>
                <w:szCs w:val="20"/>
              </w:rPr>
            </w:pPr>
            <w:r>
              <w:rPr>
                <w:color w:val="000000"/>
                <w:sz w:val="20"/>
                <w:szCs w:val="20"/>
              </w:rPr>
              <w:t>6</w:t>
            </w:r>
            <w:r w:rsidR="00C64698">
              <w:rPr>
                <w:color w:val="000000"/>
                <w:sz w:val="20"/>
                <w:szCs w:val="20"/>
              </w:rPr>
              <w:t>6</w:t>
            </w:r>
          </w:p>
        </w:tc>
      </w:tr>
      <w:tr w:rsidR="00833D70" w:rsidRPr="00027EBE" w14:paraId="3A914F2B" w14:textId="77777777" w:rsidTr="00CA296A">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500E" w14:textId="39450A26" w:rsidR="00833D70" w:rsidRPr="00027EBE"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«Гра дитини»</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85D0DB6" w14:textId="3E99F378" w:rsidR="00833D70" w:rsidRPr="00027EBE" w:rsidRDefault="00C64698" w:rsidP="009E6C79">
            <w:pPr>
              <w:spacing w:after="0" w:line="240" w:lineRule="auto"/>
              <w:jc w:val="center"/>
              <w:rPr>
                <w:color w:val="000000"/>
                <w:sz w:val="20"/>
                <w:szCs w:val="20"/>
              </w:rPr>
            </w:pPr>
            <w:r>
              <w:rPr>
                <w:color w:val="000000"/>
                <w:sz w:val="20"/>
                <w:szCs w:val="20"/>
              </w:rPr>
              <w:t>66</w:t>
            </w:r>
          </w:p>
        </w:tc>
        <w:tc>
          <w:tcPr>
            <w:tcW w:w="1559" w:type="dxa"/>
            <w:tcBorders>
              <w:top w:val="nil"/>
              <w:left w:val="nil"/>
              <w:bottom w:val="single" w:sz="4" w:space="0" w:color="000000"/>
              <w:right w:val="single" w:sz="4" w:space="0" w:color="000000"/>
            </w:tcBorders>
            <w:shd w:val="clear" w:color="auto" w:fill="auto"/>
            <w:vAlign w:val="center"/>
          </w:tcPr>
          <w:p w14:paraId="24E3FD26" w14:textId="331E1457" w:rsidR="00833D70" w:rsidRPr="00027EBE" w:rsidRDefault="00C64698" w:rsidP="009E6C79">
            <w:pPr>
              <w:spacing w:after="0" w:line="240" w:lineRule="auto"/>
              <w:jc w:val="center"/>
              <w:rPr>
                <w:color w:val="000000"/>
                <w:sz w:val="20"/>
                <w:szCs w:val="20"/>
              </w:rPr>
            </w:pPr>
            <w:r>
              <w:rPr>
                <w:color w:val="000000"/>
                <w:sz w:val="20"/>
                <w:szCs w:val="20"/>
              </w:rPr>
              <w:t>60</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5973625C" w14:textId="23FF2DF7" w:rsidR="00833D70" w:rsidRPr="00027EBE" w:rsidRDefault="00C64698" w:rsidP="009E6C79">
            <w:pPr>
              <w:spacing w:after="0" w:line="240" w:lineRule="auto"/>
              <w:jc w:val="center"/>
              <w:rPr>
                <w:color w:val="000000"/>
                <w:sz w:val="20"/>
                <w:szCs w:val="20"/>
              </w:rPr>
            </w:pPr>
            <w:r>
              <w:rPr>
                <w:color w:val="000000"/>
                <w:sz w:val="20"/>
                <w:szCs w:val="20"/>
              </w:rPr>
              <w:t>60</w:t>
            </w:r>
          </w:p>
        </w:tc>
      </w:tr>
      <w:tr w:rsidR="00833D70" w:rsidRPr="00027EBE" w14:paraId="7CD156AB" w14:textId="77777777" w:rsidTr="00CA296A">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6E29" w14:textId="2D2B2BF2" w:rsidR="00833D70"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«Особистість дитини»</w:t>
            </w:r>
          </w:p>
          <w:p w14:paraId="7397061A" w14:textId="7CB79D6E" w:rsidR="00382B51" w:rsidRPr="00027EBE" w:rsidRDefault="00382B51" w:rsidP="009E6C79">
            <w:pPr>
              <w:spacing w:after="0" w:line="240" w:lineRule="auto"/>
              <w:rPr>
                <w:color w:val="000000"/>
                <w:sz w:val="20"/>
                <w:szCs w:val="2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03D1F95A" w14:textId="0F9326D6" w:rsidR="00833D70" w:rsidRPr="00027EBE" w:rsidRDefault="00C64698" w:rsidP="009E6C79">
            <w:pPr>
              <w:spacing w:after="0" w:line="240" w:lineRule="auto"/>
              <w:jc w:val="center"/>
              <w:rPr>
                <w:color w:val="000000"/>
                <w:sz w:val="20"/>
                <w:szCs w:val="20"/>
              </w:rPr>
            </w:pPr>
            <w:r>
              <w:rPr>
                <w:color w:val="000000"/>
                <w:sz w:val="20"/>
                <w:szCs w:val="20"/>
              </w:rPr>
              <w:t>65</w:t>
            </w:r>
          </w:p>
        </w:tc>
        <w:tc>
          <w:tcPr>
            <w:tcW w:w="1559" w:type="dxa"/>
            <w:tcBorders>
              <w:top w:val="nil"/>
              <w:left w:val="nil"/>
              <w:bottom w:val="single" w:sz="4" w:space="0" w:color="000000"/>
              <w:right w:val="single" w:sz="4" w:space="0" w:color="000000"/>
            </w:tcBorders>
            <w:shd w:val="clear" w:color="auto" w:fill="auto"/>
            <w:vAlign w:val="center"/>
          </w:tcPr>
          <w:p w14:paraId="2957A65F" w14:textId="1B45ABDF" w:rsidR="00833D70" w:rsidRPr="00027EBE" w:rsidRDefault="00C64698" w:rsidP="009E6C79">
            <w:pPr>
              <w:spacing w:after="0" w:line="240" w:lineRule="auto"/>
              <w:jc w:val="center"/>
              <w:rPr>
                <w:color w:val="000000"/>
                <w:sz w:val="20"/>
                <w:szCs w:val="20"/>
              </w:rPr>
            </w:pPr>
            <w:r>
              <w:rPr>
                <w:color w:val="000000"/>
                <w:sz w:val="20"/>
                <w:szCs w:val="20"/>
              </w:rPr>
              <w:t>65</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22965897" w14:textId="5ADF5277" w:rsidR="00833D70" w:rsidRPr="00027EBE" w:rsidRDefault="00C64698" w:rsidP="009E6C79">
            <w:pPr>
              <w:spacing w:after="0" w:line="240" w:lineRule="auto"/>
              <w:jc w:val="center"/>
              <w:rPr>
                <w:color w:val="000000"/>
                <w:sz w:val="20"/>
                <w:szCs w:val="20"/>
              </w:rPr>
            </w:pPr>
            <w:r>
              <w:rPr>
                <w:color w:val="000000"/>
                <w:sz w:val="20"/>
                <w:szCs w:val="20"/>
              </w:rPr>
              <w:t>65</w:t>
            </w:r>
          </w:p>
        </w:tc>
      </w:tr>
      <w:tr w:rsidR="00833D70" w:rsidRPr="00027EBE" w14:paraId="1D141CDD" w14:textId="77777777" w:rsidTr="00CA296A">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6D8B5" w14:textId="6C41A4D9" w:rsidR="00833D70" w:rsidRPr="00027EBE"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w:t>
            </w:r>
            <w:r w:rsidR="00382B51" w:rsidRPr="00382B51">
              <w:rPr>
                <w:color w:val="000000"/>
                <w:sz w:val="20"/>
                <w:szCs w:val="20"/>
              </w:rPr>
              <w:t>Дитина в сенсорно-пізнавальному простор</w:t>
            </w:r>
            <w:r w:rsidR="00382B51">
              <w:rPr>
                <w:color w:val="000000"/>
                <w:sz w:val="20"/>
                <w:szCs w:val="20"/>
              </w:rPr>
              <w:t>і»</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69E45185" w14:textId="446B91DF" w:rsidR="00833D70" w:rsidRPr="00027EBE" w:rsidRDefault="00C64698" w:rsidP="009E6C79">
            <w:pPr>
              <w:spacing w:after="0" w:line="240" w:lineRule="auto"/>
              <w:jc w:val="center"/>
              <w:rPr>
                <w:color w:val="000000"/>
                <w:sz w:val="20"/>
                <w:szCs w:val="20"/>
              </w:rPr>
            </w:pPr>
            <w:r>
              <w:rPr>
                <w:color w:val="000000"/>
                <w:sz w:val="20"/>
                <w:szCs w:val="20"/>
              </w:rPr>
              <w:t>62</w:t>
            </w:r>
          </w:p>
        </w:tc>
        <w:tc>
          <w:tcPr>
            <w:tcW w:w="1559" w:type="dxa"/>
            <w:tcBorders>
              <w:top w:val="nil"/>
              <w:left w:val="nil"/>
              <w:bottom w:val="single" w:sz="4" w:space="0" w:color="000000"/>
              <w:right w:val="single" w:sz="4" w:space="0" w:color="000000"/>
            </w:tcBorders>
            <w:shd w:val="clear" w:color="auto" w:fill="auto"/>
            <w:vAlign w:val="center"/>
          </w:tcPr>
          <w:p w14:paraId="77185D3D" w14:textId="6DC7EE67" w:rsidR="00833D70" w:rsidRPr="00027EBE" w:rsidRDefault="00C64698" w:rsidP="009E6C79">
            <w:pPr>
              <w:spacing w:after="0" w:line="240" w:lineRule="auto"/>
              <w:jc w:val="center"/>
              <w:rPr>
                <w:color w:val="000000"/>
                <w:sz w:val="20"/>
                <w:szCs w:val="20"/>
              </w:rPr>
            </w:pPr>
            <w:r>
              <w:rPr>
                <w:color w:val="000000"/>
                <w:sz w:val="20"/>
                <w:szCs w:val="20"/>
              </w:rPr>
              <w:t>62</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CBDEC03" w14:textId="2A11CFD1" w:rsidR="00833D70" w:rsidRPr="00027EBE" w:rsidRDefault="00C64698" w:rsidP="009E6C79">
            <w:pPr>
              <w:spacing w:after="0" w:line="240" w:lineRule="auto"/>
              <w:jc w:val="center"/>
              <w:rPr>
                <w:color w:val="000000"/>
                <w:sz w:val="20"/>
                <w:szCs w:val="20"/>
              </w:rPr>
            </w:pPr>
            <w:r>
              <w:rPr>
                <w:color w:val="000000"/>
                <w:sz w:val="20"/>
                <w:szCs w:val="20"/>
              </w:rPr>
              <w:t>62</w:t>
            </w:r>
          </w:p>
        </w:tc>
      </w:tr>
      <w:tr w:rsidR="00833D70" w:rsidRPr="00027EBE" w14:paraId="401D5DF9" w14:textId="77777777" w:rsidTr="00C64698">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01CF" w14:textId="2D5E130B" w:rsidR="00833D70" w:rsidRPr="00027EBE"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«Дитина в соціумі»</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9E62C87" w14:textId="085E5C12" w:rsidR="00833D70" w:rsidRPr="00027EBE" w:rsidRDefault="00C64698" w:rsidP="009E6C79">
            <w:pPr>
              <w:spacing w:after="0" w:line="240" w:lineRule="auto"/>
              <w:jc w:val="center"/>
              <w:rPr>
                <w:color w:val="000000"/>
                <w:sz w:val="20"/>
                <w:szCs w:val="20"/>
              </w:rPr>
            </w:pPr>
            <w:r>
              <w:rPr>
                <w:color w:val="000000"/>
                <w:sz w:val="20"/>
                <w:szCs w:val="20"/>
              </w:rPr>
              <w:t>65</w:t>
            </w:r>
          </w:p>
        </w:tc>
        <w:tc>
          <w:tcPr>
            <w:tcW w:w="1559" w:type="dxa"/>
            <w:tcBorders>
              <w:top w:val="nil"/>
              <w:left w:val="nil"/>
              <w:bottom w:val="single" w:sz="4" w:space="0" w:color="auto"/>
              <w:right w:val="single" w:sz="4" w:space="0" w:color="000000"/>
            </w:tcBorders>
            <w:shd w:val="clear" w:color="auto" w:fill="auto"/>
            <w:vAlign w:val="center"/>
          </w:tcPr>
          <w:p w14:paraId="6E471813" w14:textId="26FEDB88" w:rsidR="00833D70" w:rsidRPr="00027EBE" w:rsidRDefault="00C64698" w:rsidP="009E6C79">
            <w:pPr>
              <w:spacing w:after="0" w:line="240" w:lineRule="auto"/>
              <w:jc w:val="center"/>
              <w:rPr>
                <w:color w:val="000000"/>
                <w:sz w:val="20"/>
                <w:szCs w:val="20"/>
              </w:rPr>
            </w:pPr>
            <w:r>
              <w:rPr>
                <w:color w:val="000000"/>
                <w:sz w:val="20"/>
                <w:szCs w:val="20"/>
              </w:rPr>
              <w:t>65</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3873735C" w14:textId="1A38C4B4" w:rsidR="00833D70" w:rsidRPr="00027EBE" w:rsidRDefault="00C64698" w:rsidP="009E6C79">
            <w:pPr>
              <w:spacing w:after="0" w:line="240" w:lineRule="auto"/>
              <w:jc w:val="center"/>
              <w:rPr>
                <w:color w:val="000000"/>
                <w:sz w:val="20"/>
                <w:szCs w:val="20"/>
              </w:rPr>
            </w:pPr>
            <w:r>
              <w:rPr>
                <w:color w:val="000000"/>
                <w:sz w:val="20"/>
                <w:szCs w:val="20"/>
              </w:rPr>
              <w:t>65</w:t>
            </w:r>
          </w:p>
        </w:tc>
      </w:tr>
      <w:tr w:rsidR="00833D70" w:rsidRPr="00027EBE" w14:paraId="2DA7AC61" w14:textId="77777777" w:rsidTr="00C64698">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F339" w14:textId="0D0D4A5E" w:rsidR="00833D70" w:rsidRPr="00027EBE"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«Мовлення дитини»</w:t>
            </w:r>
          </w:p>
        </w:tc>
        <w:tc>
          <w:tcPr>
            <w:tcW w:w="1559" w:type="dxa"/>
            <w:tcBorders>
              <w:top w:val="single" w:sz="4" w:space="0" w:color="000000"/>
              <w:left w:val="nil"/>
              <w:bottom w:val="single" w:sz="4" w:space="0" w:color="000000"/>
              <w:right w:val="single" w:sz="4" w:space="0" w:color="auto"/>
            </w:tcBorders>
            <w:shd w:val="clear" w:color="auto" w:fill="auto"/>
            <w:vAlign w:val="center"/>
          </w:tcPr>
          <w:p w14:paraId="56419C69" w14:textId="0EDEEE22" w:rsidR="00833D70" w:rsidRPr="00027EBE" w:rsidRDefault="00C64698" w:rsidP="009E6C79">
            <w:pPr>
              <w:spacing w:after="0" w:line="240" w:lineRule="auto"/>
              <w:jc w:val="center"/>
              <w:rPr>
                <w:color w:val="000000"/>
                <w:sz w:val="20"/>
                <w:szCs w:val="20"/>
              </w:rPr>
            </w:pPr>
            <w:r>
              <w:rPr>
                <w:color w:val="000000"/>
                <w:sz w:val="20"/>
                <w:szCs w:val="20"/>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A45A8" w14:textId="19623F6F" w:rsidR="00833D70" w:rsidRPr="00027EBE" w:rsidRDefault="00C64698" w:rsidP="009E6C79">
            <w:pPr>
              <w:spacing w:after="0" w:line="240" w:lineRule="auto"/>
              <w:jc w:val="center"/>
              <w:rPr>
                <w:color w:val="000000"/>
                <w:sz w:val="20"/>
                <w:szCs w:val="20"/>
              </w:rPr>
            </w:pPr>
            <w:r>
              <w:rPr>
                <w:color w:val="000000"/>
                <w:sz w:val="20"/>
                <w:szCs w:val="20"/>
              </w:rPr>
              <w:t>65</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0EF0BE2" w14:textId="692837D3" w:rsidR="00833D70" w:rsidRPr="00027EBE" w:rsidRDefault="00C64698" w:rsidP="009E6C79">
            <w:pPr>
              <w:spacing w:after="0" w:line="240" w:lineRule="auto"/>
              <w:jc w:val="center"/>
              <w:rPr>
                <w:color w:val="000000"/>
                <w:sz w:val="20"/>
                <w:szCs w:val="20"/>
              </w:rPr>
            </w:pPr>
            <w:r>
              <w:rPr>
                <w:color w:val="000000"/>
                <w:sz w:val="20"/>
                <w:szCs w:val="20"/>
              </w:rPr>
              <w:t>65</w:t>
            </w:r>
          </w:p>
        </w:tc>
      </w:tr>
      <w:tr w:rsidR="00382B51" w:rsidRPr="00027EBE" w14:paraId="5EA5A844" w14:textId="77777777" w:rsidTr="00C64698">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6E2A" w14:textId="51EAA28F" w:rsidR="00382B51" w:rsidRDefault="00AF2FC9" w:rsidP="009E6C79">
            <w:pPr>
              <w:spacing w:after="0" w:line="240" w:lineRule="auto"/>
              <w:rPr>
                <w:color w:val="000000"/>
                <w:sz w:val="20"/>
                <w:szCs w:val="20"/>
              </w:rPr>
            </w:pPr>
            <w:r>
              <w:rPr>
                <w:color w:val="000000"/>
                <w:sz w:val="20"/>
                <w:szCs w:val="20"/>
              </w:rPr>
              <w:t xml:space="preserve">Експертний </w:t>
            </w:r>
            <w:r w:rsidR="00382B51">
              <w:rPr>
                <w:color w:val="000000"/>
                <w:sz w:val="20"/>
                <w:szCs w:val="20"/>
              </w:rPr>
              <w:t>Лист моніторингу «Дитина у світі мистецтва»</w:t>
            </w:r>
          </w:p>
        </w:tc>
        <w:tc>
          <w:tcPr>
            <w:tcW w:w="1559" w:type="dxa"/>
            <w:tcBorders>
              <w:top w:val="single" w:sz="4" w:space="0" w:color="000000"/>
              <w:left w:val="nil"/>
              <w:bottom w:val="single" w:sz="4" w:space="0" w:color="000000"/>
              <w:right w:val="single" w:sz="4" w:space="0" w:color="auto"/>
            </w:tcBorders>
            <w:shd w:val="clear" w:color="auto" w:fill="auto"/>
            <w:vAlign w:val="center"/>
          </w:tcPr>
          <w:p w14:paraId="63DD1FF7" w14:textId="46F283D3" w:rsidR="00382B51" w:rsidRDefault="00C64698" w:rsidP="009E6C79">
            <w:pPr>
              <w:spacing w:after="0" w:line="240" w:lineRule="auto"/>
              <w:jc w:val="center"/>
              <w:rPr>
                <w:color w:val="000000"/>
                <w:sz w:val="20"/>
                <w:szCs w:val="20"/>
              </w:rPr>
            </w:pPr>
            <w:r>
              <w:rPr>
                <w:color w:val="000000"/>
                <w:sz w:val="20"/>
                <w:szCs w:val="20"/>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203759" w14:textId="60B81E40" w:rsidR="00382B51" w:rsidRDefault="00C64698" w:rsidP="009E6C79">
            <w:pPr>
              <w:spacing w:after="0" w:line="240" w:lineRule="auto"/>
              <w:jc w:val="center"/>
              <w:rPr>
                <w:color w:val="000000"/>
                <w:sz w:val="20"/>
                <w:szCs w:val="20"/>
              </w:rPr>
            </w:pPr>
            <w:r>
              <w:rPr>
                <w:color w:val="000000"/>
                <w:sz w:val="20"/>
                <w:szCs w:val="20"/>
              </w:rPr>
              <w:t>65</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F82B66" w14:textId="126D6CF9" w:rsidR="00382B51" w:rsidRDefault="00C64698" w:rsidP="009E6C79">
            <w:pPr>
              <w:spacing w:after="0" w:line="240" w:lineRule="auto"/>
              <w:jc w:val="center"/>
              <w:rPr>
                <w:color w:val="000000"/>
                <w:sz w:val="20"/>
                <w:szCs w:val="20"/>
              </w:rPr>
            </w:pPr>
            <w:r>
              <w:rPr>
                <w:color w:val="000000"/>
                <w:sz w:val="20"/>
                <w:szCs w:val="20"/>
              </w:rPr>
              <w:t>65</w:t>
            </w:r>
          </w:p>
        </w:tc>
      </w:tr>
      <w:tr w:rsidR="00AF2FC9" w:rsidRPr="00027EBE" w14:paraId="0044F468" w14:textId="77777777" w:rsidTr="00C64698">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3609" w14:textId="7C189883" w:rsidR="00AF2FC9" w:rsidRDefault="00AF2FC9" w:rsidP="009E6C79">
            <w:pPr>
              <w:spacing w:after="0" w:line="240" w:lineRule="auto"/>
              <w:rPr>
                <w:color w:val="000000"/>
                <w:sz w:val="20"/>
                <w:szCs w:val="20"/>
              </w:rPr>
            </w:pPr>
            <w:r w:rsidRPr="00AF2FC9">
              <w:rPr>
                <w:color w:val="000000"/>
                <w:sz w:val="20"/>
                <w:szCs w:val="20"/>
              </w:rPr>
              <w:t>Форма вивчення документації</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00C7EDE3" w14:textId="569FC3D6" w:rsidR="00AF2FC9" w:rsidRDefault="00AF2FC9" w:rsidP="009E6C79">
            <w:pPr>
              <w:spacing w:after="0" w:line="240" w:lineRule="auto"/>
              <w:jc w:val="center"/>
              <w:rPr>
                <w:color w:val="000000"/>
                <w:sz w:val="20"/>
                <w:szCs w:val="20"/>
              </w:rPr>
            </w:pPr>
            <w:r>
              <w:rPr>
                <w:color w:val="000000"/>
                <w:sz w:val="20"/>
                <w:szCs w:val="20"/>
              </w:rPr>
              <w:t>1</w:t>
            </w:r>
          </w:p>
        </w:tc>
        <w:tc>
          <w:tcPr>
            <w:tcW w:w="1559" w:type="dxa"/>
            <w:tcBorders>
              <w:top w:val="single" w:sz="4" w:space="0" w:color="auto"/>
              <w:left w:val="nil"/>
              <w:bottom w:val="single" w:sz="4" w:space="0" w:color="000000"/>
              <w:right w:val="single" w:sz="4" w:space="0" w:color="000000"/>
            </w:tcBorders>
            <w:shd w:val="clear" w:color="auto" w:fill="auto"/>
            <w:vAlign w:val="center"/>
          </w:tcPr>
          <w:p w14:paraId="10FDBF43" w14:textId="4A28D876" w:rsidR="00AF2FC9" w:rsidRDefault="00AF2FC9" w:rsidP="009E6C79">
            <w:pPr>
              <w:spacing w:after="0" w:line="240" w:lineRule="auto"/>
              <w:jc w:val="center"/>
              <w:rPr>
                <w:color w:val="000000"/>
                <w:sz w:val="20"/>
                <w:szCs w:val="20"/>
              </w:rPr>
            </w:pPr>
            <w:r>
              <w:rPr>
                <w:color w:val="000000"/>
                <w:sz w:val="20"/>
                <w:szCs w:val="20"/>
              </w:rPr>
              <w:t>1</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19F1DBE" w14:textId="1C04FA0A" w:rsidR="00AF2FC9" w:rsidRDefault="00AF2FC9" w:rsidP="009E6C79">
            <w:pPr>
              <w:spacing w:after="0" w:line="240" w:lineRule="auto"/>
              <w:jc w:val="center"/>
              <w:rPr>
                <w:color w:val="000000"/>
                <w:sz w:val="20"/>
                <w:szCs w:val="20"/>
              </w:rPr>
            </w:pPr>
            <w:r>
              <w:rPr>
                <w:color w:val="000000"/>
                <w:sz w:val="20"/>
                <w:szCs w:val="20"/>
              </w:rPr>
              <w:t>1</w:t>
            </w:r>
          </w:p>
        </w:tc>
      </w:tr>
    </w:tbl>
    <w:p w14:paraId="04FE0F1B" w14:textId="4803DA0D" w:rsidR="00833D70" w:rsidRPr="00027EBE" w:rsidRDefault="00833D70" w:rsidP="00217178">
      <w:pPr>
        <w:pBdr>
          <w:top w:val="nil"/>
          <w:left w:val="nil"/>
          <w:bottom w:val="nil"/>
          <w:right w:val="nil"/>
          <w:between w:val="nil"/>
        </w:pBdr>
        <w:tabs>
          <w:tab w:val="left" w:pos="709"/>
          <w:tab w:val="left" w:pos="851"/>
          <w:tab w:val="left" w:pos="993"/>
        </w:tabs>
        <w:spacing w:after="0" w:line="240" w:lineRule="auto"/>
        <w:jc w:val="center"/>
        <w:rPr>
          <w:sz w:val="28"/>
          <w:szCs w:val="28"/>
        </w:rPr>
      </w:pPr>
    </w:p>
    <w:p w14:paraId="6EA6DD2B" w14:textId="77777777" w:rsidR="00833D70" w:rsidRPr="00027EBE" w:rsidRDefault="00833D70" w:rsidP="00217178">
      <w:pPr>
        <w:pBdr>
          <w:top w:val="nil"/>
          <w:left w:val="nil"/>
          <w:bottom w:val="nil"/>
          <w:right w:val="nil"/>
          <w:between w:val="nil"/>
        </w:pBdr>
        <w:tabs>
          <w:tab w:val="left" w:pos="709"/>
          <w:tab w:val="left" w:pos="851"/>
          <w:tab w:val="left" w:pos="993"/>
        </w:tabs>
        <w:spacing w:after="0" w:line="240" w:lineRule="auto"/>
        <w:jc w:val="center"/>
        <w:rPr>
          <w:sz w:val="28"/>
          <w:szCs w:val="28"/>
        </w:rPr>
      </w:pPr>
    </w:p>
    <w:tbl>
      <w:tblPr>
        <w:tblW w:w="10051" w:type="dxa"/>
        <w:tblInd w:w="-5" w:type="dxa"/>
        <w:tblLayout w:type="fixed"/>
        <w:tblLook w:val="04A0" w:firstRow="1" w:lastRow="0" w:firstColumn="1" w:lastColumn="0" w:noHBand="0" w:noVBand="1"/>
      </w:tblPr>
      <w:tblGrid>
        <w:gridCol w:w="3261"/>
        <w:gridCol w:w="1559"/>
        <w:gridCol w:w="992"/>
        <w:gridCol w:w="1701"/>
        <w:gridCol w:w="1559"/>
        <w:gridCol w:w="979"/>
      </w:tblGrid>
      <w:tr w:rsidR="00217178" w:rsidRPr="00027EBE" w14:paraId="4029D84A" w14:textId="77777777" w:rsidTr="00594F77">
        <w:trPr>
          <w:trHeight w:val="574"/>
        </w:trPr>
        <w:tc>
          <w:tcPr>
            <w:tcW w:w="32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17989C7" w14:textId="77777777" w:rsidR="00217178" w:rsidRPr="00027EBE" w:rsidRDefault="00217178" w:rsidP="009E6C79">
            <w:pPr>
              <w:spacing w:after="0" w:line="240" w:lineRule="auto"/>
              <w:rPr>
                <w:color w:val="FFFFFF"/>
                <w:sz w:val="20"/>
                <w:szCs w:val="20"/>
              </w:rPr>
            </w:pPr>
            <w:r w:rsidRPr="00594F77">
              <w:rPr>
                <w:sz w:val="20"/>
                <w:szCs w:val="20"/>
              </w:rPr>
              <w:t>НАПРЯМ 2. Система оцінювання результатів навчання учнів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7EA743DF" w14:textId="77777777" w:rsidR="00217178" w:rsidRPr="00027EBE" w:rsidRDefault="00217178" w:rsidP="009E6C79">
            <w:pPr>
              <w:spacing w:after="0" w:line="240" w:lineRule="auto"/>
              <w:jc w:val="center"/>
              <w:rPr>
                <w:color w:val="000000"/>
                <w:sz w:val="20"/>
                <w:szCs w:val="20"/>
              </w:rPr>
            </w:pPr>
            <w:r w:rsidRPr="00027EBE">
              <w:rPr>
                <w:color w:val="000000"/>
                <w:sz w:val="20"/>
                <w:szCs w:val="20"/>
              </w:rPr>
              <w:t>Рівень (число)</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1E3C522" w14:textId="77777777" w:rsidR="00217178" w:rsidRPr="00027EBE" w:rsidRDefault="00217178" w:rsidP="009E6C79">
            <w:pPr>
              <w:spacing w:after="0" w:line="240" w:lineRule="auto"/>
              <w:jc w:val="center"/>
              <w:rPr>
                <w:color w:val="000000"/>
                <w:sz w:val="20"/>
                <w:szCs w:val="20"/>
              </w:rPr>
            </w:pPr>
            <w:r w:rsidRPr="00027EBE">
              <w:rPr>
                <w:color w:val="000000"/>
                <w:sz w:val="20"/>
                <w:szCs w:val="20"/>
              </w:rPr>
              <w:t>Високий</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4A0EA4C2" w14:textId="77777777" w:rsidR="00217178" w:rsidRPr="00027EBE" w:rsidRDefault="00217178" w:rsidP="009E6C79">
            <w:pPr>
              <w:spacing w:after="0" w:line="240" w:lineRule="auto"/>
              <w:jc w:val="center"/>
              <w:rPr>
                <w:color w:val="000000"/>
                <w:sz w:val="20"/>
                <w:szCs w:val="20"/>
              </w:rPr>
            </w:pPr>
            <w:r w:rsidRPr="00027EBE">
              <w:rPr>
                <w:color w:val="000000"/>
                <w:sz w:val="20"/>
                <w:szCs w:val="20"/>
              </w:rPr>
              <w:t>Достатній</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2ED3869C" w14:textId="77777777" w:rsidR="00217178" w:rsidRPr="00027EBE" w:rsidRDefault="00217178" w:rsidP="009E6C79">
            <w:pPr>
              <w:spacing w:after="0" w:line="240" w:lineRule="auto"/>
              <w:jc w:val="center"/>
              <w:rPr>
                <w:color w:val="000000"/>
                <w:sz w:val="20"/>
                <w:szCs w:val="20"/>
              </w:rPr>
            </w:pPr>
            <w:r w:rsidRPr="00027EBE">
              <w:rPr>
                <w:color w:val="000000"/>
                <w:sz w:val="20"/>
                <w:szCs w:val="20"/>
              </w:rPr>
              <w:t>ВП</w:t>
            </w:r>
          </w:p>
        </w:tc>
        <w:tc>
          <w:tcPr>
            <w:tcW w:w="979" w:type="dxa"/>
            <w:tcBorders>
              <w:top w:val="single" w:sz="4" w:space="0" w:color="000000"/>
              <w:left w:val="nil"/>
              <w:bottom w:val="single" w:sz="4" w:space="0" w:color="000000"/>
              <w:right w:val="single" w:sz="4" w:space="0" w:color="000000"/>
            </w:tcBorders>
            <w:shd w:val="clear" w:color="auto" w:fill="auto"/>
            <w:vAlign w:val="center"/>
            <w:hideMark/>
          </w:tcPr>
          <w:p w14:paraId="03DFEA3D" w14:textId="77777777" w:rsidR="00217178" w:rsidRPr="00027EBE" w:rsidRDefault="00217178" w:rsidP="009E6C79">
            <w:pPr>
              <w:spacing w:after="0" w:line="240" w:lineRule="auto"/>
              <w:jc w:val="center"/>
              <w:rPr>
                <w:color w:val="000000"/>
                <w:sz w:val="20"/>
                <w:szCs w:val="20"/>
              </w:rPr>
            </w:pPr>
            <w:r w:rsidRPr="00027EBE">
              <w:rPr>
                <w:color w:val="000000"/>
                <w:sz w:val="20"/>
                <w:szCs w:val="20"/>
              </w:rPr>
              <w:t>Низький</w:t>
            </w:r>
          </w:p>
        </w:tc>
      </w:tr>
      <w:tr w:rsidR="00217178" w:rsidRPr="00027EBE" w14:paraId="3386CC91" w14:textId="77777777" w:rsidTr="00594F77">
        <w:trPr>
          <w:trHeight w:val="1062"/>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14:paraId="31B5BB31" w14:textId="2BC7CA4B" w:rsidR="007C3C5C" w:rsidRPr="00027EBE" w:rsidRDefault="007C3C5C" w:rsidP="005D2869">
            <w:pPr>
              <w:spacing w:after="0" w:line="240" w:lineRule="auto"/>
              <w:jc w:val="both"/>
              <w:rPr>
                <w:color w:val="000000"/>
                <w:sz w:val="20"/>
                <w:szCs w:val="20"/>
              </w:rPr>
            </w:pPr>
            <w:r w:rsidRPr="00027EBE">
              <w:rPr>
                <w:color w:val="000000"/>
                <w:sz w:val="20"/>
                <w:szCs w:val="20"/>
              </w:rPr>
              <w:t>Вимога 2.1.Дотримання</w:t>
            </w:r>
          </w:p>
          <w:p w14:paraId="23DB18B3" w14:textId="77777777" w:rsidR="007C3C5C" w:rsidRPr="00027EBE" w:rsidRDefault="007C3C5C" w:rsidP="005D2869">
            <w:pPr>
              <w:spacing w:after="0" w:line="240" w:lineRule="auto"/>
              <w:jc w:val="both"/>
              <w:rPr>
                <w:color w:val="000000"/>
                <w:sz w:val="20"/>
                <w:szCs w:val="20"/>
              </w:rPr>
            </w:pPr>
            <w:r w:rsidRPr="00027EBE">
              <w:rPr>
                <w:color w:val="000000"/>
                <w:sz w:val="20"/>
                <w:szCs w:val="20"/>
              </w:rPr>
              <w:t>вимог Базового</w:t>
            </w:r>
          </w:p>
          <w:p w14:paraId="274F52F6" w14:textId="77777777" w:rsidR="007C3C5C" w:rsidRPr="00027EBE" w:rsidRDefault="007C3C5C" w:rsidP="005D2869">
            <w:pPr>
              <w:spacing w:after="0" w:line="240" w:lineRule="auto"/>
              <w:jc w:val="both"/>
              <w:rPr>
                <w:color w:val="000000"/>
                <w:sz w:val="20"/>
                <w:szCs w:val="20"/>
              </w:rPr>
            </w:pPr>
            <w:r w:rsidRPr="00027EBE">
              <w:rPr>
                <w:color w:val="000000"/>
                <w:sz w:val="20"/>
                <w:szCs w:val="20"/>
              </w:rPr>
              <w:t>компонента</w:t>
            </w:r>
          </w:p>
          <w:p w14:paraId="205B5638" w14:textId="292E693B" w:rsidR="00217178" w:rsidRPr="00027EBE" w:rsidRDefault="007C3C5C" w:rsidP="005D2869">
            <w:pPr>
              <w:spacing w:after="0" w:line="240" w:lineRule="auto"/>
              <w:jc w:val="both"/>
              <w:rPr>
                <w:color w:val="000000"/>
                <w:sz w:val="20"/>
                <w:szCs w:val="20"/>
              </w:rPr>
            </w:pPr>
            <w:r w:rsidRPr="00027EBE">
              <w:rPr>
                <w:color w:val="000000"/>
                <w:sz w:val="20"/>
                <w:szCs w:val="20"/>
              </w:rPr>
              <w:t>дошкільної освіти</w:t>
            </w:r>
          </w:p>
        </w:tc>
        <w:tc>
          <w:tcPr>
            <w:tcW w:w="1559" w:type="dxa"/>
            <w:tcBorders>
              <w:top w:val="nil"/>
              <w:left w:val="nil"/>
              <w:bottom w:val="single" w:sz="4" w:space="0" w:color="000000"/>
              <w:right w:val="single" w:sz="4" w:space="0" w:color="000000"/>
            </w:tcBorders>
            <w:shd w:val="clear" w:color="auto" w:fill="auto"/>
            <w:vAlign w:val="center"/>
          </w:tcPr>
          <w:p w14:paraId="6B0752D2" w14:textId="2EA968D3" w:rsidR="00217178" w:rsidRPr="00027EBE" w:rsidRDefault="00F1439D" w:rsidP="009E6C79">
            <w:pPr>
              <w:spacing w:after="0" w:line="240" w:lineRule="auto"/>
              <w:jc w:val="center"/>
              <w:rPr>
                <w:color w:val="000000"/>
                <w:sz w:val="20"/>
                <w:szCs w:val="20"/>
              </w:rPr>
            </w:pPr>
            <w:r>
              <w:rPr>
                <w:color w:val="000000"/>
                <w:sz w:val="20"/>
                <w:szCs w:val="20"/>
              </w:rPr>
              <w:t>2.89</w:t>
            </w:r>
          </w:p>
        </w:tc>
        <w:tc>
          <w:tcPr>
            <w:tcW w:w="992" w:type="dxa"/>
            <w:tcBorders>
              <w:top w:val="nil"/>
              <w:left w:val="nil"/>
              <w:bottom w:val="single" w:sz="4" w:space="0" w:color="000000"/>
              <w:right w:val="single" w:sz="4" w:space="0" w:color="000000"/>
            </w:tcBorders>
            <w:shd w:val="clear" w:color="auto" w:fill="auto"/>
            <w:vAlign w:val="center"/>
            <w:hideMark/>
          </w:tcPr>
          <w:p w14:paraId="13013023" w14:textId="77777777" w:rsidR="00217178" w:rsidRPr="00027EBE" w:rsidRDefault="00217178" w:rsidP="009E6C79">
            <w:pPr>
              <w:spacing w:after="0" w:line="240" w:lineRule="auto"/>
              <w:jc w:val="center"/>
              <w:rPr>
                <w:color w:val="000000"/>
                <w:sz w:val="20"/>
                <w:szCs w:val="20"/>
              </w:rPr>
            </w:pPr>
            <w:r w:rsidRPr="00027EBE">
              <w:rPr>
                <w:color w:val="000000"/>
                <w:sz w:val="20"/>
                <w:szCs w:val="20"/>
              </w:rPr>
              <w:t> </w:t>
            </w:r>
          </w:p>
        </w:tc>
        <w:tc>
          <w:tcPr>
            <w:tcW w:w="1701" w:type="dxa"/>
            <w:tcBorders>
              <w:top w:val="single" w:sz="4" w:space="0" w:color="000000"/>
              <w:left w:val="nil"/>
              <w:bottom w:val="single" w:sz="4" w:space="0" w:color="000000"/>
              <w:right w:val="single" w:sz="4" w:space="0" w:color="000000"/>
            </w:tcBorders>
            <w:shd w:val="clear" w:color="auto" w:fill="F7CAAC" w:themeFill="accent2" w:themeFillTint="66"/>
            <w:hideMark/>
          </w:tcPr>
          <w:p w14:paraId="2FA06D48"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c>
          <w:tcPr>
            <w:tcW w:w="1559" w:type="dxa"/>
            <w:tcBorders>
              <w:top w:val="single" w:sz="4" w:space="0" w:color="000000"/>
              <w:left w:val="nil"/>
              <w:bottom w:val="single" w:sz="4" w:space="0" w:color="000000"/>
              <w:right w:val="single" w:sz="4" w:space="0" w:color="000000"/>
            </w:tcBorders>
            <w:shd w:val="clear" w:color="auto" w:fill="auto"/>
            <w:hideMark/>
          </w:tcPr>
          <w:p w14:paraId="388D3055"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c>
          <w:tcPr>
            <w:tcW w:w="979" w:type="dxa"/>
            <w:tcBorders>
              <w:top w:val="single" w:sz="4" w:space="0" w:color="000000"/>
              <w:left w:val="nil"/>
              <w:bottom w:val="single" w:sz="4" w:space="0" w:color="000000"/>
              <w:right w:val="single" w:sz="4" w:space="0" w:color="000000"/>
            </w:tcBorders>
            <w:shd w:val="clear" w:color="auto" w:fill="auto"/>
            <w:hideMark/>
          </w:tcPr>
          <w:p w14:paraId="1B840A2B"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r>
      <w:tr w:rsidR="00217178" w:rsidRPr="00027EBE" w14:paraId="206788D8" w14:textId="77777777" w:rsidTr="00594F77">
        <w:trPr>
          <w:trHeight w:val="1099"/>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14:paraId="5562B250" w14:textId="3626411F" w:rsidR="00217178" w:rsidRPr="00027EBE" w:rsidRDefault="00217178" w:rsidP="005D2869">
            <w:pPr>
              <w:spacing w:after="0" w:line="240" w:lineRule="auto"/>
              <w:jc w:val="both"/>
              <w:rPr>
                <w:color w:val="000000"/>
                <w:sz w:val="20"/>
                <w:szCs w:val="20"/>
              </w:rPr>
            </w:pPr>
            <w:r w:rsidRPr="00027EBE">
              <w:rPr>
                <w:color w:val="000000"/>
                <w:sz w:val="20"/>
                <w:szCs w:val="20"/>
              </w:rPr>
              <w:t xml:space="preserve">Вимога 2.2. </w:t>
            </w:r>
            <w:r w:rsidR="007C3C5C" w:rsidRPr="00027EBE">
              <w:rPr>
                <w:color w:val="000000"/>
                <w:sz w:val="20"/>
                <w:szCs w:val="20"/>
              </w:rPr>
              <w:t>Організація життєдіяльності здобувачів дошкільної освіти у закладі</w:t>
            </w:r>
          </w:p>
        </w:tc>
        <w:tc>
          <w:tcPr>
            <w:tcW w:w="1559" w:type="dxa"/>
            <w:tcBorders>
              <w:top w:val="nil"/>
              <w:left w:val="nil"/>
              <w:bottom w:val="single" w:sz="4" w:space="0" w:color="000000"/>
              <w:right w:val="single" w:sz="4" w:space="0" w:color="000000"/>
            </w:tcBorders>
            <w:shd w:val="clear" w:color="auto" w:fill="auto"/>
            <w:vAlign w:val="center"/>
          </w:tcPr>
          <w:p w14:paraId="465F8685" w14:textId="34272166" w:rsidR="00217178" w:rsidRPr="00027EBE" w:rsidRDefault="00F1439D" w:rsidP="009E6C79">
            <w:pPr>
              <w:spacing w:after="0" w:line="240" w:lineRule="auto"/>
              <w:jc w:val="center"/>
              <w:rPr>
                <w:color w:val="000000"/>
                <w:sz w:val="20"/>
                <w:szCs w:val="20"/>
              </w:rPr>
            </w:pPr>
            <w:r>
              <w:rPr>
                <w:color w:val="000000"/>
                <w:sz w:val="20"/>
                <w:szCs w:val="20"/>
              </w:rPr>
              <w:t>2.62</w:t>
            </w:r>
          </w:p>
        </w:tc>
        <w:tc>
          <w:tcPr>
            <w:tcW w:w="992" w:type="dxa"/>
            <w:tcBorders>
              <w:top w:val="nil"/>
              <w:left w:val="nil"/>
              <w:bottom w:val="single" w:sz="4" w:space="0" w:color="000000"/>
              <w:right w:val="single" w:sz="4" w:space="0" w:color="000000"/>
            </w:tcBorders>
            <w:shd w:val="clear" w:color="auto" w:fill="auto"/>
            <w:vAlign w:val="center"/>
            <w:hideMark/>
          </w:tcPr>
          <w:p w14:paraId="59B885E4" w14:textId="77777777" w:rsidR="00217178" w:rsidRPr="00027EBE" w:rsidRDefault="00217178" w:rsidP="009E6C79">
            <w:pPr>
              <w:spacing w:after="0" w:line="240" w:lineRule="auto"/>
              <w:jc w:val="center"/>
              <w:rPr>
                <w:color w:val="000000"/>
                <w:sz w:val="20"/>
                <w:szCs w:val="20"/>
              </w:rPr>
            </w:pPr>
            <w:r w:rsidRPr="00027EBE">
              <w:rPr>
                <w:color w:val="000000"/>
                <w:sz w:val="20"/>
                <w:szCs w:val="20"/>
              </w:rPr>
              <w:t> </w:t>
            </w:r>
          </w:p>
        </w:tc>
        <w:tc>
          <w:tcPr>
            <w:tcW w:w="1701" w:type="dxa"/>
            <w:tcBorders>
              <w:top w:val="single" w:sz="4" w:space="0" w:color="000000"/>
              <w:left w:val="nil"/>
              <w:bottom w:val="single" w:sz="4" w:space="0" w:color="000000"/>
              <w:right w:val="single" w:sz="4" w:space="0" w:color="000000"/>
            </w:tcBorders>
            <w:shd w:val="clear" w:color="auto" w:fill="F7CAAC" w:themeFill="accent2" w:themeFillTint="66"/>
            <w:hideMark/>
          </w:tcPr>
          <w:p w14:paraId="16F5530C"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c>
          <w:tcPr>
            <w:tcW w:w="1559" w:type="dxa"/>
            <w:tcBorders>
              <w:top w:val="single" w:sz="4" w:space="0" w:color="000000"/>
              <w:left w:val="nil"/>
              <w:bottom w:val="single" w:sz="4" w:space="0" w:color="000000"/>
              <w:right w:val="single" w:sz="4" w:space="0" w:color="000000"/>
            </w:tcBorders>
            <w:shd w:val="clear" w:color="auto" w:fill="auto"/>
            <w:hideMark/>
          </w:tcPr>
          <w:p w14:paraId="5C7FB751"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c>
          <w:tcPr>
            <w:tcW w:w="979" w:type="dxa"/>
            <w:tcBorders>
              <w:top w:val="single" w:sz="4" w:space="0" w:color="000000"/>
              <w:left w:val="nil"/>
              <w:bottom w:val="single" w:sz="4" w:space="0" w:color="000000"/>
              <w:right w:val="single" w:sz="4" w:space="0" w:color="000000"/>
            </w:tcBorders>
            <w:shd w:val="clear" w:color="auto" w:fill="auto"/>
            <w:hideMark/>
          </w:tcPr>
          <w:p w14:paraId="2AA894F7" w14:textId="77777777" w:rsidR="00217178" w:rsidRPr="00027EBE" w:rsidRDefault="00217178" w:rsidP="009E6C79">
            <w:pPr>
              <w:spacing w:after="0" w:line="240" w:lineRule="auto"/>
              <w:rPr>
                <w:color w:val="000000"/>
                <w:sz w:val="20"/>
                <w:szCs w:val="20"/>
              </w:rPr>
            </w:pPr>
            <w:r w:rsidRPr="00027EBE">
              <w:rPr>
                <w:color w:val="000000"/>
                <w:sz w:val="20"/>
                <w:szCs w:val="20"/>
              </w:rPr>
              <w:t> </w:t>
            </w:r>
          </w:p>
        </w:tc>
      </w:tr>
    </w:tbl>
    <w:p w14:paraId="1258C2FD" w14:textId="77777777" w:rsidR="00217178" w:rsidRPr="00027EBE" w:rsidRDefault="00217178" w:rsidP="00A8107C">
      <w:pPr>
        <w:spacing w:line="259" w:lineRule="auto"/>
        <w:rPr>
          <w:b/>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7B1EC2" w:rsidRPr="009E65F1" w14:paraId="1FC5D1E2" w14:textId="77777777" w:rsidTr="00A76118">
        <w:tc>
          <w:tcPr>
            <w:tcW w:w="2263" w:type="dxa"/>
          </w:tcPr>
          <w:p w14:paraId="4F14D633" w14:textId="77777777" w:rsidR="007B1EC2" w:rsidRPr="009E65F1" w:rsidRDefault="007B1EC2" w:rsidP="00A76118">
            <w:pPr>
              <w:spacing w:after="0" w:line="240" w:lineRule="auto"/>
              <w:jc w:val="center"/>
              <w:rPr>
                <w:sz w:val="28"/>
                <w:szCs w:val="28"/>
              </w:rPr>
            </w:pPr>
            <w:r w:rsidRPr="009E65F1">
              <w:rPr>
                <w:sz w:val="28"/>
                <w:szCs w:val="28"/>
              </w:rPr>
              <w:t>Вимога/правило</w:t>
            </w:r>
          </w:p>
        </w:tc>
        <w:tc>
          <w:tcPr>
            <w:tcW w:w="7592" w:type="dxa"/>
          </w:tcPr>
          <w:p w14:paraId="6D6A3D7D" w14:textId="77777777" w:rsidR="007B1EC2" w:rsidRPr="009E65F1" w:rsidRDefault="007B1EC2" w:rsidP="00A76118">
            <w:pPr>
              <w:spacing w:after="0" w:line="240" w:lineRule="auto"/>
              <w:jc w:val="center"/>
              <w:rPr>
                <w:sz w:val="28"/>
                <w:szCs w:val="24"/>
              </w:rPr>
            </w:pPr>
            <w:r w:rsidRPr="009E65F1">
              <w:rPr>
                <w:sz w:val="28"/>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777046" w:rsidRPr="009E65F1" w14:paraId="1C8270EA" w14:textId="77777777" w:rsidTr="00A76118">
        <w:tc>
          <w:tcPr>
            <w:tcW w:w="2263" w:type="dxa"/>
          </w:tcPr>
          <w:p w14:paraId="31555D2D" w14:textId="7A50B83F" w:rsidR="00027EBE" w:rsidRPr="00027EBE" w:rsidRDefault="00777046" w:rsidP="00027EBE">
            <w:pPr>
              <w:spacing w:after="0" w:line="240" w:lineRule="auto"/>
              <w:rPr>
                <w:color w:val="000000"/>
                <w:sz w:val="28"/>
                <w:szCs w:val="28"/>
              </w:rPr>
            </w:pPr>
            <w:r w:rsidRPr="009E65F1">
              <w:rPr>
                <w:color w:val="000000"/>
                <w:sz w:val="28"/>
                <w:szCs w:val="28"/>
              </w:rPr>
              <w:t>2.1</w:t>
            </w:r>
            <w:r w:rsidR="00027EBE">
              <w:t xml:space="preserve"> </w:t>
            </w:r>
            <w:r w:rsidR="00027EBE" w:rsidRPr="00027EBE">
              <w:rPr>
                <w:color w:val="000000"/>
                <w:sz w:val="28"/>
                <w:szCs w:val="28"/>
              </w:rPr>
              <w:t>Дотримання</w:t>
            </w:r>
          </w:p>
          <w:p w14:paraId="32E451E7" w14:textId="77777777" w:rsidR="00027EBE" w:rsidRPr="00027EBE" w:rsidRDefault="00027EBE" w:rsidP="00027EBE">
            <w:pPr>
              <w:spacing w:after="0" w:line="240" w:lineRule="auto"/>
              <w:rPr>
                <w:color w:val="000000"/>
                <w:sz w:val="28"/>
                <w:szCs w:val="28"/>
              </w:rPr>
            </w:pPr>
            <w:r w:rsidRPr="00027EBE">
              <w:rPr>
                <w:color w:val="000000"/>
                <w:sz w:val="28"/>
                <w:szCs w:val="28"/>
              </w:rPr>
              <w:t>вимог Базового</w:t>
            </w:r>
          </w:p>
          <w:p w14:paraId="7C26DA7D" w14:textId="77777777" w:rsidR="00027EBE" w:rsidRPr="00027EBE" w:rsidRDefault="00027EBE" w:rsidP="00027EBE">
            <w:pPr>
              <w:spacing w:after="0" w:line="240" w:lineRule="auto"/>
              <w:rPr>
                <w:color w:val="000000"/>
                <w:sz w:val="28"/>
                <w:szCs w:val="28"/>
              </w:rPr>
            </w:pPr>
            <w:r w:rsidRPr="00027EBE">
              <w:rPr>
                <w:color w:val="000000"/>
                <w:sz w:val="28"/>
                <w:szCs w:val="28"/>
              </w:rPr>
              <w:t>компонента</w:t>
            </w:r>
          </w:p>
          <w:p w14:paraId="03118D1E" w14:textId="7998E9DD" w:rsidR="00777046" w:rsidRPr="009E65F1" w:rsidRDefault="00027EBE" w:rsidP="00027EBE">
            <w:pPr>
              <w:spacing w:after="0" w:line="240" w:lineRule="auto"/>
              <w:rPr>
                <w:color w:val="000000"/>
                <w:sz w:val="28"/>
                <w:szCs w:val="28"/>
              </w:rPr>
            </w:pPr>
            <w:r w:rsidRPr="00027EBE">
              <w:rPr>
                <w:color w:val="000000"/>
                <w:sz w:val="28"/>
                <w:szCs w:val="28"/>
              </w:rPr>
              <w:t>дошкільної освіти</w:t>
            </w:r>
          </w:p>
        </w:tc>
        <w:tc>
          <w:tcPr>
            <w:tcW w:w="7592" w:type="dxa"/>
          </w:tcPr>
          <w:p w14:paraId="71CB596F" w14:textId="77777777" w:rsidR="00DE6558" w:rsidRDefault="00EB0AE1" w:rsidP="00027EBE">
            <w:pPr>
              <w:pBdr>
                <w:top w:val="nil"/>
                <w:left w:val="nil"/>
                <w:bottom w:val="nil"/>
                <w:right w:val="nil"/>
                <w:between w:val="nil"/>
              </w:pBdr>
              <w:spacing w:after="0" w:line="240" w:lineRule="auto"/>
              <w:ind w:firstLine="284"/>
              <w:jc w:val="both"/>
              <w:rPr>
                <w:sz w:val="28"/>
                <w:szCs w:val="28"/>
              </w:rPr>
            </w:pPr>
            <w:r w:rsidRPr="00EB0AE1">
              <w:rPr>
                <w:sz w:val="28"/>
                <w:szCs w:val="28"/>
              </w:rPr>
              <w:t>У закладі дошкільної освіти реалізується Базовий компонент дошкільної освіти. Заклад має сформовану освітню програму, яка містить комплекс освітніх компонентів для досягнення здобувачів дошкільної освіти результатів навчання (набуття компетентностей), визначених Базовим компонентом дошкільної освіти. Організація освітнього процесу у закладі дошкільної освіти сприяє набуттю дитиною різних компетентностей відповідно до освітніх ліній визначених інваріантною складовою Базового компоненту дошкільної освіти.</w:t>
            </w:r>
          </w:p>
          <w:p w14:paraId="40D7EBB8" w14:textId="77777777" w:rsidR="00EB0AE1" w:rsidRPr="002D74C0" w:rsidRDefault="00EB0AE1" w:rsidP="00027EBE">
            <w:pPr>
              <w:pBdr>
                <w:top w:val="nil"/>
                <w:left w:val="nil"/>
                <w:bottom w:val="nil"/>
                <w:right w:val="nil"/>
                <w:between w:val="nil"/>
              </w:pBdr>
              <w:spacing w:after="0" w:line="240" w:lineRule="auto"/>
              <w:ind w:firstLine="284"/>
              <w:jc w:val="both"/>
              <w:rPr>
                <w:color w:val="000000" w:themeColor="text1"/>
                <w:sz w:val="28"/>
                <w:szCs w:val="28"/>
              </w:rPr>
            </w:pPr>
            <w:r w:rsidRPr="002D74C0">
              <w:rPr>
                <w:color w:val="000000" w:themeColor="text1"/>
                <w:sz w:val="28"/>
                <w:szCs w:val="28"/>
              </w:rPr>
              <w:t>Створені умови для реалізації варіативної складової Базового компоненту дошкільної освіти, впроваджуються додаткові організаційні форми освітнього процесу – гуртки, студії, секції (за згодою батьків та з урахуванням індивідуальних особливостей дітей)</w:t>
            </w:r>
            <w:r w:rsidR="00AF2FC9" w:rsidRPr="002D74C0">
              <w:rPr>
                <w:color w:val="000000" w:themeColor="text1"/>
                <w:sz w:val="28"/>
                <w:szCs w:val="28"/>
              </w:rPr>
              <w:t>.</w:t>
            </w:r>
          </w:p>
          <w:p w14:paraId="460A844E" w14:textId="0A89F0B2" w:rsidR="004D1F0E" w:rsidRPr="00EB0AE1" w:rsidRDefault="004D1F0E" w:rsidP="008E295E">
            <w:pPr>
              <w:pBdr>
                <w:top w:val="nil"/>
                <w:left w:val="nil"/>
                <w:bottom w:val="nil"/>
                <w:right w:val="nil"/>
                <w:between w:val="nil"/>
              </w:pBdr>
              <w:spacing w:after="0" w:line="240" w:lineRule="auto"/>
              <w:ind w:firstLine="284"/>
              <w:jc w:val="both"/>
              <w:rPr>
                <w:sz w:val="28"/>
                <w:szCs w:val="28"/>
              </w:rPr>
            </w:pPr>
            <w:r w:rsidRPr="002D74C0">
              <w:rPr>
                <w:color w:val="000000" w:themeColor="text1"/>
                <w:sz w:val="28"/>
                <w:szCs w:val="28"/>
              </w:rPr>
              <w:t>Зі слів керівника ЗДО у закладі створено умови для реалізації варіативної склад</w:t>
            </w:r>
            <w:bookmarkStart w:id="0" w:name="_GoBack"/>
            <w:bookmarkEnd w:id="0"/>
            <w:r w:rsidRPr="002D74C0">
              <w:rPr>
                <w:color w:val="000000" w:themeColor="text1"/>
                <w:sz w:val="28"/>
                <w:szCs w:val="28"/>
              </w:rPr>
              <w:t xml:space="preserve">ової Базового компоненту </w:t>
            </w:r>
            <w:r w:rsidRPr="004D1F0E">
              <w:rPr>
                <w:sz w:val="28"/>
                <w:szCs w:val="28"/>
              </w:rPr>
              <w:lastRenderedPageBreak/>
              <w:t>дошкільної освіти</w:t>
            </w:r>
            <w:r>
              <w:rPr>
                <w:sz w:val="28"/>
                <w:szCs w:val="28"/>
              </w:rPr>
              <w:t>.  Відповідно до ЗУ «</w:t>
            </w:r>
            <w:r w:rsidRPr="004D1F0E">
              <w:rPr>
                <w:sz w:val="28"/>
                <w:szCs w:val="28"/>
              </w:rPr>
              <w:t>Про освіту</w:t>
            </w:r>
            <w:r>
              <w:rPr>
                <w:sz w:val="28"/>
                <w:szCs w:val="28"/>
              </w:rPr>
              <w:t>» та «</w:t>
            </w:r>
            <w:r w:rsidRPr="004D1F0E">
              <w:rPr>
                <w:sz w:val="28"/>
                <w:szCs w:val="28"/>
              </w:rPr>
              <w:t>Про дошкільну освіту</w:t>
            </w:r>
            <w:r>
              <w:rPr>
                <w:sz w:val="28"/>
                <w:szCs w:val="28"/>
              </w:rPr>
              <w:t>»</w:t>
            </w:r>
            <w:r w:rsidRPr="004D1F0E">
              <w:rPr>
                <w:sz w:val="28"/>
                <w:szCs w:val="28"/>
              </w:rPr>
              <w:t>.</w:t>
            </w:r>
            <w:r w:rsidR="008E295E">
              <w:rPr>
                <w:sz w:val="28"/>
                <w:szCs w:val="28"/>
              </w:rPr>
              <w:t xml:space="preserve">  </w:t>
            </w:r>
            <w:r w:rsidR="008E295E" w:rsidRPr="008E295E">
              <w:rPr>
                <w:sz w:val="28"/>
                <w:szCs w:val="28"/>
              </w:rPr>
              <w:t>Заклад</w:t>
            </w:r>
            <w:r w:rsidR="008E295E">
              <w:rPr>
                <w:sz w:val="28"/>
                <w:szCs w:val="28"/>
              </w:rPr>
              <w:t xml:space="preserve"> </w:t>
            </w:r>
            <w:r w:rsidR="008E295E" w:rsidRPr="008E295E">
              <w:rPr>
                <w:sz w:val="28"/>
                <w:szCs w:val="28"/>
              </w:rPr>
              <w:t xml:space="preserve"> дошкільної освіти </w:t>
            </w:r>
            <w:r w:rsidR="008E295E">
              <w:rPr>
                <w:sz w:val="28"/>
                <w:szCs w:val="28"/>
              </w:rPr>
              <w:t xml:space="preserve">має </w:t>
            </w:r>
            <w:r w:rsidR="008E295E" w:rsidRPr="008E295E">
              <w:rPr>
                <w:sz w:val="28"/>
                <w:szCs w:val="28"/>
              </w:rPr>
              <w:t>сформовану освітню програму, яка містить комплекс освітніх компонентів для досягнення здобувачів дошкільної освіти результатів навчання (набуття компетентностей), визначених Базовим компонентом дошкільної освіти</w:t>
            </w:r>
            <w:r w:rsidR="008E295E">
              <w:rPr>
                <w:sz w:val="28"/>
                <w:szCs w:val="28"/>
              </w:rPr>
              <w:t xml:space="preserve">. </w:t>
            </w:r>
          </w:p>
        </w:tc>
      </w:tr>
      <w:tr w:rsidR="007B1EC2" w:rsidRPr="009E65F1" w14:paraId="668C841F" w14:textId="77777777" w:rsidTr="00A76118">
        <w:tc>
          <w:tcPr>
            <w:tcW w:w="2263" w:type="dxa"/>
          </w:tcPr>
          <w:p w14:paraId="53328CE9" w14:textId="3BDD4A0B" w:rsidR="007B1EC2" w:rsidRPr="009E65F1" w:rsidRDefault="00B244AB" w:rsidP="000D67CD">
            <w:pPr>
              <w:spacing w:after="0" w:line="240" w:lineRule="auto"/>
              <w:rPr>
                <w:sz w:val="28"/>
                <w:szCs w:val="28"/>
              </w:rPr>
            </w:pPr>
            <w:r w:rsidRPr="009E65F1">
              <w:rPr>
                <w:color w:val="000000"/>
                <w:sz w:val="28"/>
                <w:szCs w:val="28"/>
              </w:rPr>
              <w:lastRenderedPageBreak/>
              <w:t xml:space="preserve">2.2. </w:t>
            </w:r>
            <w:r w:rsidR="00027EBE" w:rsidRPr="00027EBE">
              <w:rPr>
                <w:color w:val="000000"/>
                <w:sz w:val="28"/>
                <w:szCs w:val="28"/>
              </w:rPr>
              <w:t>Організація життєдіяльності здобувачів дошкільної освіти у закладі</w:t>
            </w:r>
          </w:p>
        </w:tc>
        <w:tc>
          <w:tcPr>
            <w:tcW w:w="7592" w:type="dxa"/>
          </w:tcPr>
          <w:p w14:paraId="3B3567BD" w14:textId="77777777" w:rsidR="00EB0AE1" w:rsidRPr="002D74C0" w:rsidRDefault="00EB0AE1" w:rsidP="00B734D7">
            <w:pPr>
              <w:spacing w:after="0" w:line="240" w:lineRule="auto"/>
              <w:ind w:firstLine="284"/>
              <w:jc w:val="both"/>
              <w:rPr>
                <w:color w:val="000000" w:themeColor="text1"/>
                <w:spacing w:val="2"/>
                <w:sz w:val="28"/>
                <w:szCs w:val="28"/>
                <w:shd w:val="clear" w:color="auto" w:fill="FFFFFF"/>
              </w:rPr>
            </w:pPr>
            <w:r w:rsidRPr="002D74C0">
              <w:rPr>
                <w:color w:val="000000" w:themeColor="text1"/>
                <w:spacing w:val="2"/>
                <w:sz w:val="28"/>
                <w:szCs w:val="28"/>
                <w:shd w:val="clear" w:color="auto" w:fill="FFFFFF"/>
              </w:rPr>
              <w:t>У закладі дошкільної освіти здійснюється систематично внутрішній моніторинг стану і результатів освітньої діяльності, який дозволяє оцінити  результати  засвоєння програми, відстежити прогрес кожного здобувача дошкільної освіти. За результатами моніторингу у закладі дошкільної освіти здійснюється аналіз освітнього процесу, приймаються рішення щодо їх коригування, помітний позитивний результат цих рішень.</w:t>
            </w:r>
          </w:p>
          <w:p w14:paraId="4FD844FA" w14:textId="77777777" w:rsidR="009653ED" w:rsidRDefault="00E2624A" w:rsidP="00B734D7">
            <w:pPr>
              <w:spacing w:after="0" w:line="240" w:lineRule="auto"/>
              <w:ind w:firstLine="284"/>
              <w:jc w:val="both"/>
              <w:rPr>
                <w:color w:val="202124"/>
                <w:spacing w:val="2"/>
                <w:sz w:val="28"/>
                <w:szCs w:val="28"/>
                <w:shd w:val="clear" w:color="auto" w:fill="FFFFFF"/>
              </w:rPr>
            </w:pPr>
            <w:r w:rsidRPr="002D74C0">
              <w:rPr>
                <w:color w:val="000000" w:themeColor="text1"/>
                <w:spacing w:val="2"/>
                <w:sz w:val="28"/>
                <w:szCs w:val="28"/>
                <w:shd w:val="clear" w:color="auto" w:fill="FFFFFF"/>
              </w:rPr>
              <w:t xml:space="preserve">У  ЗДО сформована система моніторингу для отримання показників результативності роботи закладу: в цьому році це комплексне самооцінювання за 4 напрямами. Інструментарій та критерії оцінювання надані Управлінням Державної служби якості освіти у Запорізькій області. Організація і проведення моніторингу включає </w:t>
            </w:r>
            <w:r w:rsidRPr="00EB0AE1">
              <w:rPr>
                <w:color w:val="202124"/>
                <w:spacing w:val="2"/>
                <w:sz w:val="28"/>
                <w:szCs w:val="28"/>
                <w:shd w:val="clear" w:color="auto" w:fill="FFFFFF"/>
              </w:rPr>
              <w:t xml:space="preserve">контроль, перевірку, оцінювання, накопичення даних, аналіз результатів. Результати моніторингу використовуються для </w:t>
            </w:r>
            <w:r w:rsidR="00EB0AE1" w:rsidRPr="00EB0AE1">
              <w:rPr>
                <w:color w:val="202124"/>
                <w:spacing w:val="2"/>
                <w:sz w:val="28"/>
                <w:szCs w:val="28"/>
                <w:shd w:val="clear" w:color="auto" w:fill="FFFFFF"/>
              </w:rPr>
              <w:t>порівняльного</w:t>
            </w:r>
            <w:r w:rsidRPr="00EB0AE1">
              <w:rPr>
                <w:color w:val="202124"/>
                <w:spacing w:val="2"/>
                <w:sz w:val="28"/>
                <w:szCs w:val="28"/>
                <w:shd w:val="clear" w:color="auto" w:fill="FFFFFF"/>
              </w:rPr>
              <w:t xml:space="preserve"> аналізу відповідності фактичних результатів освітньої діяльності, визначаються чинники, які сприяють покращенню виконання освітньої програми в закладі, для надання рекомендацій педагогам і батькам здобувачів стосовно визначення шляхів покращення якості освіти.</w:t>
            </w:r>
          </w:p>
          <w:p w14:paraId="0E4344A2" w14:textId="0FE34413" w:rsidR="004D1F0E" w:rsidRDefault="004D1F0E" w:rsidP="00B734D7">
            <w:pPr>
              <w:spacing w:after="0" w:line="240" w:lineRule="auto"/>
              <w:ind w:firstLine="284"/>
              <w:jc w:val="both"/>
              <w:rPr>
                <w:color w:val="202124"/>
                <w:spacing w:val="2"/>
                <w:sz w:val="28"/>
                <w:szCs w:val="28"/>
                <w:shd w:val="clear" w:color="auto" w:fill="FFFFFF"/>
              </w:rPr>
            </w:pPr>
            <w:r w:rsidRPr="004D1F0E">
              <w:rPr>
                <w:color w:val="202124"/>
                <w:spacing w:val="2"/>
                <w:sz w:val="28"/>
                <w:szCs w:val="28"/>
                <w:shd w:val="clear" w:color="auto" w:fill="FFFFFF"/>
              </w:rPr>
              <w:t>У ЗДО аналіз стану освітньої діяльності відстежується за допомогою динаміки особистісних досягнень здобувачів освіти. Моніторинг якості освіти за допомогою діагностики  умов організації освітнього процесу, педагогічної діагностики  рівня розвитку дітей, психологічної діагностики рівня розвитку дітей з періодичністю два рази на рік. За результатами коригується план роботи та освітня програма на наступний рік (інтерв’ю з керівником ЗДО).</w:t>
            </w:r>
          </w:p>
          <w:p w14:paraId="2AA06697" w14:textId="5A08D146" w:rsidR="00EB0AE1" w:rsidRPr="00B734D7" w:rsidRDefault="00EB0AE1" w:rsidP="00B734D7">
            <w:pPr>
              <w:spacing w:after="0" w:line="240" w:lineRule="auto"/>
              <w:ind w:firstLine="284"/>
              <w:jc w:val="both"/>
              <w:rPr>
                <w:color w:val="202124"/>
                <w:spacing w:val="2"/>
                <w:shd w:val="clear" w:color="auto" w:fill="FFFFFF"/>
              </w:rPr>
            </w:pPr>
            <w:r w:rsidRPr="00EB0AE1">
              <w:rPr>
                <w:color w:val="202124"/>
                <w:spacing w:val="2"/>
                <w:sz w:val="28"/>
                <w:szCs w:val="28"/>
                <w:shd w:val="clear" w:color="auto" w:fill="FFFFFF"/>
              </w:rPr>
              <w:t>У закладі дошкільної освіти забезпечено дотримання  вимог до розпорядку дня та навчання, організації життєдіяльності, рухової активності дітей та  враховано вікові особливості здобувачів дошкільної освіти. Гранично допустиме навчальне навантаження на здобувача дошкільної освіти у закладі дошкільної освіти  відповідає віковій групі.</w:t>
            </w:r>
          </w:p>
        </w:tc>
      </w:tr>
    </w:tbl>
    <w:p w14:paraId="19ECFD92" w14:textId="27586ED2" w:rsidR="007B1EC2" w:rsidRPr="009E65F1" w:rsidRDefault="007B1EC2" w:rsidP="007B1EC2">
      <w:pPr>
        <w:spacing w:after="0" w:line="240" w:lineRule="auto"/>
        <w:rPr>
          <w:sz w:val="20"/>
          <w:szCs w:val="28"/>
        </w:rPr>
      </w:pPr>
    </w:p>
    <w:p w14:paraId="33C89498" w14:textId="77777777" w:rsidR="007B1EC2" w:rsidRPr="009E65F1" w:rsidRDefault="007B1EC2" w:rsidP="007B1EC2">
      <w:pPr>
        <w:spacing w:after="0" w:line="240" w:lineRule="auto"/>
        <w:rPr>
          <w:b/>
          <w:sz w:val="28"/>
          <w:szCs w:val="28"/>
        </w:rPr>
      </w:pPr>
      <w:r w:rsidRPr="009E65F1">
        <w:rPr>
          <w:b/>
          <w:sz w:val="28"/>
          <w:szCs w:val="28"/>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7B1EC2" w:rsidRPr="009E65F1" w14:paraId="16C34DA2" w14:textId="77777777" w:rsidTr="00A76118">
        <w:tc>
          <w:tcPr>
            <w:tcW w:w="2263" w:type="dxa"/>
          </w:tcPr>
          <w:p w14:paraId="30F95ACB" w14:textId="77777777" w:rsidR="007B1EC2" w:rsidRPr="009E65F1" w:rsidRDefault="007B1EC2" w:rsidP="00A76118">
            <w:pPr>
              <w:spacing w:after="0" w:line="240" w:lineRule="auto"/>
              <w:jc w:val="center"/>
              <w:rPr>
                <w:sz w:val="28"/>
                <w:szCs w:val="28"/>
              </w:rPr>
            </w:pPr>
            <w:r w:rsidRPr="009E65F1">
              <w:rPr>
                <w:sz w:val="28"/>
                <w:szCs w:val="28"/>
              </w:rPr>
              <w:t>Вимога/правило</w:t>
            </w:r>
          </w:p>
        </w:tc>
        <w:tc>
          <w:tcPr>
            <w:tcW w:w="7592" w:type="dxa"/>
          </w:tcPr>
          <w:p w14:paraId="691CF3D6" w14:textId="77777777" w:rsidR="007B1EC2" w:rsidRPr="009E65F1" w:rsidRDefault="007B1EC2" w:rsidP="00A76118">
            <w:pPr>
              <w:spacing w:after="0" w:line="240" w:lineRule="auto"/>
              <w:jc w:val="center"/>
              <w:rPr>
                <w:sz w:val="28"/>
                <w:szCs w:val="28"/>
              </w:rPr>
            </w:pPr>
            <w:r w:rsidRPr="009E65F1">
              <w:rPr>
                <w:sz w:val="28"/>
                <w:szCs w:val="28"/>
              </w:rPr>
              <w:t>Рівень освітньої діяльності</w:t>
            </w:r>
          </w:p>
        </w:tc>
      </w:tr>
      <w:tr w:rsidR="007B1EC2" w:rsidRPr="009E65F1" w14:paraId="1AEDB9B6" w14:textId="77777777" w:rsidTr="00A76118">
        <w:tc>
          <w:tcPr>
            <w:tcW w:w="2263" w:type="dxa"/>
          </w:tcPr>
          <w:p w14:paraId="5D86011D" w14:textId="77777777" w:rsidR="007B1EC2" w:rsidRPr="009E65F1" w:rsidRDefault="007B1EC2" w:rsidP="00A76118">
            <w:pPr>
              <w:spacing w:after="0" w:line="240" w:lineRule="auto"/>
              <w:jc w:val="center"/>
              <w:rPr>
                <w:sz w:val="28"/>
                <w:szCs w:val="28"/>
              </w:rPr>
            </w:pPr>
            <w:r w:rsidRPr="009E65F1">
              <w:rPr>
                <w:sz w:val="28"/>
                <w:szCs w:val="28"/>
              </w:rPr>
              <w:t>2.1.</w:t>
            </w:r>
          </w:p>
        </w:tc>
        <w:tc>
          <w:tcPr>
            <w:tcW w:w="7592" w:type="dxa"/>
          </w:tcPr>
          <w:p w14:paraId="78E59763" w14:textId="2415E9A3" w:rsidR="007B1EC2" w:rsidRPr="009E65F1" w:rsidRDefault="00CA0895" w:rsidP="00777046">
            <w:pPr>
              <w:spacing w:after="0" w:line="240" w:lineRule="auto"/>
              <w:jc w:val="center"/>
              <w:rPr>
                <w:b/>
                <w:sz w:val="28"/>
                <w:szCs w:val="28"/>
              </w:rPr>
            </w:pPr>
            <w:r w:rsidRPr="009E65F1">
              <w:rPr>
                <w:b/>
                <w:sz w:val="28"/>
                <w:szCs w:val="28"/>
              </w:rPr>
              <w:t>Достатній</w:t>
            </w:r>
          </w:p>
        </w:tc>
      </w:tr>
      <w:tr w:rsidR="007B1EC2" w:rsidRPr="009E65F1" w14:paraId="7FEE6A71" w14:textId="77777777" w:rsidTr="00A76118">
        <w:tc>
          <w:tcPr>
            <w:tcW w:w="2263" w:type="dxa"/>
          </w:tcPr>
          <w:p w14:paraId="2CFA41A0" w14:textId="77777777" w:rsidR="007B1EC2" w:rsidRPr="009E65F1" w:rsidRDefault="007B1EC2" w:rsidP="00A76118">
            <w:pPr>
              <w:spacing w:after="0" w:line="240" w:lineRule="auto"/>
              <w:jc w:val="center"/>
              <w:rPr>
                <w:sz w:val="28"/>
                <w:szCs w:val="28"/>
              </w:rPr>
            </w:pPr>
            <w:r w:rsidRPr="009E65F1">
              <w:rPr>
                <w:sz w:val="28"/>
                <w:szCs w:val="28"/>
              </w:rPr>
              <w:t>2.2.</w:t>
            </w:r>
          </w:p>
        </w:tc>
        <w:tc>
          <w:tcPr>
            <w:tcW w:w="7592" w:type="dxa"/>
          </w:tcPr>
          <w:p w14:paraId="17B46E0B" w14:textId="5876B11A" w:rsidR="007B1EC2" w:rsidRPr="009E65F1" w:rsidRDefault="00CA0895" w:rsidP="00777046">
            <w:pPr>
              <w:spacing w:after="0" w:line="240" w:lineRule="auto"/>
              <w:jc w:val="center"/>
              <w:rPr>
                <w:b/>
                <w:sz w:val="28"/>
                <w:szCs w:val="28"/>
              </w:rPr>
            </w:pPr>
            <w:r w:rsidRPr="009E65F1">
              <w:rPr>
                <w:b/>
                <w:sz w:val="28"/>
                <w:szCs w:val="28"/>
              </w:rPr>
              <w:t>Достатній</w:t>
            </w:r>
          </w:p>
        </w:tc>
      </w:tr>
      <w:tr w:rsidR="007B1EC2" w:rsidRPr="009E65F1" w14:paraId="51466482" w14:textId="77777777" w:rsidTr="00A76118">
        <w:tc>
          <w:tcPr>
            <w:tcW w:w="9855" w:type="dxa"/>
            <w:gridSpan w:val="2"/>
          </w:tcPr>
          <w:p w14:paraId="263B700D" w14:textId="3038EA90" w:rsidR="007B1EC2" w:rsidRPr="009E65F1" w:rsidRDefault="00B244AB" w:rsidP="00E565F3">
            <w:pPr>
              <w:spacing w:after="0" w:line="240" w:lineRule="auto"/>
              <w:rPr>
                <w:b/>
                <w:sz w:val="28"/>
                <w:szCs w:val="28"/>
              </w:rPr>
            </w:pPr>
            <w:r w:rsidRPr="009E65F1">
              <w:rPr>
                <w:b/>
                <w:sz w:val="28"/>
                <w:szCs w:val="28"/>
              </w:rPr>
              <w:lastRenderedPageBreak/>
              <w:t xml:space="preserve">За напрямом </w:t>
            </w:r>
            <w:r w:rsidR="007B1EC2" w:rsidRPr="009E65F1">
              <w:rPr>
                <w:b/>
                <w:sz w:val="28"/>
                <w:szCs w:val="28"/>
              </w:rPr>
              <w:t xml:space="preserve">2: </w:t>
            </w:r>
            <w:r w:rsidR="00E565F3" w:rsidRPr="009E65F1">
              <w:rPr>
                <w:b/>
                <w:sz w:val="28"/>
                <w:szCs w:val="28"/>
              </w:rPr>
              <w:t>Д</w:t>
            </w:r>
            <w:r w:rsidR="007B1EC2" w:rsidRPr="009E65F1">
              <w:rPr>
                <w:b/>
                <w:sz w:val="28"/>
                <w:szCs w:val="28"/>
              </w:rPr>
              <w:t xml:space="preserve">остатній </w:t>
            </w:r>
          </w:p>
        </w:tc>
      </w:tr>
    </w:tbl>
    <w:p w14:paraId="53BADAE6" w14:textId="5CD223F5" w:rsidR="00DC71F2" w:rsidRDefault="00DC71F2" w:rsidP="007B1EC2">
      <w:pPr>
        <w:spacing w:after="0" w:line="240" w:lineRule="auto"/>
        <w:ind w:left="1985" w:hanging="1985"/>
        <w:rPr>
          <w:b/>
          <w:sz w:val="28"/>
          <w:szCs w:val="28"/>
        </w:rPr>
      </w:pPr>
    </w:p>
    <w:tbl>
      <w:tblPr>
        <w:tblStyle w:val="af4"/>
        <w:tblW w:w="9776" w:type="dxa"/>
        <w:tblLook w:val="04A0" w:firstRow="1" w:lastRow="0" w:firstColumn="1" w:lastColumn="0" w:noHBand="0" w:noVBand="1"/>
      </w:tblPr>
      <w:tblGrid>
        <w:gridCol w:w="9776"/>
      </w:tblGrid>
      <w:tr w:rsidR="00740EA8" w14:paraId="2907D6D6" w14:textId="77777777" w:rsidTr="009E6C79">
        <w:tc>
          <w:tcPr>
            <w:tcW w:w="9776" w:type="dxa"/>
          </w:tcPr>
          <w:p w14:paraId="141C9EE1" w14:textId="77777777" w:rsidR="00740EA8" w:rsidRPr="00F7272D" w:rsidRDefault="00740EA8" w:rsidP="009E6C79">
            <w:pPr>
              <w:jc w:val="center"/>
              <w:rPr>
                <w:b/>
                <w:sz w:val="24"/>
                <w:szCs w:val="28"/>
              </w:rPr>
            </w:pPr>
            <w:r w:rsidRPr="00F7272D">
              <w:rPr>
                <w:b/>
                <w:sz w:val="28"/>
                <w:szCs w:val="28"/>
              </w:rPr>
              <w:t>Шляхи удосконалення освітньої діяльності ЗО</w:t>
            </w:r>
          </w:p>
        </w:tc>
      </w:tr>
      <w:tr w:rsidR="009D14C7" w14:paraId="41B78A53" w14:textId="77777777" w:rsidTr="0002128B">
        <w:tc>
          <w:tcPr>
            <w:tcW w:w="9776" w:type="dxa"/>
          </w:tcPr>
          <w:p w14:paraId="15E9B453" w14:textId="108FE6CD" w:rsidR="009D14C7" w:rsidRPr="00710F3E" w:rsidRDefault="009D14C7" w:rsidP="003121D7">
            <w:pPr>
              <w:pStyle w:val="a3"/>
              <w:ind w:left="73"/>
              <w:jc w:val="both"/>
              <w:rPr>
                <w:color w:val="000000"/>
                <w:sz w:val="28"/>
                <w:szCs w:val="28"/>
              </w:rPr>
            </w:pPr>
            <w:r>
              <w:rPr>
                <w:color w:val="000000"/>
                <w:sz w:val="28"/>
                <w:szCs w:val="28"/>
              </w:rPr>
              <w:t xml:space="preserve">Продовжувати діяльність спрямовану на покращення </w:t>
            </w:r>
            <w:r w:rsidRPr="003121D7">
              <w:rPr>
                <w:color w:val="000000"/>
                <w:sz w:val="28"/>
                <w:szCs w:val="28"/>
              </w:rPr>
              <w:t xml:space="preserve"> якості освітнього процесу, підвищенню професійного рівня педагогів, а також забезпеченню гармонійного розвитку та набуття компетентностей дітьми відповідно до вимог Базового компоненту дошкільної освіти.</w:t>
            </w:r>
          </w:p>
        </w:tc>
      </w:tr>
    </w:tbl>
    <w:p w14:paraId="573E8261" w14:textId="77777777" w:rsidR="00740EA8" w:rsidRPr="009E65F1" w:rsidRDefault="00740EA8" w:rsidP="007B1EC2">
      <w:pPr>
        <w:spacing w:after="0" w:line="240" w:lineRule="auto"/>
        <w:ind w:left="1985" w:hanging="1985"/>
        <w:rPr>
          <w:b/>
          <w:sz w:val="28"/>
          <w:szCs w:val="28"/>
        </w:rPr>
      </w:pPr>
    </w:p>
    <w:p w14:paraId="2CD3FAB7" w14:textId="77777777" w:rsidR="00C44001" w:rsidRDefault="00C44001" w:rsidP="007B1EC2">
      <w:pPr>
        <w:spacing w:after="0" w:line="240" w:lineRule="auto"/>
        <w:ind w:left="1985" w:hanging="1985"/>
        <w:rPr>
          <w:b/>
          <w:sz w:val="28"/>
          <w:szCs w:val="28"/>
        </w:rPr>
      </w:pPr>
    </w:p>
    <w:p w14:paraId="148ABB80" w14:textId="4FC683B9" w:rsidR="007B1EC2" w:rsidRDefault="007B1EC2" w:rsidP="007B1EC2">
      <w:pPr>
        <w:spacing w:after="0" w:line="240" w:lineRule="auto"/>
        <w:ind w:left="1985" w:hanging="1985"/>
        <w:rPr>
          <w:b/>
          <w:sz w:val="28"/>
          <w:szCs w:val="28"/>
        </w:rPr>
      </w:pPr>
      <w:r w:rsidRPr="009E65F1">
        <w:rPr>
          <w:b/>
          <w:sz w:val="28"/>
          <w:szCs w:val="28"/>
        </w:rPr>
        <w:t xml:space="preserve">За напрямом 3: Педагогічна діяльність педагогічних працівників закладу освіти </w:t>
      </w:r>
    </w:p>
    <w:p w14:paraId="0DB82C5F" w14:textId="6D8AFC05" w:rsidR="00CD1E04" w:rsidRPr="009F3AF8" w:rsidRDefault="00CD1E04" w:rsidP="007B1EC2">
      <w:pPr>
        <w:spacing w:after="0" w:line="240" w:lineRule="auto"/>
        <w:ind w:left="1985" w:hanging="1985"/>
        <w:rPr>
          <w:b/>
          <w:sz w:val="28"/>
          <w:szCs w:val="28"/>
        </w:rPr>
      </w:pPr>
    </w:p>
    <w:tbl>
      <w:tblPr>
        <w:tblW w:w="9776" w:type="dxa"/>
        <w:jc w:val="center"/>
        <w:tblLayout w:type="fixed"/>
        <w:tblLook w:val="04A0" w:firstRow="1" w:lastRow="0" w:firstColumn="1" w:lastColumn="0" w:noHBand="0" w:noVBand="1"/>
      </w:tblPr>
      <w:tblGrid>
        <w:gridCol w:w="4815"/>
        <w:gridCol w:w="1559"/>
        <w:gridCol w:w="1559"/>
        <w:gridCol w:w="1843"/>
      </w:tblGrid>
      <w:tr w:rsidR="00CD1E04" w:rsidRPr="009F3AF8" w14:paraId="15269F26" w14:textId="77777777" w:rsidTr="00C44001">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445CC37" w14:textId="77777777" w:rsidR="00CD1E04" w:rsidRPr="00C44001" w:rsidRDefault="00CD1E04" w:rsidP="009E6C79">
            <w:pPr>
              <w:spacing w:after="0" w:line="240" w:lineRule="auto"/>
              <w:jc w:val="center"/>
              <w:rPr>
                <w:sz w:val="20"/>
                <w:szCs w:val="20"/>
              </w:rPr>
            </w:pPr>
            <w:r w:rsidRPr="00C44001">
              <w:rPr>
                <w:sz w:val="20"/>
                <w:szCs w:val="20"/>
              </w:rPr>
              <w:t>Назва форми</w:t>
            </w:r>
          </w:p>
        </w:tc>
        <w:tc>
          <w:tcPr>
            <w:tcW w:w="1559" w:type="dxa"/>
            <w:tcBorders>
              <w:top w:val="single" w:sz="4" w:space="0" w:color="000000"/>
              <w:left w:val="nil"/>
              <w:bottom w:val="single" w:sz="4" w:space="0" w:color="000000"/>
              <w:right w:val="single" w:sz="4" w:space="0" w:color="000000"/>
            </w:tcBorders>
            <w:shd w:val="clear" w:color="auto" w:fill="FFF2CC" w:themeFill="accent4" w:themeFillTint="33"/>
            <w:hideMark/>
          </w:tcPr>
          <w:p w14:paraId="74B82834" w14:textId="77777777" w:rsidR="00CD1E04" w:rsidRPr="00C44001" w:rsidRDefault="00CD1E04" w:rsidP="009E6C79">
            <w:pPr>
              <w:spacing w:after="0" w:line="240" w:lineRule="auto"/>
              <w:jc w:val="center"/>
              <w:rPr>
                <w:sz w:val="20"/>
                <w:szCs w:val="20"/>
              </w:rPr>
            </w:pPr>
            <w:r w:rsidRPr="00C44001">
              <w:rPr>
                <w:sz w:val="20"/>
                <w:szCs w:val="20"/>
              </w:rPr>
              <w:t>Завантажено</w:t>
            </w:r>
          </w:p>
        </w:tc>
        <w:tc>
          <w:tcPr>
            <w:tcW w:w="1559" w:type="dxa"/>
            <w:tcBorders>
              <w:top w:val="single" w:sz="4" w:space="0" w:color="000000"/>
              <w:left w:val="nil"/>
              <w:bottom w:val="single" w:sz="4" w:space="0" w:color="000000"/>
              <w:right w:val="single" w:sz="4" w:space="0" w:color="000000"/>
            </w:tcBorders>
            <w:shd w:val="clear" w:color="auto" w:fill="FFF2CC" w:themeFill="accent4" w:themeFillTint="33"/>
            <w:hideMark/>
          </w:tcPr>
          <w:p w14:paraId="57EB4501" w14:textId="77777777" w:rsidR="00CD1E04" w:rsidRPr="00C44001" w:rsidRDefault="00CD1E04" w:rsidP="009E6C79">
            <w:pPr>
              <w:spacing w:after="0" w:line="240" w:lineRule="auto"/>
              <w:jc w:val="center"/>
              <w:rPr>
                <w:sz w:val="20"/>
                <w:szCs w:val="20"/>
              </w:rPr>
            </w:pPr>
            <w:r w:rsidRPr="00C44001">
              <w:rPr>
                <w:sz w:val="20"/>
                <w:szCs w:val="20"/>
              </w:rPr>
              <w:t>Розпочато</w:t>
            </w:r>
          </w:p>
        </w:tc>
        <w:tc>
          <w:tcPr>
            <w:tcW w:w="1843" w:type="dxa"/>
            <w:tcBorders>
              <w:top w:val="single" w:sz="4" w:space="0" w:color="000000"/>
              <w:left w:val="nil"/>
              <w:bottom w:val="single" w:sz="4" w:space="0" w:color="000000"/>
              <w:right w:val="single" w:sz="4" w:space="0" w:color="000000"/>
            </w:tcBorders>
            <w:shd w:val="clear" w:color="auto" w:fill="FFF2CC" w:themeFill="accent4" w:themeFillTint="33"/>
            <w:hideMark/>
          </w:tcPr>
          <w:p w14:paraId="77C329C7" w14:textId="77777777" w:rsidR="00CD1E04" w:rsidRPr="00C44001" w:rsidRDefault="00CD1E04" w:rsidP="009E6C79">
            <w:pPr>
              <w:spacing w:after="0" w:line="240" w:lineRule="auto"/>
              <w:jc w:val="center"/>
              <w:rPr>
                <w:sz w:val="20"/>
                <w:szCs w:val="20"/>
              </w:rPr>
            </w:pPr>
            <w:r w:rsidRPr="00C44001">
              <w:rPr>
                <w:sz w:val="20"/>
                <w:szCs w:val="20"/>
              </w:rPr>
              <w:t>Заповнено</w:t>
            </w:r>
          </w:p>
        </w:tc>
      </w:tr>
      <w:tr w:rsidR="00CD1E04" w:rsidRPr="009F3AF8" w14:paraId="7BB5D7B8" w14:textId="77777777" w:rsidTr="00027EBE">
        <w:trPr>
          <w:trHeight w:val="458"/>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1EFE" w14:textId="320A27A1" w:rsidR="00CD1E04" w:rsidRPr="009F3AF8" w:rsidRDefault="00CD1E04" w:rsidP="00027EBE">
            <w:pPr>
              <w:spacing w:after="0" w:line="240" w:lineRule="auto"/>
              <w:rPr>
                <w:color w:val="000000"/>
                <w:sz w:val="20"/>
                <w:szCs w:val="20"/>
              </w:rPr>
            </w:pPr>
            <w:r w:rsidRPr="009F3AF8">
              <w:rPr>
                <w:color w:val="000000"/>
                <w:sz w:val="20"/>
                <w:szCs w:val="20"/>
              </w:rPr>
              <w:t xml:space="preserve">Опитувальник </w:t>
            </w:r>
            <w:r w:rsidR="00027EBE" w:rsidRPr="009F3AF8">
              <w:rPr>
                <w:color w:val="000000"/>
                <w:sz w:val="20"/>
                <w:szCs w:val="20"/>
              </w:rPr>
              <w:t>вихователя методиста</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6A15B3DD" w14:textId="49BDB13C" w:rsidR="00CD1E04" w:rsidRPr="009F3AF8" w:rsidRDefault="007E07A4" w:rsidP="009E6C79">
            <w:pPr>
              <w:spacing w:after="0" w:line="240" w:lineRule="auto"/>
              <w:jc w:val="center"/>
              <w:rPr>
                <w:color w:val="000000"/>
                <w:sz w:val="20"/>
                <w:szCs w:val="20"/>
              </w:rPr>
            </w:pPr>
            <w:r>
              <w:rPr>
                <w:color w:val="000000"/>
                <w:sz w:val="20"/>
                <w:szCs w:val="20"/>
              </w:rPr>
              <w:t>1</w:t>
            </w:r>
          </w:p>
        </w:tc>
        <w:tc>
          <w:tcPr>
            <w:tcW w:w="1559" w:type="dxa"/>
            <w:tcBorders>
              <w:top w:val="nil"/>
              <w:left w:val="nil"/>
              <w:bottom w:val="single" w:sz="4" w:space="0" w:color="000000"/>
              <w:right w:val="single" w:sz="4" w:space="0" w:color="000000"/>
            </w:tcBorders>
            <w:shd w:val="clear" w:color="auto" w:fill="auto"/>
            <w:vAlign w:val="center"/>
          </w:tcPr>
          <w:p w14:paraId="5DA20AF6" w14:textId="0D4519D0" w:rsidR="00CD1E04" w:rsidRPr="009F3AF8" w:rsidRDefault="007E07A4" w:rsidP="009E6C79">
            <w:pPr>
              <w:spacing w:after="0" w:line="240" w:lineRule="auto"/>
              <w:jc w:val="center"/>
              <w:rPr>
                <w:color w:val="000000"/>
                <w:sz w:val="20"/>
                <w:szCs w:val="20"/>
              </w:rPr>
            </w:pPr>
            <w:r>
              <w:rPr>
                <w:color w:val="000000"/>
                <w:sz w:val="20"/>
                <w:szCs w:val="20"/>
              </w:rPr>
              <w:t>1</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2C8B6BDD" w14:textId="2EFBF59D" w:rsidR="00CD1E04" w:rsidRPr="009F3AF8" w:rsidRDefault="007E07A4" w:rsidP="009E6C79">
            <w:pPr>
              <w:spacing w:after="0" w:line="240" w:lineRule="auto"/>
              <w:jc w:val="center"/>
              <w:rPr>
                <w:color w:val="000000"/>
                <w:sz w:val="20"/>
                <w:szCs w:val="20"/>
              </w:rPr>
            </w:pPr>
            <w:r>
              <w:rPr>
                <w:color w:val="000000"/>
                <w:sz w:val="20"/>
                <w:szCs w:val="20"/>
              </w:rPr>
              <w:t>1</w:t>
            </w:r>
          </w:p>
        </w:tc>
      </w:tr>
      <w:tr w:rsidR="00CD1E04" w:rsidRPr="009F3AF8" w14:paraId="103A554A" w14:textId="77777777" w:rsidTr="00027EBE">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1B744" w14:textId="18D8037A" w:rsidR="00CD1E04" w:rsidRPr="009F3AF8" w:rsidRDefault="00027EBE" w:rsidP="009E6C79">
            <w:pPr>
              <w:spacing w:after="0" w:line="240" w:lineRule="auto"/>
              <w:rPr>
                <w:color w:val="000000"/>
                <w:sz w:val="20"/>
                <w:szCs w:val="20"/>
              </w:rPr>
            </w:pPr>
            <w:r w:rsidRPr="009F3AF8">
              <w:rPr>
                <w:color w:val="000000"/>
                <w:sz w:val="20"/>
                <w:szCs w:val="20"/>
              </w:rPr>
              <w:t>Форма вивчення педагогічної діяльності</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4A806446" w14:textId="0E0F3A6F" w:rsidR="00CD1E04" w:rsidRPr="009F3AF8" w:rsidRDefault="007E07A4" w:rsidP="009E6C79">
            <w:pPr>
              <w:spacing w:after="0" w:line="240" w:lineRule="auto"/>
              <w:jc w:val="center"/>
              <w:rPr>
                <w:color w:val="000000"/>
                <w:sz w:val="20"/>
                <w:szCs w:val="20"/>
              </w:rPr>
            </w:pPr>
            <w:r>
              <w:rPr>
                <w:color w:val="000000"/>
                <w:sz w:val="20"/>
                <w:szCs w:val="20"/>
              </w:rPr>
              <w:t>1</w:t>
            </w:r>
          </w:p>
        </w:tc>
        <w:tc>
          <w:tcPr>
            <w:tcW w:w="1559" w:type="dxa"/>
            <w:tcBorders>
              <w:top w:val="nil"/>
              <w:left w:val="nil"/>
              <w:bottom w:val="single" w:sz="4" w:space="0" w:color="000000"/>
              <w:right w:val="single" w:sz="4" w:space="0" w:color="000000"/>
            </w:tcBorders>
            <w:shd w:val="clear" w:color="auto" w:fill="auto"/>
            <w:vAlign w:val="center"/>
          </w:tcPr>
          <w:p w14:paraId="3A93B097" w14:textId="7941640D" w:rsidR="00CD1E04" w:rsidRPr="009F3AF8" w:rsidRDefault="007E07A4" w:rsidP="009E6C79">
            <w:pPr>
              <w:spacing w:after="0" w:line="240" w:lineRule="auto"/>
              <w:jc w:val="center"/>
              <w:rPr>
                <w:color w:val="000000"/>
                <w:sz w:val="20"/>
                <w:szCs w:val="20"/>
              </w:rPr>
            </w:pPr>
            <w:r>
              <w:rPr>
                <w:color w:val="000000"/>
                <w:sz w:val="20"/>
                <w:szCs w:val="20"/>
              </w:rPr>
              <w:t>1</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4EEA5E8E" w14:textId="5CA83B9C" w:rsidR="00CD1E04" w:rsidRPr="009F3AF8" w:rsidRDefault="007E07A4" w:rsidP="009E6C79">
            <w:pPr>
              <w:spacing w:after="0" w:line="240" w:lineRule="auto"/>
              <w:jc w:val="center"/>
              <w:rPr>
                <w:color w:val="000000"/>
                <w:sz w:val="20"/>
                <w:szCs w:val="20"/>
              </w:rPr>
            </w:pPr>
            <w:r>
              <w:rPr>
                <w:color w:val="000000"/>
                <w:sz w:val="20"/>
                <w:szCs w:val="20"/>
              </w:rPr>
              <w:t>1</w:t>
            </w:r>
          </w:p>
        </w:tc>
      </w:tr>
      <w:tr w:rsidR="00CD1E04" w:rsidRPr="009F3AF8" w14:paraId="3AC07A9B" w14:textId="77777777" w:rsidTr="00027EBE">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6BA59" w14:textId="34D5D21C" w:rsidR="00CD1E04" w:rsidRPr="009F3AF8" w:rsidRDefault="00CD1E04" w:rsidP="009E6C79">
            <w:pPr>
              <w:spacing w:after="0" w:line="240" w:lineRule="auto"/>
              <w:rPr>
                <w:color w:val="000000"/>
                <w:sz w:val="20"/>
                <w:szCs w:val="20"/>
              </w:rPr>
            </w:pPr>
            <w:r w:rsidRPr="009F3AF8">
              <w:rPr>
                <w:color w:val="000000"/>
                <w:sz w:val="20"/>
                <w:szCs w:val="20"/>
              </w:rPr>
              <w:t>Анкета для батьків</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687A03B" w14:textId="29D82235" w:rsidR="00CD1E04" w:rsidRPr="009F3AF8" w:rsidRDefault="00C44001" w:rsidP="009E6C79">
            <w:pPr>
              <w:spacing w:after="0" w:line="240" w:lineRule="auto"/>
              <w:jc w:val="center"/>
              <w:rPr>
                <w:color w:val="000000"/>
                <w:sz w:val="20"/>
                <w:szCs w:val="20"/>
              </w:rPr>
            </w:pPr>
            <w:r>
              <w:rPr>
                <w:color w:val="000000"/>
                <w:sz w:val="20"/>
                <w:szCs w:val="20"/>
              </w:rPr>
              <w:t>97</w:t>
            </w:r>
          </w:p>
        </w:tc>
        <w:tc>
          <w:tcPr>
            <w:tcW w:w="1559" w:type="dxa"/>
            <w:tcBorders>
              <w:top w:val="nil"/>
              <w:left w:val="nil"/>
              <w:bottom w:val="single" w:sz="4" w:space="0" w:color="000000"/>
              <w:right w:val="single" w:sz="4" w:space="0" w:color="000000"/>
            </w:tcBorders>
            <w:shd w:val="clear" w:color="auto" w:fill="auto"/>
            <w:vAlign w:val="center"/>
          </w:tcPr>
          <w:p w14:paraId="0C1ABE3F" w14:textId="4D260E16" w:rsidR="00CD1E04" w:rsidRPr="009F3AF8" w:rsidRDefault="00C44001" w:rsidP="009E6C79">
            <w:pPr>
              <w:spacing w:after="0" w:line="240" w:lineRule="auto"/>
              <w:jc w:val="center"/>
              <w:rPr>
                <w:color w:val="000000"/>
                <w:sz w:val="20"/>
                <w:szCs w:val="20"/>
              </w:rPr>
            </w:pPr>
            <w:r>
              <w:rPr>
                <w:color w:val="000000"/>
                <w:sz w:val="20"/>
                <w:szCs w:val="20"/>
              </w:rPr>
              <w:t>97</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9011CF2" w14:textId="734EE595" w:rsidR="00CD1E04" w:rsidRPr="009F3AF8" w:rsidRDefault="00C44001" w:rsidP="009E6C79">
            <w:pPr>
              <w:spacing w:after="0" w:line="240" w:lineRule="auto"/>
              <w:jc w:val="center"/>
              <w:rPr>
                <w:color w:val="000000"/>
                <w:sz w:val="20"/>
                <w:szCs w:val="20"/>
              </w:rPr>
            </w:pPr>
            <w:r>
              <w:rPr>
                <w:color w:val="000000"/>
                <w:sz w:val="20"/>
                <w:szCs w:val="20"/>
              </w:rPr>
              <w:t>97</w:t>
            </w:r>
          </w:p>
        </w:tc>
      </w:tr>
      <w:tr w:rsidR="00CD1E04" w:rsidRPr="009F3AF8" w14:paraId="04CB370D" w14:textId="77777777" w:rsidTr="00027EBE">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6E8B" w14:textId="11FA1943" w:rsidR="00CD1E04" w:rsidRPr="009F3AF8" w:rsidRDefault="00CD1E04" w:rsidP="009E6C79">
            <w:pPr>
              <w:spacing w:after="0" w:line="240" w:lineRule="auto"/>
              <w:rPr>
                <w:color w:val="000000"/>
                <w:sz w:val="20"/>
                <w:szCs w:val="20"/>
              </w:rPr>
            </w:pPr>
            <w:r w:rsidRPr="009F3AF8">
              <w:rPr>
                <w:color w:val="000000"/>
                <w:sz w:val="20"/>
                <w:szCs w:val="20"/>
              </w:rPr>
              <w:t>Анкета для педагогічних працівників</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49982FF" w14:textId="563678F9" w:rsidR="00CD1E04" w:rsidRPr="009F3AF8" w:rsidRDefault="00C44001" w:rsidP="009E6C79">
            <w:pPr>
              <w:spacing w:after="0" w:line="240" w:lineRule="auto"/>
              <w:jc w:val="center"/>
              <w:rPr>
                <w:color w:val="000000"/>
                <w:sz w:val="20"/>
                <w:szCs w:val="20"/>
              </w:rPr>
            </w:pPr>
            <w:r>
              <w:rPr>
                <w:color w:val="000000"/>
                <w:sz w:val="20"/>
                <w:szCs w:val="20"/>
              </w:rPr>
              <w:t>18</w:t>
            </w:r>
          </w:p>
        </w:tc>
        <w:tc>
          <w:tcPr>
            <w:tcW w:w="1559" w:type="dxa"/>
            <w:tcBorders>
              <w:top w:val="nil"/>
              <w:left w:val="nil"/>
              <w:bottom w:val="single" w:sz="4" w:space="0" w:color="000000"/>
              <w:right w:val="single" w:sz="4" w:space="0" w:color="000000"/>
            </w:tcBorders>
            <w:shd w:val="clear" w:color="auto" w:fill="auto"/>
            <w:vAlign w:val="center"/>
          </w:tcPr>
          <w:p w14:paraId="60432276" w14:textId="7297C7F9" w:rsidR="00CD1E04" w:rsidRPr="009F3AF8" w:rsidRDefault="00C44001" w:rsidP="009E6C79">
            <w:pPr>
              <w:spacing w:after="0" w:line="240" w:lineRule="auto"/>
              <w:jc w:val="center"/>
              <w:rPr>
                <w:color w:val="000000"/>
                <w:sz w:val="20"/>
                <w:szCs w:val="20"/>
              </w:rPr>
            </w:pPr>
            <w:r>
              <w:rPr>
                <w:color w:val="000000"/>
                <w:sz w:val="20"/>
                <w:szCs w:val="20"/>
              </w:rPr>
              <w:t>18</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A8E010E" w14:textId="710DBAA0" w:rsidR="00CD1E04" w:rsidRPr="009F3AF8" w:rsidRDefault="00C44001" w:rsidP="009E6C79">
            <w:pPr>
              <w:spacing w:after="0" w:line="240" w:lineRule="auto"/>
              <w:jc w:val="center"/>
              <w:rPr>
                <w:color w:val="000000"/>
                <w:sz w:val="20"/>
                <w:szCs w:val="20"/>
              </w:rPr>
            </w:pPr>
            <w:r>
              <w:rPr>
                <w:color w:val="000000"/>
                <w:sz w:val="20"/>
                <w:szCs w:val="20"/>
              </w:rPr>
              <w:t>18</w:t>
            </w:r>
          </w:p>
        </w:tc>
      </w:tr>
      <w:tr w:rsidR="00CD1E04" w:rsidRPr="009F3AF8" w14:paraId="3E06C5B9" w14:textId="77777777" w:rsidTr="00027EBE">
        <w:trPr>
          <w:trHeight w:val="28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07961" w14:textId="2D68F3A0" w:rsidR="00CD1E04" w:rsidRPr="009F3AF8" w:rsidRDefault="00CD1E04" w:rsidP="009E6C79">
            <w:pPr>
              <w:spacing w:after="0" w:line="240" w:lineRule="auto"/>
              <w:rPr>
                <w:color w:val="000000"/>
                <w:sz w:val="20"/>
                <w:szCs w:val="20"/>
              </w:rPr>
            </w:pPr>
            <w:r w:rsidRPr="009F3AF8">
              <w:rPr>
                <w:color w:val="000000"/>
                <w:sz w:val="20"/>
                <w:szCs w:val="20"/>
              </w:rPr>
              <w:t>Форма вивчення документації</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58D6496" w14:textId="529BC077" w:rsidR="00CD1E04" w:rsidRPr="009F3AF8" w:rsidRDefault="007E07A4" w:rsidP="009E6C79">
            <w:pPr>
              <w:spacing w:after="0" w:line="240" w:lineRule="auto"/>
              <w:jc w:val="center"/>
              <w:rPr>
                <w:color w:val="000000"/>
                <w:sz w:val="20"/>
                <w:szCs w:val="20"/>
              </w:rPr>
            </w:pPr>
            <w:r>
              <w:rPr>
                <w:color w:val="000000"/>
                <w:sz w:val="20"/>
                <w:szCs w:val="20"/>
              </w:rPr>
              <w:t>1</w:t>
            </w:r>
          </w:p>
        </w:tc>
        <w:tc>
          <w:tcPr>
            <w:tcW w:w="1559" w:type="dxa"/>
            <w:tcBorders>
              <w:top w:val="nil"/>
              <w:left w:val="nil"/>
              <w:bottom w:val="single" w:sz="4" w:space="0" w:color="000000"/>
              <w:right w:val="single" w:sz="4" w:space="0" w:color="000000"/>
            </w:tcBorders>
            <w:shd w:val="clear" w:color="auto" w:fill="auto"/>
            <w:vAlign w:val="center"/>
          </w:tcPr>
          <w:p w14:paraId="4C58D357" w14:textId="3C33779D" w:rsidR="00CD1E04" w:rsidRPr="009F3AF8" w:rsidRDefault="007E07A4" w:rsidP="009E6C79">
            <w:pPr>
              <w:spacing w:after="0" w:line="240" w:lineRule="auto"/>
              <w:jc w:val="center"/>
              <w:rPr>
                <w:color w:val="000000"/>
                <w:sz w:val="20"/>
                <w:szCs w:val="20"/>
              </w:rPr>
            </w:pPr>
            <w:r>
              <w:rPr>
                <w:color w:val="000000"/>
                <w:sz w:val="20"/>
                <w:szCs w:val="20"/>
              </w:rPr>
              <w:t>1</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6B08C65" w14:textId="1D808878" w:rsidR="00CD1E04" w:rsidRPr="009F3AF8" w:rsidRDefault="007E07A4" w:rsidP="009E6C79">
            <w:pPr>
              <w:spacing w:after="0" w:line="240" w:lineRule="auto"/>
              <w:jc w:val="center"/>
              <w:rPr>
                <w:color w:val="000000"/>
                <w:sz w:val="20"/>
                <w:szCs w:val="20"/>
              </w:rPr>
            </w:pPr>
            <w:r>
              <w:rPr>
                <w:color w:val="000000"/>
                <w:sz w:val="20"/>
                <w:szCs w:val="20"/>
              </w:rPr>
              <w:t>1</w:t>
            </w:r>
          </w:p>
        </w:tc>
      </w:tr>
    </w:tbl>
    <w:p w14:paraId="07F33EE9" w14:textId="7C37E06A" w:rsidR="00CD1E04" w:rsidRPr="00027EBE" w:rsidRDefault="00CD1E04" w:rsidP="007B1EC2">
      <w:pPr>
        <w:spacing w:after="0" w:line="240" w:lineRule="auto"/>
        <w:ind w:left="1985" w:hanging="1985"/>
        <w:rPr>
          <w:b/>
          <w:sz w:val="28"/>
          <w:szCs w:val="28"/>
        </w:rPr>
      </w:pPr>
    </w:p>
    <w:p w14:paraId="2F9C31EF" w14:textId="77777777" w:rsidR="00833D70" w:rsidRPr="00027EBE" w:rsidRDefault="00833D70" w:rsidP="007B1EC2">
      <w:pPr>
        <w:spacing w:after="0" w:line="240" w:lineRule="auto"/>
        <w:ind w:left="1985" w:hanging="1985"/>
        <w:rPr>
          <w:b/>
          <w:sz w:val="28"/>
          <w:szCs w:val="28"/>
        </w:rPr>
      </w:pPr>
    </w:p>
    <w:tbl>
      <w:tblPr>
        <w:tblW w:w="9066" w:type="dxa"/>
        <w:jc w:val="center"/>
        <w:tblLayout w:type="fixed"/>
        <w:tblLook w:val="04A0" w:firstRow="1" w:lastRow="0" w:firstColumn="1" w:lastColumn="0" w:noHBand="0" w:noVBand="1"/>
      </w:tblPr>
      <w:tblGrid>
        <w:gridCol w:w="2972"/>
        <w:gridCol w:w="1417"/>
        <w:gridCol w:w="993"/>
        <w:gridCol w:w="1275"/>
        <w:gridCol w:w="1134"/>
        <w:gridCol w:w="1275"/>
      </w:tblGrid>
      <w:tr w:rsidR="00CD1E04" w:rsidRPr="00027EBE" w14:paraId="3BB148CF" w14:textId="77777777" w:rsidTr="00C44001">
        <w:trPr>
          <w:trHeight w:val="619"/>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07844D3F" w14:textId="77777777" w:rsidR="00CD1E04" w:rsidRPr="00C44001" w:rsidRDefault="00CD1E04" w:rsidP="009E6C79">
            <w:pPr>
              <w:spacing w:after="0" w:line="240" w:lineRule="auto"/>
              <w:rPr>
                <w:sz w:val="20"/>
                <w:szCs w:val="20"/>
              </w:rPr>
            </w:pPr>
            <w:r w:rsidRPr="00C44001">
              <w:rPr>
                <w:sz w:val="20"/>
                <w:szCs w:val="20"/>
              </w:rPr>
              <w:t>НАПРЯМ 3. Педагогічна діяльність педагогічних працівників закладу освіти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799425D3" w14:textId="07FA4184" w:rsidR="00CD1E04" w:rsidRPr="00027EBE" w:rsidRDefault="00CD1E04" w:rsidP="00CD1E04">
            <w:pPr>
              <w:spacing w:after="0" w:line="240" w:lineRule="auto"/>
              <w:jc w:val="center"/>
              <w:rPr>
                <w:color w:val="000000"/>
                <w:sz w:val="20"/>
                <w:szCs w:val="20"/>
              </w:rPr>
            </w:pPr>
            <w:r w:rsidRPr="00027EBE">
              <w:rPr>
                <w:color w:val="000000"/>
                <w:sz w:val="20"/>
                <w:szCs w:val="20"/>
              </w:rPr>
              <w:t>Рівень (число)</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437C1BD8" w14:textId="77777777" w:rsidR="00CD1E04" w:rsidRPr="00027EBE" w:rsidRDefault="00CD1E04" w:rsidP="009E6C79">
            <w:pPr>
              <w:spacing w:after="0" w:line="240" w:lineRule="auto"/>
              <w:jc w:val="center"/>
              <w:rPr>
                <w:color w:val="000000"/>
                <w:sz w:val="20"/>
                <w:szCs w:val="20"/>
              </w:rPr>
            </w:pPr>
            <w:r w:rsidRPr="00027EBE">
              <w:rPr>
                <w:color w:val="000000"/>
                <w:sz w:val="20"/>
                <w:szCs w:val="20"/>
              </w:rPr>
              <w:t>Високий</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0B45019E" w14:textId="77777777" w:rsidR="00CD1E04" w:rsidRPr="00027EBE" w:rsidRDefault="00CD1E04" w:rsidP="009E6C79">
            <w:pPr>
              <w:spacing w:after="0" w:line="240" w:lineRule="auto"/>
              <w:jc w:val="center"/>
              <w:rPr>
                <w:color w:val="000000"/>
                <w:sz w:val="20"/>
                <w:szCs w:val="20"/>
              </w:rPr>
            </w:pPr>
            <w:r w:rsidRPr="00027EBE">
              <w:rPr>
                <w:color w:val="000000"/>
                <w:sz w:val="20"/>
                <w:szCs w:val="20"/>
              </w:rPr>
              <w:t>Достатній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15BBD32" w14:textId="77777777" w:rsidR="00CD1E04" w:rsidRPr="00027EBE" w:rsidRDefault="00CD1E04" w:rsidP="009E6C79">
            <w:pPr>
              <w:spacing w:after="0" w:line="240" w:lineRule="auto"/>
              <w:jc w:val="center"/>
              <w:rPr>
                <w:color w:val="000000"/>
                <w:sz w:val="20"/>
                <w:szCs w:val="20"/>
              </w:rPr>
            </w:pPr>
            <w:r w:rsidRPr="00027EBE">
              <w:rPr>
                <w:color w:val="000000"/>
                <w:sz w:val="20"/>
                <w:szCs w:val="20"/>
              </w:rPr>
              <w:t>ВП</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67762D35" w14:textId="77777777" w:rsidR="00CD1E04" w:rsidRPr="00027EBE" w:rsidRDefault="00CD1E04" w:rsidP="009E6C79">
            <w:pPr>
              <w:spacing w:after="0" w:line="240" w:lineRule="auto"/>
              <w:jc w:val="center"/>
              <w:rPr>
                <w:color w:val="000000"/>
                <w:sz w:val="20"/>
                <w:szCs w:val="20"/>
              </w:rPr>
            </w:pPr>
            <w:r w:rsidRPr="00027EBE">
              <w:rPr>
                <w:color w:val="000000"/>
                <w:sz w:val="20"/>
                <w:szCs w:val="20"/>
              </w:rPr>
              <w:t>Низький</w:t>
            </w:r>
          </w:p>
        </w:tc>
      </w:tr>
      <w:tr w:rsidR="00CD1E04" w:rsidRPr="00027EBE" w14:paraId="0035282E" w14:textId="77777777" w:rsidTr="00C44001">
        <w:trPr>
          <w:trHeight w:val="1339"/>
          <w:jc w:val="center"/>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14:paraId="77B62325" w14:textId="77777777" w:rsidR="00573EE8" w:rsidRPr="00573EE8" w:rsidRDefault="00CD1E04" w:rsidP="00573EE8">
            <w:pPr>
              <w:spacing w:after="0" w:line="240" w:lineRule="auto"/>
              <w:rPr>
                <w:color w:val="000000"/>
                <w:sz w:val="20"/>
                <w:szCs w:val="20"/>
              </w:rPr>
            </w:pPr>
            <w:r w:rsidRPr="00027EBE">
              <w:rPr>
                <w:color w:val="000000"/>
                <w:sz w:val="20"/>
                <w:szCs w:val="20"/>
              </w:rPr>
              <w:t xml:space="preserve">Вимога 3.1. </w:t>
            </w:r>
            <w:r w:rsidR="00573EE8" w:rsidRPr="00573EE8">
              <w:rPr>
                <w:color w:val="000000"/>
                <w:sz w:val="20"/>
                <w:szCs w:val="20"/>
              </w:rPr>
              <w:t>Ефективність</w:t>
            </w:r>
          </w:p>
          <w:p w14:paraId="1B42FF06" w14:textId="216F4B6A" w:rsidR="00CD1E04" w:rsidRPr="00027EBE" w:rsidRDefault="00573EE8" w:rsidP="00573EE8">
            <w:pPr>
              <w:spacing w:after="0" w:line="240" w:lineRule="auto"/>
              <w:rPr>
                <w:color w:val="000000"/>
                <w:sz w:val="20"/>
                <w:szCs w:val="20"/>
              </w:rPr>
            </w:pPr>
            <w:r w:rsidRPr="00573EE8">
              <w:rPr>
                <w:color w:val="000000"/>
                <w:sz w:val="20"/>
                <w:szCs w:val="20"/>
              </w:rPr>
              <w:t>планування педагогічними працівниками своєї діяльності та якість організації освітнього процесу</w:t>
            </w:r>
          </w:p>
        </w:tc>
        <w:tc>
          <w:tcPr>
            <w:tcW w:w="1417" w:type="dxa"/>
            <w:tcBorders>
              <w:top w:val="nil"/>
              <w:left w:val="nil"/>
              <w:bottom w:val="single" w:sz="4" w:space="0" w:color="000000"/>
              <w:right w:val="single" w:sz="4" w:space="0" w:color="000000"/>
            </w:tcBorders>
            <w:shd w:val="clear" w:color="auto" w:fill="auto"/>
            <w:vAlign w:val="center"/>
          </w:tcPr>
          <w:p w14:paraId="743E4A24" w14:textId="6F81E013" w:rsidR="00CD1E04" w:rsidRPr="00027EBE" w:rsidRDefault="003D0127" w:rsidP="009E6C79">
            <w:pPr>
              <w:spacing w:after="0" w:line="240" w:lineRule="auto"/>
              <w:jc w:val="center"/>
              <w:rPr>
                <w:color w:val="000000"/>
                <w:sz w:val="20"/>
                <w:szCs w:val="20"/>
              </w:rPr>
            </w:pPr>
            <w:r>
              <w:rPr>
                <w:color w:val="000000"/>
                <w:sz w:val="20"/>
                <w:szCs w:val="20"/>
              </w:rPr>
              <w:t>2.98</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14AF336D" w14:textId="77777777" w:rsidR="00CD1E04" w:rsidRPr="00027EBE" w:rsidRDefault="00CD1E04" w:rsidP="009E6C79">
            <w:pPr>
              <w:spacing w:after="0" w:line="240" w:lineRule="auto"/>
              <w:jc w:val="center"/>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F7CAAC" w:themeFill="accent2" w:themeFillTint="66"/>
            <w:hideMark/>
          </w:tcPr>
          <w:p w14:paraId="2054A940"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6AEDCF1E"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auto"/>
            <w:hideMark/>
          </w:tcPr>
          <w:p w14:paraId="402FAE0E"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r>
      <w:tr w:rsidR="00CD1E04" w:rsidRPr="00027EBE" w14:paraId="79CAF396" w14:textId="77777777" w:rsidTr="00C44001">
        <w:trPr>
          <w:trHeight w:val="1182"/>
          <w:jc w:val="center"/>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14:paraId="12531F11" w14:textId="558FC8C8" w:rsidR="00CD1E04" w:rsidRPr="00027EBE" w:rsidRDefault="00CD1E04" w:rsidP="009E6C79">
            <w:pPr>
              <w:spacing w:after="0" w:line="240" w:lineRule="auto"/>
              <w:rPr>
                <w:color w:val="000000"/>
                <w:sz w:val="20"/>
                <w:szCs w:val="20"/>
              </w:rPr>
            </w:pPr>
            <w:r w:rsidRPr="00027EBE">
              <w:rPr>
                <w:color w:val="000000"/>
                <w:sz w:val="20"/>
                <w:szCs w:val="20"/>
              </w:rPr>
              <w:t xml:space="preserve">Вимога 3.2. </w:t>
            </w:r>
            <w:r w:rsidR="00573EE8" w:rsidRPr="00573EE8">
              <w:rPr>
                <w:color w:val="000000"/>
                <w:sz w:val="20"/>
                <w:szCs w:val="20"/>
              </w:rPr>
              <w:t>Постійне підвищення професійного рівня і педагогічної майстерності педагогічних працівників</w:t>
            </w:r>
          </w:p>
        </w:tc>
        <w:tc>
          <w:tcPr>
            <w:tcW w:w="1417" w:type="dxa"/>
            <w:tcBorders>
              <w:top w:val="nil"/>
              <w:left w:val="nil"/>
              <w:bottom w:val="single" w:sz="4" w:space="0" w:color="000000"/>
              <w:right w:val="single" w:sz="4" w:space="0" w:color="000000"/>
            </w:tcBorders>
            <w:shd w:val="clear" w:color="auto" w:fill="auto"/>
            <w:vAlign w:val="center"/>
          </w:tcPr>
          <w:p w14:paraId="19DB850E" w14:textId="647E1B0F" w:rsidR="00CD1E04" w:rsidRPr="00027EBE" w:rsidRDefault="003D0127" w:rsidP="009E6C79">
            <w:pPr>
              <w:spacing w:after="0" w:line="240" w:lineRule="auto"/>
              <w:jc w:val="center"/>
              <w:rPr>
                <w:color w:val="000000"/>
                <w:sz w:val="20"/>
                <w:szCs w:val="20"/>
              </w:rPr>
            </w:pPr>
            <w:r>
              <w:rPr>
                <w:color w:val="000000"/>
                <w:sz w:val="20"/>
                <w:szCs w:val="20"/>
              </w:rPr>
              <w:t>3.54</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158C1C92" w14:textId="77777777" w:rsidR="00CD1E04" w:rsidRPr="00027EBE" w:rsidRDefault="00CD1E04" w:rsidP="009E6C79">
            <w:pPr>
              <w:spacing w:after="0" w:line="240" w:lineRule="auto"/>
              <w:jc w:val="center"/>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F7CAAC" w:themeFill="accent2" w:themeFillTint="66"/>
            <w:hideMark/>
          </w:tcPr>
          <w:p w14:paraId="3B30D8B3"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5BF617E2"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auto"/>
            <w:hideMark/>
          </w:tcPr>
          <w:p w14:paraId="0AFF28C0"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r>
      <w:tr w:rsidR="00CD1E04" w:rsidRPr="00027EBE" w14:paraId="10C064BC" w14:textId="77777777" w:rsidTr="00C44001">
        <w:trPr>
          <w:trHeight w:val="1159"/>
          <w:jc w:val="center"/>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14:paraId="79EFB747" w14:textId="6B71896D" w:rsidR="00CD1E04" w:rsidRPr="00027EBE" w:rsidRDefault="00CD1E04" w:rsidP="009E6C79">
            <w:pPr>
              <w:spacing w:after="0" w:line="240" w:lineRule="auto"/>
              <w:rPr>
                <w:color w:val="000000"/>
                <w:sz w:val="20"/>
                <w:szCs w:val="20"/>
              </w:rPr>
            </w:pPr>
            <w:r w:rsidRPr="00027EBE">
              <w:rPr>
                <w:color w:val="000000"/>
                <w:sz w:val="20"/>
                <w:szCs w:val="20"/>
              </w:rPr>
              <w:t xml:space="preserve">Вимога 3.3. </w:t>
            </w:r>
            <w:r w:rsidR="00573EE8" w:rsidRPr="00573EE8">
              <w:rPr>
                <w:color w:val="000000"/>
                <w:sz w:val="20"/>
                <w:szCs w:val="20"/>
              </w:rPr>
              <w:t>Налагодження співпраці з батьками, працівниками закладу дошкільної освіти</w:t>
            </w:r>
          </w:p>
        </w:tc>
        <w:tc>
          <w:tcPr>
            <w:tcW w:w="1417" w:type="dxa"/>
            <w:tcBorders>
              <w:top w:val="nil"/>
              <w:left w:val="nil"/>
              <w:bottom w:val="single" w:sz="4" w:space="0" w:color="000000"/>
              <w:right w:val="single" w:sz="4" w:space="0" w:color="000000"/>
            </w:tcBorders>
            <w:shd w:val="clear" w:color="auto" w:fill="auto"/>
            <w:vAlign w:val="center"/>
          </w:tcPr>
          <w:p w14:paraId="7C570D4F" w14:textId="54E0F1E1" w:rsidR="00CD1E04" w:rsidRPr="00027EBE" w:rsidRDefault="003D0127" w:rsidP="009E6C79">
            <w:pPr>
              <w:spacing w:after="0" w:line="240" w:lineRule="auto"/>
              <w:jc w:val="center"/>
              <w:rPr>
                <w:color w:val="000000"/>
                <w:sz w:val="20"/>
                <w:szCs w:val="20"/>
              </w:rPr>
            </w:pPr>
            <w:r>
              <w:rPr>
                <w:color w:val="000000"/>
                <w:sz w:val="20"/>
                <w:szCs w:val="20"/>
              </w:rPr>
              <w:t>3.6</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32A68CE8" w14:textId="77777777" w:rsidR="00CD1E04" w:rsidRPr="00027EBE" w:rsidRDefault="00CD1E04" w:rsidP="009E6C79">
            <w:pPr>
              <w:spacing w:after="0" w:line="240" w:lineRule="auto"/>
              <w:jc w:val="center"/>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F7CAAC" w:themeFill="accent2" w:themeFillTint="66"/>
            <w:hideMark/>
          </w:tcPr>
          <w:p w14:paraId="3A7867D7"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3834687D"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auto"/>
            <w:hideMark/>
          </w:tcPr>
          <w:p w14:paraId="4D9964E4"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r>
      <w:tr w:rsidR="00CD1E04" w:rsidRPr="00027EBE" w14:paraId="026FF90F" w14:textId="77777777" w:rsidTr="00C44001">
        <w:trPr>
          <w:trHeight w:val="1219"/>
          <w:jc w:val="center"/>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14:paraId="3FE534F9" w14:textId="53C7C36B" w:rsidR="00CD1E04" w:rsidRPr="00027EBE" w:rsidRDefault="00CD1E04" w:rsidP="009E6C79">
            <w:pPr>
              <w:spacing w:after="0" w:line="240" w:lineRule="auto"/>
              <w:rPr>
                <w:color w:val="000000"/>
                <w:sz w:val="20"/>
                <w:szCs w:val="20"/>
              </w:rPr>
            </w:pPr>
            <w:r w:rsidRPr="00027EBE">
              <w:rPr>
                <w:color w:val="000000"/>
                <w:sz w:val="20"/>
                <w:szCs w:val="20"/>
              </w:rPr>
              <w:t xml:space="preserve">Вимога 3.4. </w:t>
            </w:r>
            <w:r w:rsidR="00027EBE" w:rsidRPr="00027EBE">
              <w:rPr>
                <w:color w:val="000000"/>
                <w:sz w:val="20"/>
                <w:szCs w:val="20"/>
              </w:rPr>
              <w:t>Методичне забезпечення закладу дошкільної освіти</w:t>
            </w:r>
          </w:p>
        </w:tc>
        <w:tc>
          <w:tcPr>
            <w:tcW w:w="1417" w:type="dxa"/>
            <w:tcBorders>
              <w:top w:val="nil"/>
              <w:left w:val="nil"/>
              <w:bottom w:val="single" w:sz="4" w:space="0" w:color="000000"/>
              <w:right w:val="single" w:sz="4" w:space="0" w:color="000000"/>
            </w:tcBorders>
            <w:shd w:val="clear" w:color="auto" w:fill="auto"/>
            <w:vAlign w:val="center"/>
          </w:tcPr>
          <w:p w14:paraId="572E0288" w14:textId="54AC2000" w:rsidR="00CD1E04" w:rsidRPr="00027EBE" w:rsidRDefault="003D0127" w:rsidP="009E6C79">
            <w:pPr>
              <w:spacing w:after="0" w:line="240" w:lineRule="auto"/>
              <w:jc w:val="center"/>
              <w:rPr>
                <w:color w:val="000000"/>
                <w:sz w:val="20"/>
                <w:szCs w:val="20"/>
              </w:rPr>
            </w:pPr>
            <w:r>
              <w:rPr>
                <w:color w:val="000000"/>
                <w:sz w:val="20"/>
                <w:szCs w:val="20"/>
              </w:rPr>
              <w:t>3.49</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1B23FF97" w14:textId="77777777" w:rsidR="00CD1E04" w:rsidRPr="00027EBE" w:rsidRDefault="00CD1E04" w:rsidP="009E6C79">
            <w:pPr>
              <w:spacing w:after="0" w:line="240" w:lineRule="auto"/>
              <w:jc w:val="center"/>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F7CAAC" w:themeFill="accent2" w:themeFillTint="66"/>
            <w:hideMark/>
          </w:tcPr>
          <w:p w14:paraId="4F10F1B6"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hideMark/>
          </w:tcPr>
          <w:p w14:paraId="5815B340"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c>
          <w:tcPr>
            <w:tcW w:w="1275" w:type="dxa"/>
            <w:tcBorders>
              <w:top w:val="single" w:sz="4" w:space="0" w:color="000000"/>
              <w:left w:val="nil"/>
              <w:bottom w:val="single" w:sz="4" w:space="0" w:color="000000"/>
              <w:right w:val="single" w:sz="4" w:space="0" w:color="000000"/>
            </w:tcBorders>
            <w:shd w:val="clear" w:color="auto" w:fill="auto"/>
            <w:hideMark/>
          </w:tcPr>
          <w:p w14:paraId="538A79D0" w14:textId="77777777" w:rsidR="00CD1E04" w:rsidRPr="00027EBE" w:rsidRDefault="00CD1E04" w:rsidP="009E6C79">
            <w:pPr>
              <w:spacing w:after="0" w:line="240" w:lineRule="auto"/>
              <w:rPr>
                <w:color w:val="000000"/>
                <w:sz w:val="20"/>
                <w:szCs w:val="20"/>
              </w:rPr>
            </w:pPr>
            <w:r w:rsidRPr="00027EBE">
              <w:rPr>
                <w:color w:val="000000"/>
                <w:sz w:val="20"/>
                <w:szCs w:val="20"/>
              </w:rPr>
              <w:t> </w:t>
            </w:r>
          </w:p>
        </w:tc>
      </w:tr>
    </w:tbl>
    <w:p w14:paraId="3DD74BD0" w14:textId="77777777" w:rsidR="00CE517B" w:rsidRPr="009E65F1" w:rsidRDefault="00CE517B" w:rsidP="007B1EC2">
      <w:pPr>
        <w:spacing w:after="0" w:line="240" w:lineRule="auto"/>
        <w:ind w:left="1985" w:hanging="1985"/>
        <w:rPr>
          <w:b/>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7B1EC2" w:rsidRPr="009E65F1" w14:paraId="614FE2D0" w14:textId="77777777" w:rsidTr="00A76118">
        <w:tc>
          <w:tcPr>
            <w:tcW w:w="2263" w:type="dxa"/>
          </w:tcPr>
          <w:p w14:paraId="2947E309" w14:textId="77777777" w:rsidR="007B1EC2" w:rsidRPr="009E65F1" w:rsidRDefault="007B1EC2" w:rsidP="00A76118">
            <w:pPr>
              <w:spacing w:after="0" w:line="240" w:lineRule="auto"/>
              <w:jc w:val="center"/>
              <w:rPr>
                <w:sz w:val="28"/>
                <w:szCs w:val="28"/>
              </w:rPr>
            </w:pPr>
            <w:r w:rsidRPr="009E65F1">
              <w:rPr>
                <w:sz w:val="28"/>
                <w:szCs w:val="28"/>
              </w:rPr>
              <w:t>Вимога/правило</w:t>
            </w:r>
          </w:p>
        </w:tc>
        <w:tc>
          <w:tcPr>
            <w:tcW w:w="7592" w:type="dxa"/>
          </w:tcPr>
          <w:p w14:paraId="45DD9953" w14:textId="77777777" w:rsidR="007B1EC2" w:rsidRPr="009E65F1" w:rsidRDefault="007B1EC2" w:rsidP="00A76118">
            <w:pPr>
              <w:spacing w:after="0" w:line="240" w:lineRule="auto"/>
              <w:ind w:firstLine="176"/>
              <w:jc w:val="center"/>
              <w:rPr>
                <w:b/>
                <w:sz w:val="24"/>
                <w:szCs w:val="24"/>
              </w:rPr>
            </w:pPr>
            <w:r w:rsidRPr="009E65F1">
              <w:rPr>
                <w:sz w:val="28"/>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A170F0" w:rsidRPr="009E65F1" w14:paraId="4924B3A5" w14:textId="77777777" w:rsidTr="00A76118">
        <w:tc>
          <w:tcPr>
            <w:tcW w:w="2263" w:type="dxa"/>
          </w:tcPr>
          <w:p w14:paraId="2854CE52" w14:textId="77777777" w:rsidR="00573EE8" w:rsidRPr="00573EE8" w:rsidRDefault="00A170F0" w:rsidP="00573EE8">
            <w:pPr>
              <w:spacing w:after="0" w:line="240" w:lineRule="auto"/>
              <w:ind w:right="-108"/>
              <w:rPr>
                <w:sz w:val="28"/>
                <w:szCs w:val="28"/>
              </w:rPr>
            </w:pPr>
            <w:r w:rsidRPr="009E65F1">
              <w:rPr>
                <w:color w:val="000000"/>
                <w:sz w:val="28"/>
                <w:szCs w:val="28"/>
              </w:rPr>
              <w:t xml:space="preserve">3.1. </w:t>
            </w:r>
            <w:r w:rsidR="00573EE8" w:rsidRPr="00573EE8">
              <w:rPr>
                <w:sz w:val="28"/>
                <w:szCs w:val="28"/>
              </w:rPr>
              <w:t>Ефективність</w:t>
            </w:r>
          </w:p>
          <w:p w14:paraId="50BD2159" w14:textId="587BEA1E" w:rsidR="00A170F0" w:rsidRPr="009E65F1" w:rsidRDefault="00573EE8" w:rsidP="00573EE8">
            <w:pPr>
              <w:spacing w:after="0" w:line="240" w:lineRule="auto"/>
              <w:ind w:right="-108"/>
              <w:rPr>
                <w:sz w:val="28"/>
                <w:szCs w:val="28"/>
              </w:rPr>
            </w:pPr>
            <w:r w:rsidRPr="00573EE8">
              <w:rPr>
                <w:sz w:val="28"/>
                <w:szCs w:val="28"/>
              </w:rPr>
              <w:t xml:space="preserve">планування педагогічними працівниками </w:t>
            </w:r>
            <w:r w:rsidRPr="00573EE8">
              <w:rPr>
                <w:sz w:val="28"/>
                <w:szCs w:val="28"/>
              </w:rPr>
              <w:lastRenderedPageBreak/>
              <w:t>своєї діяльності та якість організації освітнього процесу</w:t>
            </w:r>
          </w:p>
        </w:tc>
        <w:tc>
          <w:tcPr>
            <w:tcW w:w="7592" w:type="dxa"/>
          </w:tcPr>
          <w:p w14:paraId="76AFE3AA" w14:textId="77777777" w:rsidR="00DE6558" w:rsidRDefault="009E28C8" w:rsidP="00573EE8">
            <w:pPr>
              <w:spacing w:after="0" w:line="240" w:lineRule="auto"/>
              <w:ind w:firstLine="458"/>
              <w:jc w:val="both"/>
              <w:rPr>
                <w:sz w:val="28"/>
                <w:szCs w:val="24"/>
              </w:rPr>
            </w:pPr>
            <w:r w:rsidRPr="009E28C8">
              <w:rPr>
                <w:sz w:val="28"/>
                <w:szCs w:val="24"/>
              </w:rPr>
              <w:lastRenderedPageBreak/>
              <w:t xml:space="preserve">Педагогічні працівники планують свою діяльність, аналізують її результативність. У закладі дошкільної освіти сприяють ефективному плануванню та постійному здійсненню освітнього процесу педагогічними </w:t>
            </w:r>
            <w:r w:rsidRPr="009E28C8">
              <w:rPr>
                <w:sz w:val="28"/>
                <w:szCs w:val="24"/>
              </w:rPr>
              <w:lastRenderedPageBreak/>
              <w:t>працівниками. Форми та види планів організації освітнього процесу у закладі дошкільної освіти систематично  розглядаються та схвалюються педагогічною радою. Педагогічні працівники розробляють та користуються планами, що відповідають освітній програмі закладу дошкільної освіти Педагогічні працівники закладу об'єктивно оцінюють його результативність та аналізують хід якісного виконання освітніх програм.</w:t>
            </w:r>
          </w:p>
          <w:p w14:paraId="4EC692E9" w14:textId="77777777" w:rsidR="009E28C8" w:rsidRPr="009E28C8" w:rsidRDefault="009E28C8" w:rsidP="009E28C8">
            <w:pPr>
              <w:spacing w:after="0" w:line="240" w:lineRule="auto"/>
              <w:ind w:firstLine="458"/>
              <w:jc w:val="both"/>
              <w:rPr>
                <w:sz w:val="28"/>
                <w:szCs w:val="24"/>
              </w:rPr>
            </w:pPr>
            <w:r w:rsidRPr="009E28C8">
              <w:rPr>
                <w:sz w:val="28"/>
                <w:szCs w:val="24"/>
              </w:rPr>
              <w:t xml:space="preserve">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 компетентностями та наскрізними уміннями. Під час освітнього процесу педагогічні працівники закладу дошкільної освіти доцільно добирають ефективні методи, засоби та форми в роботі з дітьми, активно використовують  (в тому числі й інформаційно-комунікаційні). </w:t>
            </w:r>
          </w:p>
          <w:p w14:paraId="7558304D" w14:textId="77777777" w:rsidR="009E28C8" w:rsidRDefault="009E28C8" w:rsidP="009E28C8">
            <w:pPr>
              <w:spacing w:after="0" w:line="240" w:lineRule="auto"/>
              <w:ind w:firstLine="458"/>
              <w:jc w:val="both"/>
              <w:rPr>
                <w:sz w:val="28"/>
                <w:szCs w:val="24"/>
              </w:rPr>
            </w:pPr>
            <w:r w:rsidRPr="009E28C8">
              <w:rPr>
                <w:sz w:val="28"/>
                <w:szCs w:val="24"/>
              </w:rPr>
              <w:t>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w:t>
            </w:r>
          </w:p>
          <w:p w14:paraId="7DAAD0BA" w14:textId="77777777" w:rsidR="009E28C8" w:rsidRDefault="009E28C8" w:rsidP="009E28C8">
            <w:pPr>
              <w:spacing w:after="0" w:line="240" w:lineRule="auto"/>
              <w:ind w:firstLine="458"/>
              <w:jc w:val="both"/>
              <w:rPr>
                <w:sz w:val="28"/>
                <w:szCs w:val="24"/>
              </w:rPr>
            </w:pPr>
            <w:r w:rsidRPr="009E28C8">
              <w:rPr>
                <w:sz w:val="28"/>
                <w:szCs w:val="24"/>
              </w:rPr>
              <w:t>Педагогічні працівники створюють  та використовують власні освітні ресурси, мають публікації  професійної тематики та оприлюднені методичні розробки.</w:t>
            </w:r>
          </w:p>
          <w:p w14:paraId="7046771E" w14:textId="77777777" w:rsidR="000A405D" w:rsidRDefault="009E28C8" w:rsidP="000A405D">
            <w:pPr>
              <w:spacing w:after="0" w:line="240" w:lineRule="auto"/>
              <w:ind w:firstLine="458"/>
              <w:jc w:val="both"/>
              <w:rPr>
                <w:sz w:val="28"/>
                <w:szCs w:val="24"/>
              </w:rPr>
            </w:pPr>
            <w:r w:rsidRPr="009E28C8">
              <w:rPr>
                <w:sz w:val="28"/>
                <w:szCs w:val="24"/>
              </w:rPr>
              <w:t>Працівники закладу дошкільної освіти сприяють популяризації державної мови. У роботі зі здобувачами дошкільної освіти педагогічні працівники активно збагачують та активізують словник, розвивають зв’язне мовлення, формують навички культури мовлення та виховують ба</w:t>
            </w:r>
            <w:r w:rsidR="000A405D">
              <w:rPr>
                <w:sz w:val="28"/>
                <w:szCs w:val="24"/>
              </w:rPr>
              <w:t>жання спілкуватися рідною мовою</w:t>
            </w:r>
          </w:p>
          <w:p w14:paraId="2E198862" w14:textId="77777777" w:rsidR="000A405D" w:rsidRDefault="000A405D" w:rsidP="000A405D">
            <w:pPr>
              <w:spacing w:after="0" w:line="240" w:lineRule="auto"/>
              <w:ind w:firstLine="458"/>
              <w:jc w:val="both"/>
              <w:rPr>
                <w:sz w:val="28"/>
                <w:szCs w:val="24"/>
              </w:rPr>
            </w:pPr>
            <w:r w:rsidRPr="000A405D">
              <w:rPr>
                <w:sz w:val="28"/>
                <w:szCs w:val="24"/>
              </w:rPr>
              <w:t>Враховуючи результати вивчення документації закладу, анкетування педагогічних працівників та батьків, з'ясовано, що педагоги за</w:t>
            </w:r>
            <w:r>
              <w:rPr>
                <w:sz w:val="28"/>
                <w:szCs w:val="24"/>
              </w:rPr>
              <w:t>кладу пла</w:t>
            </w:r>
            <w:r w:rsidRPr="000A405D">
              <w:rPr>
                <w:sz w:val="28"/>
                <w:szCs w:val="24"/>
              </w:rPr>
              <w:t>нують свою професійну діяльність. Мають перспективні та календарні плани,  що відповідають рекомендаціям МОН України, Освітній програмі закладу та навчальним програмам, затверджені педагогічною радою. Розробляючи плани, педагоги  дотримуються рекомендацій МОН, практикують спільну роботу з колегами, спираються на власний досвід, використовують досвід, запозичений у колег, враховуючи академічну доброчесність, на веб-сайтах, переглядають зразки, що пропонують фахові видання. Більшість вихователів аналізують результативність власної діял</w:t>
            </w:r>
            <w:r>
              <w:rPr>
                <w:sz w:val="28"/>
                <w:szCs w:val="24"/>
              </w:rPr>
              <w:t>ьності та враховують при подаль</w:t>
            </w:r>
            <w:r w:rsidRPr="000A405D">
              <w:rPr>
                <w:sz w:val="28"/>
                <w:szCs w:val="24"/>
              </w:rPr>
              <w:t xml:space="preserve">шому плануванні. Під час дистанційного навчання  педагоги використовують електронні презентації, відеоматеріали, тести, медіаресурси, розміщені на освітніх онлайн- платформах, веб-сайтах та </w:t>
            </w:r>
            <w:r w:rsidRPr="000A405D">
              <w:rPr>
                <w:sz w:val="28"/>
                <w:szCs w:val="24"/>
              </w:rPr>
              <w:lastRenderedPageBreak/>
              <w:t>власні розробки. Заняття в режимі онлайн, зворотній зв’язок із здобувачами освіти та батьками здійснюється на Google – платформах, за допомогою електронної пошти та групах Viber, Telegram. Свій  педагогічний досвід вихователі поширюють в основному під час семінарів, конференцій, в соціальних мережах, деякі діляться досвідом на освітній платформі «Всеосвіта» та наповнюють контент онлайн-школи Запоріжжя.</w:t>
            </w:r>
          </w:p>
          <w:p w14:paraId="3DBB94BD" w14:textId="77777777" w:rsidR="00326E62" w:rsidRDefault="00326E62" w:rsidP="000A405D">
            <w:pPr>
              <w:spacing w:after="0" w:line="240" w:lineRule="auto"/>
              <w:ind w:firstLine="458"/>
              <w:jc w:val="both"/>
              <w:rPr>
                <w:sz w:val="28"/>
                <w:szCs w:val="24"/>
              </w:rPr>
            </w:pPr>
            <w:r w:rsidRPr="00326E62">
              <w:rPr>
                <w:sz w:val="28"/>
                <w:szCs w:val="24"/>
              </w:rPr>
              <w:t>Взаємодія ЗДО та НУШ  відбувається на рівні тісної співпраці між керівниками та вихователем-методистом і заступником директора щодо обміну досвідом НУШ , рекомендацій вихователям від вчителів початкової школи, дистанційне відвідування  уроків та занять, спільні заходи та свята.</w:t>
            </w:r>
          </w:p>
          <w:p w14:paraId="05F5DAA6" w14:textId="77777777" w:rsidR="002B73C6" w:rsidRDefault="002B73C6" w:rsidP="002473FE">
            <w:pPr>
              <w:spacing w:after="0" w:line="240" w:lineRule="auto"/>
              <w:ind w:firstLine="458"/>
              <w:jc w:val="both"/>
              <w:rPr>
                <w:sz w:val="28"/>
                <w:szCs w:val="24"/>
              </w:rPr>
            </w:pPr>
            <w:r>
              <w:rPr>
                <w:sz w:val="28"/>
                <w:szCs w:val="24"/>
              </w:rPr>
              <w:t xml:space="preserve">Зі слів керівника у ЗДО </w:t>
            </w:r>
            <w:r w:rsidRPr="002B73C6">
              <w:rPr>
                <w:sz w:val="28"/>
                <w:szCs w:val="24"/>
              </w:rPr>
              <w:t xml:space="preserve"> забезпечено дотримання у закладі дошкільної освіти вимог до освітнього </w:t>
            </w:r>
            <w:r>
              <w:rPr>
                <w:sz w:val="28"/>
                <w:szCs w:val="24"/>
              </w:rPr>
              <w:t>процесу у дистанційному форматі. Освітні втрати долаються</w:t>
            </w:r>
            <w:r w:rsidRPr="002B73C6">
              <w:rPr>
                <w:sz w:val="28"/>
                <w:szCs w:val="24"/>
              </w:rPr>
              <w:t xml:space="preserve"> </w:t>
            </w:r>
            <w:r>
              <w:rPr>
                <w:sz w:val="28"/>
                <w:szCs w:val="24"/>
              </w:rPr>
              <w:t>через д</w:t>
            </w:r>
            <w:r w:rsidRPr="002B73C6">
              <w:rPr>
                <w:sz w:val="28"/>
                <w:szCs w:val="24"/>
              </w:rPr>
              <w:t>одаткове індивідуальне консультування (на</w:t>
            </w:r>
            <w:r w:rsidR="002473FE">
              <w:rPr>
                <w:sz w:val="28"/>
                <w:szCs w:val="24"/>
              </w:rPr>
              <w:t>вчання) батьків та індивідуальну</w:t>
            </w:r>
            <w:r w:rsidRPr="002B73C6">
              <w:rPr>
                <w:sz w:val="28"/>
                <w:szCs w:val="24"/>
              </w:rPr>
              <w:t xml:space="preserve"> </w:t>
            </w:r>
            <w:r w:rsidR="002473FE">
              <w:rPr>
                <w:sz w:val="28"/>
                <w:szCs w:val="24"/>
              </w:rPr>
              <w:t>роботу</w:t>
            </w:r>
            <w:r w:rsidRPr="002B73C6">
              <w:rPr>
                <w:sz w:val="28"/>
                <w:szCs w:val="24"/>
              </w:rPr>
              <w:t xml:space="preserve"> з дітьми. </w:t>
            </w:r>
            <w:r w:rsidR="00E009CC" w:rsidRPr="00E009CC">
              <w:rPr>
                <w:sz w:val="28"/>
                <w:szCs w:val="24"/>
              </w:rPr>
              <w:t>Гранично</w:t>
            </w:r>
            <w:r w:rsidR="00E009CC">
              <w:rPr>
                <w:sz w:val="28"/>
                <w:szCs w:val="24"/>
              </w:rPr>
              <w:t xml:space="preserve"> </w:t>
            </w:r>
            <w:r w:rsidR="00E009CC" w:rsidRPr="00E009CC">
              <w:rPr>
                <w:sz w:val="28"/>
                <w:szCs w:val="24"/>
              </w:rPr>
              <w:t xml:space="preserve"> допустиме навчальне навантаження здобувачів дошкільної освіти</w:t>
            </w:r>
            <w:r w:rsidR="00E009CC">
              <w:rPr>
                <w:sz w:val="28"/>
                <w:szCs w:val="24"/>
              </w:rPr>
              <w:t xml:space="preserve"> відповідає віковим особливостям дітей.</w:t>
            </w:r>
          </w:p>
          <w:p w14:paraId="5C5BCF18" w14:textId="2E4E55EE" w:rsidR="00E233C0" w:rsidRPr="00BB22B8" w:rsidRDefault="00E233C0" w:rsidP="002473FE">
            <w:pPr>
              <w:spacing w:after="0" w:line="240" w:lineRule="auto"/>
              <w:ind w:firstLine="458"/>
              <w:jc w:val="both"/>
              <w:rPr>
                <w:sz w:val="28"/>
                <w:szCs w:val="24"/>
              </w:rPr>
            </w:pPr>
          </w:p>
        </w:tc>
      </w:tr>
      <w:tr w:rsidR="007B1EC2" w:rsidRPr="009E65F1" w14:paraId="555A2AD0" w14:textId="77777777" w:rsidTr="00A76118">
        <w:tc>
          <w:tcPr>
            <w:tcW w:w="2263" w:type="dxa"/>
          </w:tcPr>
          <w:p w14:paraId="200C984F" w14:textId="79DC2C2E" w:rsidR="007B1EC2" w:rsidRPr="009E65F1" w:rsidRDefault="007B1EC2" w:rsidP="00A76118">
            <w:pPr>
              <w:spacing w:after="0" w:line="240" w:lineRule="auto"/>
              <w:rPr>
                <w:b/>
                <w:sz w:val="28"/>
                <w:szCs w:val="28"/>
              </w:rPr>
            </w:pPr>
            <w:r w:rsidRPr="009E65F1">
              <w:rPr>
                <w:color w:val="000000"/>
                <w:sz w:val="28"/>
                <w:szCs w:val="28"/>
              </w:rPr>
              <w:lastRenderedPageBreak/>
              <w:t xml:space="preserve">3.2. </w:t>
            </w:r>
            <w:r w:rsidR="00573EE8" w:rsidRPr="00573EE8">
              <w:rPr>
                <w:color w:val="000000"/>
                <w:sz w:val="28"/>
                <w:szCs w:val="28"/>
              </w:rPr>
              <w:t>Постійне підвищення професійного рівня і педагогічної майстерності педагогічних працівників</w:t>
            </w:r>
          </w:p>
        </w:tc>
        <w:tc>
          <w:tcPr>
            <w:tcW w:w="7592" w:type="dxa"/>
          </w:tcPr>
          <w:p w14:paraId="180B7477" w14:textId="77777777" w:rsidR="001622F1" w:rsidRDefault="009E28C8" w:rsidP="00573EE8">
            <w:pPr>
              <w:spacing w:after="0" w:line="240" w:lineRule="auto"/>
              <w:ind w:firstLine="284"/>
              <w:jc w:val="both"/>
              <w:rPr>
                <w:sz w:val="28"/>
                <w:szCs w:val="28"/>
              </w:rPr>
            </w:pPr>
            <w:r w:rsidRPr="009E28C8">
              <w:rPr>
                <w:sz w:val="28"/>
                <w:szCs w:val="28"/>
              </w:rPr>
              <w:t>Педагогічні працівники закладу освіти забезпечують власний професійний розвиток з урахуванням цілей та напрямів розвитку освітньої політики, обираючи кількість, види, форми та напрями підвищення рівня власної професійної майстерності, у тому числі щодо методики роботи з дітьми з особливими освітніми потребами</w:t>
            </w:r>
          </w:p>
          <w:p w14:paraId="6AE61728" w14:textId="77777777" w:rsidR="009E28C8" w:rsidRPr="009E28C8" w:rsidRDefault="009E28C8" w:rsidP="009E28C8">
            <w:pPr>
              <w:spacing w:after="0" w:line="240" w:lineRule="auto"/>
              <w:ind w:firstLine="284"/>
              <w:jc w:val="both"/>
              <w:rPr>
                <w:sz w:val="28"/>
                <w:szCs w:val="28"/>
              </w:rPr>
            </w:pPr>
            <w:r w:rsidRPr="009E28C8">
              <w:rPr>
                <w:sz w:val="28"/>
                <w:szCs w:val="28"/>
              </w:rPr>
              <w:t>Педагогічні працівники здійснюють інноваційну діяльність, беруть участь в освітніх проєктах, залучаються до роботи як освітні експерти. Наявні педагогічні працівники, які беруть участь у дослідно-експериментальній роботі, помітна їхня результативна робота (публікації, впровадження в практику роботи).</w:t>
            </w:r>
          </w:p>
          <w:p w14:paraId="1FCF52C2" w14:textId="77777777" w:rsidR="009E28C8" w:rsidRDefault="009E28C8" w:rsidP="009E28C8">
            <w:pPr>
              <w:spacing w:after="0" w:line="240" w:lineRule="auto"/>
              <w:ind w:firstLine="284"/>
              <w:jc w:val="both"/>
              <w:rPr>
                <w:sz w:val="28"/>
                <w:szCs w:val="28"/>
              </w:rPr>
            </w:pPr>
            <w:r w:rsidRPr="009E28C8">
              <w:rPr>
                <w:sz w:val="28"/>
                <w:szCs w:val="28"/>
              </w:rPr>
              <w:t>Педагогічні  та медичні працівники застосовують специфічні форми й методи роботи під час роботи з дітьми з особливими освітніми потребами</w:t>
            </w:r>
          </w:p>
          <w:p w14:paraId="25DDE1FC" w14:textId="77777777" w:rsidR="000A405D" w:rsidRDefault="000A405D" w:rsidP="009E28C8">
            <w:pPr>
              <w:spacing w:after="0" w:line="240" w:lineRule="auto"/>
              <w:ind w:firstLine="284"/>
              <w:jc w:val="both"/>
              <w:rPr>
                <w:sz w:val="28"/>
                <w:szCs w:val="28"/>
              </w:rPr>
            </w:pPr>
            <w:r w:rsidRPr="000A405D">
              <w:rPr>
                <w:sz w:val="28"/>
                <w:szCs w:val="28"/>
              </w:rPr>
              <w:t>Анал</w:t>
            </w:r>
            <w:r>
              <w:rPr>
                <w:sz w:val="28"/>
                <w:szCs w:val="28"/>
              </w:rPr>
              <w:t>із анкетування педагогічних пра</w:t>
            </w:r>
            <w:r w:rsidRPr="000A405D">
              <w:rPr>
                <w:sz w:val="28"/>
                <w:szCs w:val="28"/>
              </w:rPr>
              <w:t>цівників показав, що вихователі  підвищували кваліфікацію при ЗОІППО, а також при перегляді  вебінарів на освітніх платформах: «На Урок», «Всеосвіта», «Прометеус»;  відвідуванні  онлайн-курсів,  тренінгів, майстер-класів, методичних семінарів. Найпоширеніша тематика: використання ІКТ, форми організації освітнього процесу, орга</w:t>
            </w:r>
            <w:r>
              <w:rPr>
                <w:sz w:val="28"/>
                <w:szCs w:val="28"/>
              </w:rPr>
              <w:t>нізація інклюзивної освіти, без</w:t>
            </w:r>
            <w:r w:rsidRPr="000A405D">
              <w:rPr>
                <w:sz w:val="28"/>
                <w:szCs w:val="28"/>
              </w:rPr>
              <w:t xml:space="preserve">печне освітнє середовище, профілактика та прояви булінгу (насильства), ділове українське мовлення, ігрові </w:t>
            </w:r>
            <w:r w:rsidRPr="000A405D">
              <w:rPr>
                <w:sz w:val="28"/>
                <w:szCs w:val="28"/>
              </w:rPr>
              <w:lastRenderedPageBreak/>
              <w:t>технології, законодавче забезпечення освітнього процесу, тощо.</w:t>
            </w:r>
          </w:p>
          <w:p w14:paraId="60A42E35" w14:textId="77777777" w:rsidR="001F391E" w:rsidRDefault="001F391E" w:rsidP="008B2268">
            <w:pPr>
              <w:spacing w:after="0" w:line="240" w:lineRule="auto"/>
              <w:ind w:firstLine="284"/>
              <w:jc w:val="both"/>
              <w:rPr>
                <w:sz w:val="28"/>
                <w:szCs w:val="28"/>
              </w:rPr>
            </w:pPr>
            <w:r>
              <w:rPr>
                <w:sz w:val="28"/>
                <w:szCs w:val="28"/>
              </w:rPr>
              <w:t xml:space="preserve"> Зі слів керівника ЗДО у ході інтерв’ю  </w:t>
            </w:r>
            <w:r w:rsidR="008B2268">
              <w:rPr>
                <w:sz w:val="28"/>
                <w:szCs w:val="28"/>
              </w:rPr>
              <w:t>щодо заходів підвищення кваліфікації педагогічних працівників, з’ясовано, що с</w:t>
            </w:r>
            <w:r w:rsidR="008B2268" w:rsidRPr="008B2268">
              <w:rPr>
                <w:sz w:val="28"/>
                <w:szCs w:val="28"/>
              </w:rPr>
              <w:t>истематично вихователем</w:t>
            </w:r>
            <w:r w:rsidR="008B2268">
              <w:rPr>
                <w:sz w:val="28"/>
                <w:szCs w:val="28"/>
              </w:rPr>
              <w:t xml:space="preserve"> </w:t>
            </w:r>
            <w:r w:rsidR="008B2268" w:rsidRPr="008B2268">
              <w:rPr>
                <w:sz w:val="28"/>
                <w:szCs w:val="28"/>
              </w:rPr>
              <w:t xml:space="preserve">- методистом проводяться педагогічні години на яких популяризується передовий інноваційний досвід дошкілля України. Педагоги ознайомлюються з актуальними пропозиціями закладів, що надають курсову перепідготовку що дає змогу педагогам самостійно обирати актуальний для них курс. У закладі постійно проводяться заходи з обміну досвідом серед працівників які вже використовують інноваційні технології.  Створені гнучкі умови проходження навчання, підлаштований освітній процес, Крім того, педагоги мають право самостійно визначати інструменти та способи підвищення кваліфікації, орієнтуючись на власні інтереси і потреби. </w:t>
            </w:r>
            <w:r w:rsidR="008B2268">
              <w:rPr>
                <w:sz w:val="28"/>
                <w:szCs w:val="28"/>
              </w:rPr>
              <w:t xml:space="preserve">  </w:t>
            </w:r>
          </w:p>
          <w:p w14:paraId="7A241583" w14:textId="2F2EF14E" w:rsidR="00326E62" w:rsidRPr="00BB22B8" w:rsidRDefault="00326E62" w:rsidP="00326E62">
            <w:pPr>
              <w:spacing w:after="0" w:line="240" w:lineRule="auto"/>
              <w:ind w:firstLine="284"/>
              <w:jc w:val="both"/>
              <w:rPr>
                <w:sz w:val="28"/>
                <w:szCs w:val="28"/>
              </w:rPr>
            </w:pPr>
            <w:r w:rsidRPr="00326E62">
              <w:rPr>
                <w:sz w:val="28"/>
                <w:szCs w:val="28"/>
              </w:rPr>
              <w:t>При наявності вакансій подається заявка до центрів зайнятості та до відділу освіти. Залучаються власні перспективні кадри.</w:t>
            </w:r>
          </w:p>
        </w:tc>
      </w:tr>
      <w:tr w:rsidR="007B1EC2" w:rsidRPr="009E65F1" w14:paraId="32B499D9" w14:textId="77777777" w:rsidTr="00A76118">
        <w:tc>
          <w:tcPr>
            <w:tcW w:w="2263" w:type="dxa"/>
          </w:tcPr>
          <w:p w14:paraId="7F2960E0" w14:textId="6576BCFE" w:rsidR="007B1EC2" w:rsidRPr="009E65F1" w:rsidRDefault="007B1EC2" w:rsidP="00A76118">
            <w:pPr>
              <w:spacing w:after="0" w:line="240" w:lineRule="auto"/>
              <w:rPr>
                <w:sz w:val="28"/>
                <w:szCs w:val="28"/>
              </w:rPr>
            </w:pPr>
            <w:r w:rsidRPr="009E65F1">
              <w:rPr>
                <w:color w:val="000000"/>
                <w:sz w:val="28"/>
                <w:szCs w:val="28"/>
              </w:rPr>
              <w:lastRenderedPageBreak/>
              <w:t xml:space="preserve">3.3. </w:t>
            </w:r>
          </w:p>
          <w:p w14:paraId="7176601E" w14:textId="7725F226" w:rsidR="007B1EC2" w:rsidRPr="00573EE8" w:rsidRDefault="00573EE8" w:rsidP="00A76118">
            <w:pPr>
              <w:spacing w:after="0" w:line="240" w:lineRule="auto"/>
              <w:rPr>
                <w:sz w:val="28"/>
                <w:szCs w:val="28"/>
              </w:rPr>
            </w:pPr>
            <w:r w:rsidRPr="00573EE8">
              <w:rPr>
                <w:sz w:val="28"/>
                <w:szCs w:val="28"/>
              </w:rPr>
              <w:t>Налагодження співпраці з батьками, працівниками закладу дошкільної освіти</w:t>
            </w:r>
          </w:p>
        </w:tc>
        <w:tc>
          <w:tcPr>
            <w:tcW w:w="7592" w:type="dxa"/>
          </w:tcPr>
          <w:p w14:paraId="4D090A23" w14:textId="3EFEA4CD" w:rsidR="00DE6558" w:rsidRPr="000A405D" w:rsidRDefault="009E28C8" w:rsidP="00573EE8">
            <w:pPr>
              <w:tabs>
                <w:tab w:val="left" w:pos="709"/>
                <w:tab w:val="left" w:pos="993"/>
                <w:tab w:val="left" w:pos="6946"/>
                <w:tab w:val="left" w:pos="7088"/>
              </w:tabs>
              <w:spacing w:after="0" w:line="240" w:lineRule="auto"/>
              <w:ind w:firstLine="284"/>
              <w:jc w:val="both"/>
              <w:rPr>
                <w:spacing w:val="2"/>
                <w:sz w:val="28"/>
                <w:szCs w:val="28"/>
                <w:shd w:val="clear" w:color="auto" w:fill="FFFFFF"/>
              </w:rPr>
            </w:pPr>
            <w:r w:rsidRPr="000A405D">
              <w:rPr>
                <w:spacing w:val="2"/>
                <w:sz w:val="28"/>
                <w:szCs w:val="28"/>
                <w:shd w:val="clear" w:color="auto" w:fill="FFFFFF"/>
              </w:rPr>
              <w:t xml:space="preserve">Педагогічні працівники діють на </w:t>
            </w:r>
            <w:r w:rsidR="00BE0F24">
              <w:rPr>
                <w:spacing w:val="2"/>
                <w:sz w:val="28"/>
                <w:szCs w:val="28"/>
                <w:shd w:val="clear" w:color="auto" w:fill="FFFFFF"/>
              </w:rPr>
              <w:t>засадах педагогіки партнерства.</w:t>
            </w:r>
            <w:r w:rsidRPr="000A405D">
              <w:rPr>
                <w:spacing w:val="2"/>
                <w:sz w:val="28"/>
                <w:szCs w:val="28"/>
                <w:shd w:val="clear" w:color="auto" w:fill="FFFFFF"/>
              </w:rPr>
              <w:t xml:space="preserve"> Педагогічні працівники використовують форми роботи, спрямовані на формування партнерських взаємин зі батьками здобувачів дошкільної освіти.</w:t>
            </w:r>
          </w:p>
          <w:p w14:paraId="02CD9139" w14:textId="77777777" w:rsidR="009E28C8" w:rsidRPr="000A405D" w:rsidRDefault="009E28C8" w:rsidP="00573EE8">
            <w:pPr>
              <w:tabs>
                <w:tab w:val="left" w:pos="709"/>
                <w:tab w:val="left" w:pos="993"/>
                <w:tab w:val="left" w:pos="6946"/>
                <w:tab w:val="left" w:pos="7088"/>
              </w:tabs>
              <w:spacing w:after="0" w:line="240" w:lineRule="auto"/>
              <w:ind w:firstLine="284"/>
              <w:jc w:val="both"/>
              <w:rPr>
                <w:spacing w:val="2"/>
                <w:sz w:val="28"/>
                <w:szCs w:val="28"/>
                <w:shd w:val="clear" w:color="auto" w:fill="FFFFFF"/>
              </w:rPr>
            </w:pPr>
            <w:r w:rsidRPr="000A405D">
              <w:rPr>
                <w:spacing w:val="2"/>
                <w:sz w:val="28"/>
                <w:szCs w:val="28"/>
                <w:shd w:val="clear" w:color="auto" w:fill="FFFFFF"/>
              </w:rPr>
              <w:t>Педагогічні працівники співпрацюють з батьками з питань розвитку навчання та виховання дітей, забезпечують постійний зворотній зв’язок.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14:paraId="4917AD5D" w14:textId="77777777" w:rsidR="009E28C8" w:rsidRPr="000A405D" w:rsidRDefault="009E28C8" w:rsidP="00573EE8">
            <w:pPr>
              <w:tabs>
                <w:tab w:val="left" w:pos="709"/>
                <w:tab w:val="left" w:pos="993"/>
                <w:tab w:val="left" w:pos="6946"/>
                <w:tab w:val="left" w:pos="7088"/>
              </w:tabs>
              <w:spacing w:after="0" w:line="240" w:lineRule="auto"/>
              <w:ind w:firstLine="284"/>
              <w:jc w:val="both"/>
              <w:rPr>
                <w:spacing w:val="2"/>
                <w:sz w:val="28"/>
                <w:szCs w:val="28"/>
                <w:shd w:val="clear" w:color="auto" w:fill="FFFFFF"/>
              </w:rPr>
            </w:pPr>
            <w:r w:rsidRPr="000A405D">
              <w:rPr>
                <w:spacing w:val="2"/>
                <w:sz w:val="28"/>
                <w:szCs w:val="28"/>
                <w:shd w:val="clear" w:color="auto" w:fill="FFFFFF"/>
              </w:rPr>
              <w:t>У закладі дошкільної освіти налагоджена практика педагогічного наставництва  та інших форм професійної співпраці. Педагогічні працівники надають методичну підтримку колегам, обмінюються досвідом (конференції, публікації, майстер-класи, семінари, наставництво)</w:t>
            </w:r>
          </w:p>
          <w:p w14:paraId="430E0C95" w14:textId="77777777" w:rsidR="009E28C8" w:rsidRDefault="009E28C8" w:rsidP="00573EE8">
            <w:pPr>
              <w:tabs>
                <w:tab w:val="left" w:pos="709"/>
                <w:tab w:val="left" w:pos="993"/>
                <w:tab w:val="left" w:pos="6946"/>
                <w:tab w:val="left" w:pos="7088"/>
              </w:tabs>
              <w:spacing w:after="0" w:line="240" w:lineRule="auto"/>
              <w:ind w:firstLine="284"/>
              <w:jc w:val="both"/>
              <w:rPr>
                <w:spacing w:val="2"/>
                <w:sz w:val="28"/>
                <w:szCs w:val="28"/>
                <w:shd w:val="clear" w:color="auto" w:fill="FFFFFF"/>
              </w:rPr>
            </w:pPr>
            <w:r w:rsidRPr="000A405D">
              <w:rPr>
                <w:spacing w:val="2"/>
                <w:sz w:val="28"/>
                <w:szCs w:val="28"/>
                <w:shd w:val="clear" w:color="auto" w:fill="FFFFFF"/>
              </w:rPr>
              <w:t>У закладі дошкільної освіти налагоджено систему роботи з адаптації та інтеграції здобувачів дошкільної освіти до освітнього процесу. Взаємодія педагогічних працівників із дітьми систематично будується на засадах поваги та добра, сприяє особистісному розвиткові здобувачів дошкільної освіти</w:t>
            </w:r>
            <w:r w:rsidR="001F188E">
              <w:rPr>
                <w:spacing w:val="2"/>
                <w:sz w:val="28"/>
                <w:szCs w:val="28"/>
                <w:shd w:val="clear" w:color="auto" w:fill="FFFFFF"/>
              </w:rPr>
              <w:t>.</w:t>
            </w:r>
          </w:p>
          <w:p w14:paraId="73F959BE" w14:textId="77777777" w:rsidR="001F188E" w:rsidRDefault="001F188E" w:rsidP="001F188E">
            <w:pPr>
              <w:tabs>
                <w:tab w:val="left" w:pos="709"/>
                <w:tab w:val="left" w:pos="993"/>
                <w:tab w:val="left" w:pos="6946"/>
                <w:tab w:val="left" w:pos="7088"/>
              </w:tabs>
              <w:spacing w:after="0" w:line="240" w:lineRule="auto"/>
              <w:ind w:firstLine="284"/>
              <w:jc w:val="both"/>
              <w:rPr>
                <w:bCs/>
                <w:spacing w:val="2"/>
                <w:sz w:val="28"/>
                <w:szCs w:val="28"/>
                <w:shd w:val="clear" w:color="auto" w:fill="FFFFFF"/>
              </w:rPr>
            </w:pPr>
            <w:r w:rsidRPr="001F188E">
              <w:rPr>
                <w:bCs/>
                <w:spacing w:val="2"/>
                <w:sz w:val="28"/>
                <w:szCs w:val="28"/>
                <w:shd w:val="clear" w:color="auto" w:fill="FFFFFF"/>
              </w:rPr>
              <w:t>У закладі проводиться робота щодо на</w:t>
            </w:r>
            <w:r>
              <w:rPr>
                <w:bCs/>
                <w:spacing w:val="2"/>
                <w:sz w:val="28"/>
                <w:szCs w:val="28"/>
                <w:shd w:val="clear" w:color="auto" w:fill="FFFFFF"/>
              </w:rPr>
              <w:t>лагодження співпраці із здобува</w:t>
            </w:r>
            <w:r w:rsidRPr="001F188E">
              <w:rPr>
                <w:bCs/>
                <w:spacing w:val="2"/>
                <w:sz w:val="28"/>
                <w:szCs w:val="28"/>
                <w:shd w:val="clear" w:color="auto" w:fill="FFFFFF"/>
              </w:rPr>
              <w:t xml:space="preserve">чами освіти, їх батьками, працівниками закладу освіти. Переважна більшість батьків </w:t>
            </w:r>
            <w:r>
              <w:rPr>
                <w:bCs/>
                <w:spacing w:val="2"/>
                <w:sz w:val="28"/>
                <w:szCs w:val="28"/>
                <w:shd w:val="clear" w:color="auto" w:fill="FFFFFF"/>
              </w:rPr>
              <w:t xml:space="preserve">у ході анкетування </w:t>
            </w:r>
            <w:r w:rsidRPr="001F188E">
              <w:rPr>
                <w:bCs/>
                <w:spacing w:val="2"/>
                <w:sz w:val="28"/>
                <w:szCs w:val="28"/>
                <w:shd w:val="clear" w:color="auto" w:fill="FFFFFF"/>
              </w:rPr>
              <w:t>зазначила, що їх думка враховуєть</w:t>
            </w:r>
            <w:r>
              <w:rPr>
                <w:bCs/>
                <w:spacing w:val="2"/>
                <w:sz w:val="28"/>
                <w:szCs w:val="28"/>
                <w:shd w:val="clear" w:color="auto" w:fill="FFFFFF"/>
              </w:rPr>
              <w:t xml:space="preserve">ся при </w:t>
            </w:r>
            <w:r>
              <w:rPr>
                <w:bCs/>
                <w:spacing w:val="2"/>
                <w:sz w:val="28"/>
                <w:szCs w:val="28"/>
                <w:shd w:val="clear" w:color="auto" w:fill="FFFFFF"/>
              </w:rPr>
              <w:lastRenderedPageBreak/>
              <w:t>прийнятті важливих управ</w:t>
            </w:r>
            <w:r w:rsidRPr="001F188E">
              <w:rPr>
                <w:bCs/>
                <w:spacing w:val="2"/>
                <w:sz w:val="28"/>
                <w:szCs w:val="28"/>
                <w:shd w:val="clear" w:color="auto" w:fill="FFFFFF"/>
              </w:rPr>
              <w:t>лінських рішень. Співпраця з батьками відбувається в різноманітних формах (батьківські збори, індивідуальні консульт</w:t>
            </w:r>
            <w:r>
              <w:rPr>
                <w:bCs/>
                <w:spacing w:val="2"/>
                <w:sz w:val="28"/>
                <w:szCs w:val="28"/>
                <w:shd w:val="clear" w:color="auto" w:fill="FFFFFF"/>
              </w:rPr>
              <w:t>ації, батьківські групи в соцме</w:t>
            </w:r>
            <w:r w:rsidRPr="001F188E">
              <w:rPr>
                <w:bCs/>
                <w:spacing w:val="2"/>
                <w:sz w:val="28"/>
                <w:szCs w:val="28"/>
                <w:shd w:val="clear" w:color="auto" w:fill="FFFFFF"/>
              </w:rPr>
              <w:t>режах, залучення батьків до проведення різн</w:t>
            </w:r>
            <w:r w:rsidR="00BE0F24">
              <w:rPr>
                <w:bCs/>
                <w:spacing w:val="2"/>
                <w:sz w:val="28"/>
                <w:szCs w:val="28"/>
                <w:shd w:val="clear" w:color="auto" w:fill="FFFFFF"/>
              </w:rPr>
              <w:t>оманітних заходів (акції, проєк</w:t>
            </w:r>
            <w:r w:rsidRPr="001F188E">
              <w:rPr>
                <w:bCs/>
                <w:spacing w:val="2"/>
                <w:sz w:val="28"/>
                <w:szCs w:val="28"/>
                <w:shd w:val="clear" w:color="auto" w:fill="FFFFFF"/>
              </w:rPr>
              <w:t xml:space="preserve">ти, екскурсії, конкурси тощо). </w:t>
            </w:r>
          </w:p>
          <w:p w14:paraId="5CC3BACD" w14:textId="77777777" w:rsidR="00326E62" w:rsidRDefault="008B2268" w:rsidP="008B2268">
            <w:pPr>
              <w:tabs>
                <w:tab w:val="left" w:pos="709"/>
                <w:tab w:val="left" w:pos="993"/>
                <w:tab w:val="left" w:pos="6946"/>
                <w:tab w:val="left" w:pos="7088"/>
              </w:tabs>
              <w:spacing w:after="0" w:line="240" w:lineRule="auto"/>
              <w:ind w:firstLine="284"/>
              <w:jc w:val="both"/>
              <w:rPr>
                <w:bCs/>
                <w:spacing w:val="2"/>
                <w:sz w:val="28"/>
                <w:szCs w:val="28"/>
                <w:shd w:val="clear" w:color="auto" w:fill="FFFFFF"/>
              </w:rPr>
            </w:pPr>
            <w:r>
              <w:rPr>
                <w:bCs/>
                <w:spacing w:val="2"/>
                <w:sz w:val="28"/>
                <w:szCs w:val="28"/>
                <w:shd w:val="clear" w:color="auto" w:fill="FFFFFF"/>
              </w:rPr>
              <w:t>Зі слів керівника ЗДО п</w:t>
            </w:r>
            <w:r w:rsidRPr="008B2268">
              <w:rPr>
                <w:bCs/>
                <w:spacing w:val="2"/>
                <w:sz w:val="28"/>
                <w:szCs w:val="28"/>
                <w:shd w:val="clear" w:color="auto" w:fill="FFFFFF"/>
              </w:rPr>
              <w:t>рацівники відповідно до колективного договору отримують як моральне так і матеріальне заохочення відповідно до Положень про заохочення та преміювання. За певні досягнення нагороджуються грамотами та подяками</w:t>
            </w:r>
            <w:r w:rsidR="00326E62">
              <w:rPr>
                <w:bCs/>
                <w:spacing w:val="2"/>
                <w:sz w:val="28"/>
                <w:szCs w:val="28"/>
                <w:shd w:val="clear" w:color="auto" w:fill="FFFFFF"/>
              </w:rPr>
              <w:t xml:space="preserve">. </w:t>
            </w:r>
          </w:p>
          <w:p w14:paraId="7F4FC7E5" w14:textId="29E0BF59" w:rsidR="008B2268" w:rsidRPr="000A405D" w:rsidRDefault="008B2268" w:rsidP="008B2268">
            <w:pPr>
              <w:tabs>
                <w:tab w:val="left" w:pos="709"/>
                <w:tab w:val="left" w:pos="993"/>
                <w:tab w:val="left" w:pos="6946"/>
                <w:tab w:val="left" w:pos="7088"/>
              </w:tabs>
              <w:spacing w:after="0" w:line="240" w:lineRule="auto"/>
              <w:ind w:firstLine="284"/>
              <w:jc w:val="both"/>
              <w:rPr>
                <w:spacing w:val="2"/>
                <w:sz w:val="28"/>
                <w:szCs w:val="28"/>
                <w:shd w:val="clear" w:color="auto" w:fill="FFFFFF"/>
              </w:rPr>
            </w:pPr>
          </w:p>
        </w:tc>
      </w:tr>
      <w:tr w:rsidR="007B1EC2" w:rsidRPr="009E65F1" w14:paraId="09C455D1" w14:textId="77777777" w:rsidTr="00A76118">
        <w:tc>
          <w:tcPr>
            <w:tcW w:w="2263" w:type="dxa"/>
          </w:tcPr>
          <w:p w14:paraId="557EE4D6" w14:textId="0D058793" w:rsidR="007B1EC2" w:rsidRPr="009E65F1" w:rsidRDefault="007B1EC2" w:rsidP="00A76118">
            <w:pPr>
              <w:spacing w:after="0" w:line="240" w:lineRule="auto"/>
              <w:rPr>
                <w:sz w:val="28"/>
                <w:szCs w:val="28"/>
              </w:rPr>
            </w:pPr>
            <w:r w:rsidRPr="009E65F1">
              <w:rPr>
                <w:sz w:val="28"/>
                <w:szCs w:val="28"/>
              </w:rPr>
              <w:lastRenderedPageBreak/>
              <w:t xml:space="preserve">3.4. </w:t>
            </w:r>
            <w:r w:rsidR="00573EE8" w:rsidRPr="00573EE8">
              <w:rPr>
                <w:sz w:val="28"/>
                <w:szCs w:val="28"/>
              </w:rPr>
              <w:t>Методичне забезпечення закладу дошкільної освіти</w:t>
            </w:r>
          </w:p>
        </w:tc>
        <w:tc>
          <w:tcPr>
            <w:tcW w:w="7592" w:type="dxa"/>
          </w:tcPr>
          <w:p w14:paraId="5426F0B3" w14:textId="77777777" w:rsidR="009E28C8" w:rsidRPr="000A405D" w:rsidRDefault="009E28C8" w:rsidP="009E28C8">
            <w:pPr>
              <w:tabs>
                <w:tab w:val="left" w:pos="709"/>
                <w:tab w:val="left" w:pos="993"/>
                <w:tab w:val="left" w:pos="6946"/>
                <w:tab w:val="left" w:pos="7088"/>
              </w:tabs>
              <w:spacing w:after="0" w:line="240" w:lineRule="auto"/>
              <w:ind w:firstLine="284"/>
              <w:jc w:val="both"/>
              <w:rPr>
                <w:sz w:val="28"/>
                <w:szCs w:val="28"/>
              </w:rPr>
            </w:pPr>
            <w:r w:rsidRPr="000A405D">
              <w:rPr>
                <w:sz w:val="28"/>
                <w:szCs w:val="28"/>
              </w:rPr>
              <w:t>У закладі дошкільної освіти постійно  функціонує методичний кабінет. Діяльність методичного кабінету закладу дошкільної освіти спрямована на реалізацію завдань закладу. Надається методична допомога педагогічним працівникам щодо їх професійного розвитку, підвищення кваліфікації, професійної компетентності.</w:t>
            </w:r>
          </w:p>
          <w:p w14:paraId="74ECE781" w14:textId="77777777" w:rsidR="009E28C8" w:rsidRPr="000A405D" w:rsidRDefault="009E28C8" w:rsidP="009E28C8">
            <w:pPr>
              <w:tabs>
                <w:tab w:val="left" w:pos="709"/>
                <w:tab w:val="left" w:pos="993"/>
                <w:tab w:val="left" w:pos="6946"/>
                <w:tab w:val="left" w:pos="7088"/>
              </w:tabs>
              <w:spacing w:after="0" w:line="240" w:lineRule="auto"/>
              <w:ind w:firstLine="284"/>
              <w:jc w:val="both"/>
              <w:rPr>
                <w:sz w:val="28"/>
                <w:szCs w:val="28"/>
              </w:rPr>
            </w:pPr>
            <w:r w:rsidRPr="000A405D">
              <w:rPr>
                <w:sz w:val="28"/>
                <w:szCs w:val="28"/>
              </w:rPr>
              <w:t>У закладі дошкільної освіти забезпечується наступність дошкільної та початкової освіти, вихователі старших груп ознайомлені з освітніми програмами і технологіями навчання початкової школи, змістовий і технологічний складові освітнього процесу в ЗДО та початковій школі узгоджуються з урахуванням вікових та індивідуальних особливостей дітей.</w:t>
            </w:r>
          </w:p>
          <w:p w14:paraId="4C218F3E" w14:textId="77777777" w:rsidR="00DE6558" w:rsidRDefault="009E28C8" w:rsidP="009E28C8">
            <w:pPr>
              <w:tabs>
                <w:tab w:val="left" w:pos="709"/>
                <w:tab w:val="left" w:pos="993"/>
                <w:tab w:val="left" w:pos="6946"/>
                <w:tab w:val="left" w:pos="7088"/>
              </w:tabs>
              <w:spacing w:after="0" w:line="240" w:lineRule="auto"/>
              <w:ind w:firstLine="284"/>
              <w:jc w:val="both"/>
              <w:rPr>
                <w:sz w:val="28"/>
                <w:szCs w:val="28"/>
              </w:rPr>
            </w:pPr>
            <w:r w:rsidRPr="000A405D">
              <w:rPr>
                <w:sz w:val="28"/>
                <w:szCs w:val="28"/>
              </w:rPr>
              <w:t>Інформаційно-просвітницький  простір є доступним та  сприяє  відкритості та прозорості діяльності закладу дошкільної освіти.</w:t>
            </w:r>
          </w:p>
          <w:p w14:paraId="2578A0EF" w14:textId="00A2C168" w:rsidR="001F188E" w:rsidRPr="001F188E" w:rsidRDefault="001F188E" w:rsidP="001F188E">
            <w:pPr>
              <w:tabs>
                <w:tab w:val="left" w:pos="709"/>
                <w:tab w:val="left" w:pos="993"/>
                <w:tab w:val="left" w:pos="6946"/>
                <w:tab w:val="left" w:pos="7088"/>
              </w:tabs>
              <w:spacing w:after="0" w:line="240" w:lineRule="auto"/>
              <w:ind w:firstLine="284"/>
              <w:jc w:val="both"/>
              <w:rPr>
                <w:sz w:val="28"/>
                <w:szCs w:val="28"/>
              </w:rPr>
            </w:pPr>
            <w:r w:rsidRPr="001F188E">
              <w:rPr>
                <w:sz w:val="28"/>
                <w:szCs w:val="28"/>
              </w:rPr>
              <w:t>Діяльність методичної роботи організовує та скеровує вихователь-методист. Діяльність методичного кабінету</w:t>
            </w:r>
            <w:r w:rsidR="000A4C5F">
              <w:rPr>
                <w:sz w:val="28"/>
                <w:szCs w:val="28"/>
              </w:rPr>
              <w:t xml:space="preserve"> закладу дошкільної освіти спря</w:t>
            </w:r>
            <w:r w:rsidRPr="001F188E">
              <w:rPr>
                <w:sz w:val="28"/>
                <w:szCs w:val="28"/>
              </w:rPr>
              <w:t>мована на реалізацію пріоритетних завдань закладу, підвищення якості освітнього процесу та професійної компетентності педагогів, надання їм методичної допомоги. Під час надання методичної допомоги педагогічним працівникам для їх професійного розвитку, удосконалення психолого-педагогічної культури застосовуються різні форми методичної роботи: консультування; практичні поради; інформування; самоосвіта; педагогічне наставництво; діяльність творчих груп;  діяльність педагогічної ради;  семі-нари;  семінари-практикуми;  тренінги;  майстер-класи; кейс-технології.</w:t>
            </w:r>
          </w:p>
          <w:p w14:paraId="0F45F493" w14:textId="523DD7BB" w:rsidR="001F188E" w:rsidRPr="000A405D" w:rsidRDefault="001F188E" w:rsidP="001F188E">
            <w:pPr>
              <w:tabs>
                <w:tab w:val="left" w:pos="709"/>
                <w:tab w:val="left" w:pos="993"/>
                <w:tab w:val="left" w:pos="6946"/>
                <w:tab w:val="left" w:pos="7088"/>
              </w:tabs>
              <w:spacing w:after="0" w:line="240" w:lineRule="auto"/>
              <w:ind w:firstLine="284"/>
              <w:jc w:val="both"/>
              <w:rPr>
                <w:sz w:val="28"/>
                <w:szCs w:val="28"/>
              </w:rPr>
            </w:pPr>
            <w:r w:rsidRPr="001F188E">
              <w:rPr>
                <w:sz w:val="28"/>
                <w:szCs w:val="28"/>
              </w:rPr>
              <w:tab/>
              <w:t xml:space="preserve">Методична робота спрямована на удосконалення </w:t>
            </w:r>
            <w:r>
              <w:rPr>
                <w:sz w:val="28"/>
                <w:szCs w:val="28"/>
              </w:rPr>
              <w:t>професійної майстер</w:t>
            </w:r>
            <w:r w:rsidRPr="001F188E">
              <w:rPr>
                <w:sz w:val="28"/>
                <w:szCs w:val="28"/>
              </w:rPr>
              <w:t xml:space="preserve">ності, психолого-педагогічної культури педагогів. Діяльність методичної роботи будується на плановій основі з урахуванням перспектив розвитку дошкільної освіти та специфіки діяльності закладу. Також </w:t>
            </w:r>
            <w:r w:rsidRPr="001F188E">
              <w:rPr>
                <w:sz w:val="28"/>
                <w:szCs w:val="28"/>
              </w:rPr>
              <w:lastRenderedPageBreak/>
              <w:t>методична  робота спрямована на реалізацію річних завдань закладу. Методична робота щодо забезпечення наступності дошкільної та початкової освіти здійснюється за інформаційно-просвітницьким і практичним напрямами та передбачає різні форми методичної роботи. Простір методичного кабінету відпов</w:t>
            </w:r>
            <w:r>
              <w:rPr>
                <w:sz w:val="28"/>
                <w:szCs w:val="28"/>
              </w:rPr>
              <w:t>ідає встанов</w:t>
            </w:r>
            <w:r w:rsidRPr="001F188E">
              <w:rPr>
                <w:sz w:val="28"/>
                <w:szCs w:val="28"/>
              </w:rPr>
              <w:t>леним вимогам. При плануванні методичної роботи враховується специфіка діяльності закладу, перспективне планування (стратегія розвитку) та річні завдання закладу, цільові та організаційні функції методичної роботи.</w:t>
            </w:r>
          </w:p>
        </w:tc>
      </w:tr>
    </w:tbl>
    <w:p w14:paraId="4C1CED6D" w14:textId="77777777" w:rsidR="007B1EC2" w:rsidRPr="009E65F1" w:rsidRDefault="007B1EC2" w:rsidP="007B1EC2">
      <w:pPr>
        <w:spacing w:after="0" w:line="240" w:lineRule="auto"/>
        <w:rPr>
          <w:sz w:val="28"/>
          <w:szCs w:val="28"/>
        </w:rPr>
      </w:pPr>
    </w:p>
    <w:p w14:paraId="0CCD4AF8" w14:textId="77777777" w:rsidR="007B1EC2" w:rsidRPr="009E65F1" w:rsidRDefault="007B1EC2" w:rsidP="007B1EC2">
      <w:pPr>
        <w:spacing w:after="0" w:line="240" w:lineRule="auto"/>
        <w:rPr>
          <w:b/>
          <w:sz w:val="28"/>
          <w:szCs w:val="28"/>
        </w:rPr>
      </w:pPr>
      <w:r w:rsidRPr="009E65F1">
        <w:rPr>
          <w:b/>
          <w:sz w:val="28"/>
          <w:szCs w:val="28"/>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7B1EC2" w:rsidRPr="009E65F1" w14:paraId="55F8531A" w14:textId="77777777" w:rsidTr="00A76118">
        <w:tc>
          <w:tcPr>
            <w:tcW w:w="2263" w:type="dxa"/>
          </w:tcPr>
          <w:p w14:paraId="3AC1C604" w14:textId="77777777" w:rsidR="007B1EC2" w:rsidRPr="009E65F1" w:rsidRDefault="007B1EC2" w:rsidP="00A76118">
            <w:pPr>
              <w:spacing w:after="0" w:line="240" w:lineRule="auto"/>
              <w:jc w:val="center"/>
              <w:rPr>
                <w:sz w:val="28"/>
                <w:szCs w:val="28"/>
              </w:rPr>
            </w:pPr>
            <w:r w:rsidRPr="009E65F1">
              <w:rPr>
                <w:sz w:val="28"/>
                <w:szCs w:val="28"/>
              </w:rPr>
              <w:t>Вимога/правило</w:t>
            </w:r>
          </w:p>
        </w:tc>
        <w:tc>
          <w:tcPr>
            <w:tcW w:w="7592" w:type="dxa"/>
          </w:tcPr>
          <w:p w14:paraId="36D64A97" w14:textId="77777777" w:rsidR="007B1EC2" w:rsidRPr="009E65F1" w:rsidRDefault="007B1EC2" w:rsidP="00A76118">
            <w:pPr>
              <w:spacing w:after="0" w:line="240" w:lineRule="auto"/>
              <w:jc w:val="center"/>
              <w:rPr>
                <w:sz w:val="28"/>
                <w:szCs w:val="28"/>
              </w:rPr>
            </w:pPr>
            <w:r w:rsidRPr="009E65F1">
              <w:rPr>
                <w:sz w:val="28"/>
                <w:szCs w:val="28"/>
              </w:rPr>
              <w:t>Рівень освітньої діяльності</w:t>
            </w:r>
          </w:p>
        </w:tc>
      </w:tr>
      <w:tr w:rsidR="007B1EC2" w:rsidRPr="009E65F1" w14:paraId="25000120" w14:textId="77777777" w:rsidTr="00A76118">
        <w:tc>
          <w:tcPr>
            <w:tcW w:w="2263" w:type="dxa"/>
          </w:tcPr>
          <w:p w14:paraId="3298FAE4" w14:textId="77777777" w:rsidR="007B1EC2" w:rsidRPr="009E65F1" w:rsidRDefault="007B1EC2" w:rsidP="00A76118">
            <w:pPr>
              <w:spacing w:after="0" w:line="240" w:lineRule="auto"/>
              <w:jc w:val="center"/>
              <w:rPr>
                <w:sz w:val="28"/>
                <w:szCs w:val="28"/>
              </w:rPr>
            </w:pPr>
            <w:r w:rsidRPr="009E65F1">
              <w:rPr>
                <w:sz w:val="28"/>
                <w:szCs w:val="28"/>
              </w:rPr>
              <w:t>3.1.</w:t>
            </w:r>
          </w:p>
        </w:tc>
        <w:tc>
          <w:tcPr>
            <w:tcW w:w="7592" w:type="dxa"/>
          </w:tcPr>
          <w:p w14:paraId="31DDCCA1" w14:textId="0E0F14DA" w:rsidR="007B1EC2" w:rsidRPr="009E65F1" w:rsidRDefault="006C0714" w:rsidP="00027A21">
            <w:pPr>
              <w:spacing w:after="0" w:line="240" w:lineRule="auto"/>
              <w:jc w:val="center"/>
              <w:rPr>
                <w:b/>
                <w:sz w:val="28"/>
                <w:szCs w:val="28"/>
              </w:rPr>
            </w:pPr>
            <w:r w:rsidRPr="009E65F1">
              <w:rPr>
                <w:b/>
                <w:sz w:val="28"/>
                <w:szCs w:val="28"/>
              </w:rPr>
              <w:t>Достатній</w:t>
            </w:r>
          </w:p>
        </w:tc>
      </w:tr>
      <w:tr w:rsidR="007B1EC2" w:rsidRPr="009E65F1" w14:paraId="527EA1DB" w14:textId="77777777" w:rsidTr="00A76118">
        <w:tc>
          <w:tcPr>
            <w:tcW w:w="2263" w:type="dxa"/>
          </w:tcPr>
          <w:p w14:paraId="0C37EACA" w14:textId="77777777" w:rsidR="007B1EC2" w:rsidRPr="009E65F1" w:rsidRDefault="007B1EC2" w:rsidP="00A76118">
            <w:pPr>
              <w:spacing w:after="0" w:line="240" w:lineRule="auto"/>
              <w:jc w:val="center"/>
              <w:rPr>
                <w:sz w:val="28"/>
                <w:szCs w:val="28"/>
              </w:rPr>
            </w:pPr>
            <w:r w:rsidRPr="009E65F1">
              <w:rPr>
                <w:sz w:val="28"/>
                <w:szCs w:val="28"/>
              </w:rPr>
              <w:t>3.2.</w:t>
            </w:r>
          </w:p>
        </w:tc>
        <w:tc>
          <w:tcPr>
            <w:tcW w:w="7592" w:type="dxa"/>
          </w:tcPr>
          <w:p w14:paraId="583709C5" w14:textId="3E0DF9D6" w:rsidR="007B1EC2" w:rsidRPr="009E65F1" w:rsidRDefault="00164560" w:rsidP="00027A21">
            <w:pPr>
              <w:spacing w:after="0" w:line="240" w:lineRule="auto"/>
              <w:jc w:val="center"/>
              <w:rPr>
                <w:b/>
                <w:sz w:val="28"/>
                <w:szCs w:val="28"/>
              </w:rPr>
            </w:pPr>
            <w:r w:rsidRPr="009E65F1">
              <w:rPr>
                <w:b/>
                <w:sz w:val="28"/>
                <w:szCs w:val="28"/>
              </w:rPr>
              <w:t>Достатній</w:t>
            </w:r>
          </w:p>
        </w:tc>
      </w:tr>
      <w:tr w:rsidR="007B1EC2" w:rsidRPr="009E65F1" w14:paraId="54AD0ABD" w14:textId="77777777" w:rsidTr="00A76118">
        <w:tc>
          <w:tcPr>
            <w:tcW w:w="2263" w:type="dxa"/>
          </w:tcPr>
          <w:p w14:paraId="5F143FD9" w14:textId="77777777" w:rsidR="007B1EC2" w:rsidRPr="009E65F1" w:rsidRDefault="007B1EC2" w:rsidP="00A76118">
            <w:pPr>
              <w:spacing w:after="0" w:line="240" w:lineRule="auto"/>
              <w:jc w:val="center"/>
              <w:rPr>
                <w:sz w:val="28"/>
                <w:szCs w:val="28"/>
              </w:rPr>
            </w:pPr>
            <w:r w:rsidRPr="009E65F1">
              <w:rPr>
                <w:sz w:val="28"/>
                <w:szCs w:val="28"/>
              </w:rPr>
              <w:t>3.3.</w:t>
            </w:r>
          </w:p>
        </w:tc>
        <w:tc>
          <w:tcPr>
            <w:tcW w:w="7592" w:type="dxa"/>
          </w:tcPr>
          <w:p w14:paraId="26E25A40" w14:textId="386BB61E" w:rsidR="007B1EC2" w:rsidRPr="009E65F1" w:rsidRDefault="00112908" w:rsidP="00027A21">
            <w:pPr>
              <w:spacing w:after="0" w:line="240" w:lineRule="auto"/>
              <w:jc w:val="center"/>
              <w:rPr>
                <w:b/>
                <w:sz w:val="28"/>
                <w:szCs w:val="28"/>
              </w:rPr>
            </w:pPr>
            <w:r w:rsidRPr="009E65F1">
              <w:rPr>
                <w:b/>
                <w:sz w:val="28"/>
                <w:szCs w:val="28"/>
              </w:rPr>
              <w:t>Достатній</w:t>
            </w:r>
          </w:p>
        </w:tc>
      </w:tr>
      <w:tr w:rsidR="007B1EC2" w:rsidRPr="009E65F1" w14:paraId="110C1127" w14:textId="77777777" w:rsidTr="00A76118">
        <w:tc>
          <w:tcPr>
            <w:tcW w:w="2263" w:type="dxa"/>
          </w:tcPr>
          <w:p w14:paraId="0D81C510" w14:textId="77777777" w:rsidR="007B1EC2" w:rsidRPr="009E65F1" w:rsidRDefault="007B1EC2" w:rsidP="00A76118">
            <w:pPr>
              <w:spacing w:after="0" w:line="240" w:lineRule="auto"/>
              <w:jc w:val="center"/>
              <w:rPr>
                <w:sz w:val="28"/>
                <w:szCs w:val="28"/>
              </w:rPr>
            </w:pPr>
            <w:r w:rsidRPr="009E65F1">
              <w:rPr>
                <w:sz w:val="28"/>
                <w:szCs w:val="28"/>
              </w:rPr>
              <w:t>3.4.</w:t>
            </w:r>
          </w:p>
        </w:tc>
        <w:tc>
          <w:tcPr>
            <w:tcW w:w="7592" w:type="dxa"/>
          </w:tcPr>
          <w:p w14:paraId="4671A678" w14:textId="0B0837D4" w:rsidR="007B1EC2" w:rsidRPr="00BF0B89" w:rsidRDefault="00BF0B89" w:rsidP="00027A21">
            <w:pPr>
              <w:spacing w:after="0" w:line="240" w:lineRule="auto"/>
              <w:jc w:val="center"/>
              <w:rPr>
                <w:b/>
                <w:sz w:val="28"/>
                <w:szCs w:val="28"/>
              </w:rPr>
            </w:pPr>
            <w:r w:rsidRPr="009E65F1">
              <w:rPr>
                <w:b/>
                <w:sz w:val="28"/>
                <w:szCs w:val="28"/>
              </w:rPr>
              <w:t>Достатній</w:t>
            </w:r>
          </w:p>
        </w:tc>
      </w:tr>
      <w:tr w:rsidR="007B1EC2" w:rsidRPr="009E65F1" w14:paraId="2E3964B5" w14:textId="77777777" w:rsidTr="00A76118">
        <w:tc>
          <w:tcPr>
            <w:tcW w:w="9855" w:type="dxa"/>
            <w:gridSpan w:val="2"/>
          </w:tcPr>
          <w:p w14:paraId="16FACA8E" w14:textId="7006B4A1" w:rsidR="007B1EC2" w:rsidRPr="009E65F1" w:rsidRDefault="007B1EC2" w:rsidP="00E565F3">
            <w:pPr>
              <w:spacing w:after="0" w:line="240" w:lineRule="auto"/>
              <w:rPr>
                <w:b/>
                <w:sz w:val="28"/>
                <w:szCs w:val="28"/>
              </w:rPr>
            </w:pPr>
            <w:r w:rsidRPr="009E65F1">
              <w:rPr>
                <w:b/>
                <w:sz w:val="28"/>
                <w:szCs w:val="28"/>
              </w:rPr>
              <w:t xml:space="preserve">За напрямом 3: </w:t>
            </w:r>
            <w:r w:rsidR="00E565F3" w:rsidRPr="009E65F1">
              <w:rPr>
                <w:b/>
                <w:sz w:val="28"/>
                <w:szCs w:val="28"/>
              </w:rPr>
              <w:t>Д</w:t>
            </w:r>
            <w:r w:rsidRPr="009E65F1">
              <w:rPr>
                <w:b/>
                <w:sz w:val="28"/>
                <w:szCs w:val="28"/>
              </w:rPr>
              <w:t>остатній</w:t>
            </w:r>
          </w:p>
        </w:tc>
      </w:tr>
    </w:tbl>
    <w:p w14:paraId="2C3E10CF" w14:textId="4551B140" w:rsidR="00900091" w:rsidRDefault="00900091" w:rsidP="00E5380E">
      <w:pPr>
        <w:rPr>
          <w:b/>
          <w:sz w:val="28"/>
          <w:szCs w:val="28"/>
        </w:rPr>
      </w:pPr>
    </w:p>
    <w:tbl>
      <w:tblPr>
        <w:tblStyle w:val="af4"/>
        <w:tblW w:w="9776" w:type="dxa"/>
        <w:tblLook w:val="04A0" w:firstRow="1" w:lastRow="0" w:firstColumn="1" w:lastColumn="0" w:noHBand="0" w:noVBand="1"/>
      </w:tblPr>
      <w:tblGrid>
        <w:gridCol w:w="9776"/>
      </w:tblGrid>
      <w:tr w:rsidR="00112908" w14:paraId="58255BC1" w14:textId="77777777" w:rsidTr="00CF425D">
        <w:tc>
          <w:tcPr>
            <w:tcW w:w="9776" w:type="dxa"/>
          </w:tcPr>
          <w:p w14:paraId="10F9BF1C" w14:textId="77777777" w:rsidR="00112908" w:rsidRPr="00F7272D" w:rsidRDefault="00112908" w:rsidP="009E6C79">
            <w:pPr>
              <w:jc w:val="center"/>
              <w:rPr>
                <w:b/>
                <w:sz w:val="24"/>
                <w:szCs w:val="28"/>
              </w:rPr>
            </w:pPr>
            <w:r w:rsidRPr="00F7272D">
              <w:rPr>
                <w:b/>
                <w:sz w:val="28"/>
                <w:szCs w:val="28"/>
              </w:rPr>
              <w:t>Шляхи удосконалення освітньої діяльності ЗО</w:t>
            </w:r>
          </w:p>
        </w:tc>
      </w:tr>
      <w:tr w:rsidR="00081B93" w14:paraId="07238E5C" w14:textId="77777777" w:rsidTr="0002128B">
        <w:tc>
          <w:tcPr>
            <w:tcW w:w="9776" w:type="dxa"/>
          </w:tcPr>
          <w:p w14:paraId="7CF5BE33" w14:textId="36EC111B" w:rsidR="00081B93" w:rsidRDefault="00081B93" w:rsidP="003121D7">
            <w:pPr>
              <w:tabs>
                <w:tab w:val="left" w:pos="459"/>
                <w:tab w:val="left" w:pos="608"/>
                <w:tab w:val="left" w:pos="1134"/>
              </w:tabs>
              <w:ind w:firstLine="170"/>
              <w:jc w:val="both"/>
              <w:rPr>
                <w:color w:val="000000"/>
                <w:sz w:val="28"/>
                <w:szCs w:val="24"/>
              </w:rPr>
            </w:pPr>
            <w:r w:rsidRPr="009A5E13">
              <w:rPr>
                <w:color w:val="000000"/>
                <w:sz w:val="28"/>
                <w:szCs w:val="24"/>
              </w:rPr>
              <w:t>Керівникові З</w:t>
            </w:r>
            <w:r w:rsidR="00C44001">
              <w:rPr>
                <w:color w:val="000000"/>
                <w:sz w:val="28"/>
                <w:szCs w:val="24"/>
              </w:rPr>
              <w:t>Д</w:t>
            </w:r>
            <w:r w:rsidRPr="009A5E13">
              <w:rPr>
                <w:color w:val="000000"/>
                <w:sz w:val="28"/>
                <w:szCs w:val="24"/>
              </w:rPr>
              <w:t>О:</w:t>
            </w:r>
            <w:r>
              <w:rPr>
                <w:color w:val="000000"/>
                <w:sz w:val="28"/>
                <w:szCs w:val="24"/>
              </w:rPr>
              <w:t xml:space="preserve"> </w:t>
            </w:r>
          </w:p>
          <w:p w14:paraId="2574A67B" w14:textId="5221060B" w:rsidR="00081B93" w:rsidRPr="009A5E13" w:rsidRDefault="00081B93" w:rsidP="002E2D95">
            <w:pPr>
              <w:jc w:val="both"/>
              <w:rPr>
                <w:sz w:val="28"/>
                <w:szCs w:val="24"/>
              </w:rPr>
            </w:pPr>
            <w:r w:rsidRPr="009D14C7">
              <w:rPr>
                <w:sz w:val="28"/>
                <w:szCs w:val="24"/>
              </w:rPr>
              <w:t>Запровадити регулярні тренінги та семінари для підвищення професійної майстерності педагогічних працівників.</w:t>
            </w:r>
            <w:r>
              <w:t xml:space="preserve"> </w:t>
            </w:r>
            <w:r w:rsidRPr="009D14C7">
              <w:rPr>
                <w:sz w:val="28"/>
                <w:szCs w:val="24"/>
              </w:rPr>
              <w:t>Забезпечити заклад сучасними технічними засобами та матеріалами для ефективного освітнього процесу.</w:t>
            </w:r>
            <w:r>
              <w:t xml:space="preserve"> </w:t>
            </w:r>
            <w:r w:rsidRPr="009D14C7">
              <w:rPr>
                <w:sz w:val="28"/>
                <w:szCs w:val="24"/>
              </w:rPr>
              <w:t>Впровадити системи моніторингу для регулярного оцінювання ефективності освітньої діяльності та виявлення напрямків для вдосконалення.</w:t>
            </w:r>
            <w:r>
              <w:t xml:space="preserve"> </w:t>
            </w:r>
            <w:r w:rsidRPr="00081B93">
              <w:rPr>
                <w:sz w:val="28"/>
                <w:szCs w:val="24"/>
              </w:rPr>
              <w:t>Активніше залучати батьків до освітнього процесу через консультації, спільні заходи та програми.</w:t>
            </w:r>
            <w:r>
              <w:t xml:space="preserve"> </w:t>
            </w:r>
            <w:r w:rsidRPr="00081B93">
              <w:rPr>
                <w:sz w:val="28"/>
                <w:szCs w:val="24"/>
              </w:rPr>
              <w:t>Продовжувати адаптацію освітнього процесу до дистанційного формату, забезпечуючи його ефективність та доступність для всіх учасни</w:t>
            </w:r>
            <w:r>
              <w:rPr>
                <w:sz w:val="28"/>
                <w:szCs w:val="24"/>
              </w:rPr>
              <w:t>ків.</w:t>
            </w:r>
            <w:r w:rsidR="00EA6272">
              <w:t xml:space="preserve"> </w:t>
            </w:r>
            <w:r w:rsidR="00EA6272" w:rsidRPr="00EA6272">
              <w:rPr>
                <w:sz w:val="28"/>
                <w:szCs w:val="24"/>
              </w:rPr>
              <w:t>Заохочувати педагогів до впровадження інноваційних методик та технологій у освітній процес, сприяти їх професійному розвитку через участь у конференціях та семінарах.</w:t>
            </w:r>
            <w:r w:rsidR="003751BE">
              <w:rPr>
                <w:sz w:val="28"/>
                <w:szCs w:val="24"/>
              </w:rPr>
              <w:t xml:space="preserve"> </w:t>
            </w:r>
          </w:p>
        </w:tc>
      </w:tr>
    </w:tbl>
    <w:p w14:paraId="6A09B1E0" w14:textId="77777777" w:rsidR="00112908" w:rsidRPr="009E65F1" w:rsidRDefault="00112908" w:rsidP="00E5380E">
      <w:pPr>
        <w:rPr>
          <w:b/>
          <w:sz w:val="28"/>
          <w:szCs w:val="28"/>
        </w:rPr>
      </w:pPr>
    </w:p>
    <w:p w14:paraId="5D119906" w14:textId="77777777" w:rsidR="004B03F1" w:rsidRDefault="004B03F1" w:rsidP="00E5380E">
      <w:pPr>
        <w:rPr>
          <w:b/>
          <w:sz w:val="28"/>
          <w:szCs w:val="28"/>
        </w:rPr>
      </w:pPr>
    </w:p>
    <w:p w14:paraId="0728734B" w14:textId="77777777" w:rsidR="004B03F1" w:rsidRDefault="004B03F1" w:rsidP="00E5380E">
      <w:pPr>
        <w:rPr>
          <w:b/>
          <w:sz w:val="28"/>
          <w:szCs w:val="28"/>
        </w:rPr>
      </w:pPr>
    </w:p>
    <w:p w14:paraId="35DBBE3E" w14:textId="77777777" w:rsidR="004B03F1" w:rsidRDefault="004B03F1" w:rsidP="00E5380E">
      <w:pPr>
        <w:rPr>
          <w:b/>
          <w:sz w:val="28"/>
          <w:szCs w:val="28"/>
        </w:rPr>
      </w:pPr>
    </w:p>
    <w:p w14:paraId="4A1E1AA1" w14:textId="77777777" w:rsidR="004B03F1" w:rsidRDefault="004B03F1" w:rsidP="00E5380E">
      <w:pPr>
        <w:rPr>
          <w:b/>
          <w:sz w:val="28"/>
          <w:szCs w:val="28"/>
        </w:rPr>
      </w:pPr>
    </w:p>
    <w:p w14:paraId="7FF05E9D" w14:textId="77777777" w:rsidR="004B03F1" w:rsidRDefault="004B03F1" w:rsidP="00E5380E">
      <w:pPr>
        <w:rPr>
          <w:b/>
          <w:sz w:val="28"/>
          <w:szCs w:val="28"/>
        </w:rPr>
      </w:pPr>
    </w:p>
    <w:p w14:paraId="436A9BDB" w14:textId="77777777" w:rsidR="004B03F1" w:rsidRDefault="004B03F1" w:rsidP="00E5380E">
      <w:pPr>
        <w:rPr>
          <w:b/>
          <w:sz w:val="28"/>
          <w:szCs w:val="28"/>
        </w:rPr>
      </w:pPr>
    </w:p>
    <w:p w14:paraId="6BE9ECE8" w14:textId="77777777" w:rsidR="004B03F1" w:rsidRDefault="004B03F1" w:rsidP="00E5380E">
      <w:pPr>
        <w:rPr>
          <w:b/>
          <w:sz w:val="28"/>
          <w:szCs w:val="28"/>
        </w:rPr>
      </w:pPr>
    </w:p>
    <w:sectPr w:rsidR="004B03F1" w:rsidSect="00A76118">
      <w:pgSz w:w="11906" w:h="16838"/>
      <w:pgMar w:top="850" w:right="850" w:bottom="850" w:left="1417"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E2E"/>
    <w:multiLevelType w:val="hybridMultilevel"/>
    <w:tmpl w:val="16C6291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0C19C6"/>
    <w:multiLevelType w:val="hybridMultilevel"/>
    <w:tmpl w:val="D3121A62"/>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nsid w:val="1DC533D6"/>
    <w:multiLevelType w:val="multilevel"/>
    <w:tmpl w:val="A75CF5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00D37"/>
    <w:multiLevelType w:val="hybridMultilevel"/>
    <w:tmpl w:val="6682E372"/>
    <w:lvl w:ilvl="0" w:tplc="04220001">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4">
    <w:nsid w:val="2C2A067C"/>
    <w:multiLevelType w:val="multilevel"/>
    <w:tmpl w:val="FC247C14"/>
    <w:lvl w:ilvl="0">
      <w:start w:val="1"/>
      <w:numFmt w:val="decimal"/>
      <w:lvlText w:val="%1."/>
      <w:lvlJc w:val="left"/>
      <w:pPr>
        <w:ind w:left="135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A278D2"/>
    <w:multiLevelType w:val="multilevel"/>
    <w:tmpl w:val="DC6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602A3B"/>
    <w:multiLevelType w:val="multilevel"/>
    <w:tmpl w:val="887EAA28"/>
    <w:lvl w:ilvl="0">
      <w:start w:val="1"/>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rPr>
        <w:rFonts w:ascii="Arial" w:eastAsia="Arial" w:hAnsi="Arial" w:cs="Arial"/>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0717042"/>
    <w:multiLevelType w:val="hybridMultilevel"/>
    <w:tmpl w:val="7A58028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F7B72E6"/>
    <w:multiLevelType w:val="multilevel"/>
    <w:tmpl w:val="7794C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3173576"/>
    <w:multiLevelType w:val="hybridMultilevel"/>
    <w:tmpl w:val="63A885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15238CB"/>
    <w:multiLevelType w:val="hybridMultilevel"/>
    <w:tmpl w:val="015EB1A8"/>
    <w:lvl w:ilvl="0" w:tplc="04220001">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6"/>
  </w:num>
  <w:num w:numId="6">
    <w:abstractNumId w:val="8"/>
  </w:num>
  <w:num w:numId="7">
    <w:abstractNumId w:val="1"/>
  </w:num>
  <w:num w:numId="8">
    <w:abstractNumId w:val="10"/>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C2"/>
    <w:rsid w:val="000005C6"/>
    <w:rsid w:val="00006560"/>
    <w:rsid w:val="00010EE2"/>
    <w:rsid w:val="000110CB"/>
    <w:rsid w:val="000116EE"/>
    <w:rsid w:val="00011896"/>
    <w:rsid w:val="00011A04"/>
    <w:rsid w:val="00011E3D"/>
    <w:rsid w:val="00013BC3"/>
    <w:rsid w:val="00014A0D"/>
    <w:rsid w:val="0001512F"/>
    <w:rsid w:val="00015B3D"/>
    <w:rsid w:val="0002128B"/>
    <w:rsid w:val="000234CE"/>
    <w:rsid w:val="0002462F"/>
    <w:rsid w:val="00026AC5"/>
    <w:rsid w:val="00027A21"/>
    <w:rsid w:val="00027EBE"/>
    <w:rsid w:val="000315B4"/>
    <w:rsid w:val="00031E4A"/>
    <w:rsid w:val="00032949"/>
    <w:rsid w:val="00035C26"/>
    <w:rsid w:val="00036226"/>
    <w:rsid w:val="00037ED6"/>
    <w:rsid w:val="000408DB"/>
    <w:rsid w:val="00040B11"/>
    <w:rsid w:val="00040F11"/>
    <w:rsid w:val="00042707"/>
    <w:rsid w:val="000455BB"/>
    <w:rsid w:val="00047332"/>
    <w:rsid w:val="00050D45"/>
    <w:rsid w:val="00051227"/>
    <w:rsid w:val="00052D4C"/>
    <w:rsid w:val="00052DAE"/>
    <w:rsid w:val="0005437F"/>
    <w:rsid w:val="00055BAF"/>
    <w:rsid w:val="000637D6"/>
    <w:rsid w:val="00063AEF"/>
    <w:rsid w:val="000646E5"/>
    <w:rsid w:val="00066608"/>
    <w:rsid w:val="00066EC2"/>
    <w:rsid w:val="000712C3"/>
    <w:rsid w:val="00072D84"/>
    <w:rsid w:val="00075AF4"/>
    <w:rsid w:val="00075FAE"/>
    <w:rsid w:val="00081938"/>
    <w:rsid w:val="00081B93"/>
    <w:rsid w:val="00086DBB"/>
    <w:rsid w:val="000902D9"/>
    <w:rsid w:val="000908A0"/>
    <w:rsid w:val="00090F5E"/>
    <w:rsid w:val="000936A1"/>
    <w:rsid w:val="0009428D"/>
    <w:rsid w:val="000945CE"/>
    <w:rsid w:val="00094F71"/>
    <w:rsid w:val="000A01A1"/>
    <w:rsid w:val="000A405D"/>
    <w:rsid w:val="000A4C5F"/>
    <w:rsid w:val="000A5660"/>
    <w:rsid w:val="000A613B"/>
    <w:rsid w:val="000A7221"/>
    <w:rsid w:val="000A7E13"/>
    <w:rsid w:val="000B00DF"/>
    <w:rsid w:val="000B2DE1"/>
    <w:rsid w:val="000B3388"/>
    <w:rsid w:val="000B3C96"/>
    <w:rsid w:val="000B7C69"/>
    <w:rsid w:val="000C33F7"/>
    <w:rsid w:val="000C3E07"/>
    <w:rsid w:val="000C4424"/>
    <w:rsid w:val="000C56B8"/>
    <w:rsid w:val="000C627E"/>
    <w:rsid w:val="000C6A67"/>
    <w:rsid w:val="000D2930"/>
    <w:rsid w:val="000D2A6B"/>
    <w:rsid w:val="000D4150"/>
    <w:rsid w:val="000D59EE"/>
    <w:rsid w:val="000D67CD"/>
    <w:rsid w:val="000D7094"/>
    <w:rsid w:val="000E0266"/>
    <w:rsid w:val="000E08E5"/>
    <w:rsid w:val="000E36D4"/>
    <w:rsid w:val="000E3925"/>
    <w:rsid w:val="000E610B"/>
    <w:rsid w:val="000F0D0B"/>
    <w:rsid w:val="000F1189"/>
    <w:rsid w:val="000F2F9A"/>
    <w:rsid w:val="000F3524"/>
    <w:rsid w:val="000F5936"/>
    <w:rsid w:val="000F6ACB"/>
    <w:rsid w:val="000F7AF3"/>
    <w:rsid w:val="00103943"/>
    <w:rsid w:val="00105F88"/>
    <w:rsid w:val="00106FB8"/>
    <w:rsid w:val="00112908"/>
    <w:rsid w:val="00112B4E"/>
    <w:rsid w:val="001130AD"/>
    <w:rsid w:val="001159F3"/>
    <w:rsid w:val="00121419"/>
    <w:rsid w:val="001326EA"/>
    <w:rsid w:val="00133F2F"/>
    <w:rsid w:val="001349BF"/>
    <w:rsid w:val="00142697"/>
    <w:rsid w:val="001429FC"/>
    <w:rsid w:val="00144750"/>
    <w:rsid w:val="00147D70"/>
    <w:rsid w:val="001526C2"/>
    <w:rsid w:val="00152D2B"/>
    <w:rsid w:val="00160215"/>
    <w:rsid w:val="00160D0C"/>
    <w:rsid w:val="001622F1"/>
    <w:rsid w:val="001625DB"/>
    <w:rsid w:val="00163BC7"/>
    <w:rsid w:val="00164560"/>
    <w:rsid w:val="00171933"/>
    <w:rsid w:val="00171CEA"/>
    <w:rsid w:val="00175FF6"/>
    <w:rsid w:val="00176CB8"/>
    <w:rsid w:val="001777C6"/>
    <w:rsid w:val="00177D77"/>
    <w:rsid w:val="0018262B"/>
    <w:rsid w:val="001826D8"/>
    <w:rsid w:val="00182EA9"/>
    <w:rsid w:val="001848D8"/>
    <w:rsid w:val="00186925"/>
    <w:rsid w:val="0018726D"/>
    <w:rsid w:val="00187EB6"/>
    <w:rsid w:val="00190589"/>
    <w:rsid w:val="00197669"/>
    <w:rsid w:val="001A0D90"/>
    <w:rsid w:val="001A1114"/>
    <w:rsid w:val="001A1687"/>
    <w:rsid w:val="001A29DB"/>
    <w:rsid w:val="001A69D1"/>
    <w:rsid w:val="001A773D"/>
    <w:rsid w:val="001B0FA2"/>
    <w:rsid w:val="001B5F7B"/>
    <w:rsid w:val="001B6780"/>
    <w:rsid w:val="001B7DD0"/>
    <w:rsid w:val="001D0541"/>
    <w:rsid w:val="001D466A"/>
    <w:rsid w:val="001D4B1D"/>
    <w:rsid w:val="001D5119"/>
    <w:rsid w:val="001D6A78"/>
    <w:rsid w:val="001D6D78"/>
    <w:rsid w:val="001D7893"/>
    <w:rsid w:val="001E00EF"/>
    <w:rsid w:val="001E2853"/>
    <w:rsid w:val="001E28EA"/>
    <w:rsid w:val="001E2F08"/>
    <w:rsid w:val="001E3810"/>
    <w:rsid w:val="001E3DEA"/>
    <w:rsid w:val="001E6BF6"/>
    <w:rsid w:val="001E6DDA"/>
    <w:rsid w:val="001E7736"/>
    <w:rsid w:val="001F00DB"/>
    <w:rsid w:val="001F0D9F"/>
    <w:rsid w:val="001F188E"/>
    <w:rsid w:val="001F391E"/>
    <w:rsid w:val="001F5A2C"/>
    <w:rsid w:val="001F5A74"/>
    <w:rsid w:val="001F6D47"/>
    <w:rsid w:val="001F6F69"/>
    <w:rsid w:val="001F73CD"/>
    <w:rsid w:val="00200E32"/>
    <w:rsid w:val="0020249C"/>
    <w:rsid w:val="0020310A"/>
    <w:rsid w:val="002032F9"/>
    <w:rsid w:val="002039EA"/>
    <w:rsid w:val="002071E0"/>
    <w:rsid w:val="00211703"/>
    <w:rsid w:val="0021581C"/>
    <w:rsid w:val="0021608C"/>
    <w:rsid w:val="00217178"/>
    <w:rsid w:val="00217A0E"/>
    <w:rsid w:val="00223329"/>
    <w:rsid w:val="00223EF6"/>
    <w:rsid w:val="00224191"/>
    <w:rsid w:val="002249C0"/>
    <w:rsid w:val="00225D79"/>
    <w:rsid w:val="00226E23"/>
    <w:rsid w:val="00226E42"/>
    <w:rsid w:val="00226ECE"/>
    <w:rsid w:val="00230006"/>
    <w:rsid w:val="00232105"/>
    <w:rsid w:val="00233D56"/>
    <w:rsid w:val="00233FD6"/>
    <w:rsid w:val="0023459E"/>
    <w:rsid w:val="00242681"/>
    <w:rsid w:val="00242FBD"/>
    <w:rsid w:val="002473F5"/>
    <w:rsid w:val="002473FE"/>
    <w:rsid w:val="00247FD0"/>
    <w:rsid w:val="0025045B"/>
    <w:rsid w:val="00255220"/>
    <w:rsid w:val="00255D03"/>
    <w:rsid w:val="00256378"/>
    <w:rsid w:val="00257C72"/>
    <w:rsid w:val="00260C2E"/>
    <w:rsid w:val="00265A34"/>
    <w:rsid w:val="00265B91"/>
    <w:rsid w:val="00267CA7"/>
    <w:rsid w:val="00271830"/>
    <w:rsid w:val="002730CC"/>
    <w:rsid w:val="00273696"/>
    <w:rsid w:val="0027451B"/>
    <w:rsid w:val="00274877"/>
    <w:rsid w:val="00274B9D"/>
    <w:rsid w:val="0027784A"/>
    <w:rsid w:val="00282C41"/>
    <w:rsid w:val="0028304F"/>
    <w:rsid w:val="00283800"/>
    <w:rsid w:val="00285071"/>
    <w:rsid w:val="0028514F"/>
    <w:rsid w:val="00286842"/>
    <w:rsid w:val="00286C74"/>
    <w:rsid w:val="0028729E"/>
    <w:rsid w:val="00287493"/>
    <w:rsid w:val="002937F4"/>
    <w:rsid w:val="00293D02"/>
    <w:rsid w:val="00295DBC"/>
    <w:rsid w:val="002A0417"/>
    <w:rsid w:val="002A09F3"/>
    <w:rsid w:val="002A1CBE"/>
    <w:rsid w:val="002A1DEF"/>
    <w:rsid w:val="002A5005"/>
    <w:rsid w:val="002A5905"/>
    <w:rsid w:val="002A7B8B"/>
    <w:rsid w:val="002B01F9"/>
    <w:rsid w:val="002B73C6"/>
    <w:rsid w:val="002B7D24"/>
    <w:rsid w:val="002C0D58"/>
    <w:rsid w:val="002C5535"/>
    <w:rsid w:val="002D2D0C"/>
    <w:rsid w:val="002D31B2"/>
    <w:rsid w:val="002D5127"/>
    <w:rsid w:val="002D56C4"/>
    <w:rsid w:val="002D7396"/>
    <w:rsid w:val="002D74C0"/>
    <w:rsid w:val="002E2D95"/>
    <w:rsid w:val="002E5B08"/>
    <w:rsid w:val="002E6781"/>
    <w:rsid w:val="002E7882"/>
    <w:rsid w:val="002E7E39"/>
    <w:rsid w:val="002F1AC7"/>
    <w:rsid w:val="002F1FEF"/>
    <w:rsid w:val="002F2477"/>
    <w:rsid w:val="002F38DC"/>
    <w:rsid w:val="002F5DF7"/>
    <w:rsid w:val="002F72F4"/>
    <w:rsid w:val="002F7606"/>
    <w:rsid w:val="00300052"/>
    <w:rsid w:val="00301A7E"/>
    <w:rsid w:val="00302C3B"/>
    <w:rsid w:val="00304354"/>
    <w:rsid w:val="00304845"/>
    <w:rsid w:val="003066EF"/>
    <w:rsid w:val="00310343"/>
    <w:rsid w:val="003115B4"/>
    <w:rsid w:val="003121D7"/>
    <w:rsid w:val="00313B97"/>
    <w:rsid w:val="00314A63"/>
    <w:rsid w:val="00316B59"/>
    <w:rsid w:val="00320BDA"/>
    <w:rsid w:val="00322E6D"/>
    <w:rsid w:val="00324D9E"/>
    <w:rsid w:val="00325FA7"/>
    <w:rsid w:val="00326E62"/>
    <w:rsid w:val="0033449F"/>
    <w:rsid w:val="00336CD4"/>
    <w:rsid w:val="003371BC"/>
    <w:rsid w:val="00343CCA"/>
    <w:rsid w:val="003457CC"/>
    <w:rsid w:val="00352541"/>
    <w:rsid w:val="00352D80"/>
    <w:rsid w:val="00356099"/>
    <w:rsid w:val="003562E4"/>
    <w:rsid w:val="00360619"/>
    <w:rsid w:val="003640F8"/>
    <w:rsid w:val="0036510B"/>
    <w:rsid w:val="003656EE"/>
    <w:rsid w:val="00366922"/>
    <w:rsid w:val="003678A3"/>
    <w:rsid w:val="00373CC4"/>
    <w:rsid w:val="003751BE"/>
    <w:rsid w:val="00382B51"/>
    <w:rsid w:val="0038390F"/>
    <w:rsid w:val="00385929"/>
    <w:rsid w:val="003871B8"/>
    <w:rsid w:val="00390761"/>
    <w:rsid w:val="00391383"/>
    <w:rsid w:val="00392B31"/>
    <w:rsid w:val="003943D5"/>
    <w:rsid w:val="00394A59"/>
    <w:rsid w:val="0039742F"/>
    <w:rsid w:val="003A07E8"/>
    <w:rsid w:val="003A0BA2"/>
    <w:rsid w:val="003A1E2C"/>
    <w:rsid w:val="003A2376"/>
    <w:rsid w:val="003A31AB"/>
    <w:rsid w:val="003A32F3"/>
    <w:rsid w:val="003A3C21"/>
    <w:rsid w:val="003A7A97"/>
    <w:rsid w:val="003B0416"/>
    <w:rsid w:val="003B3FB9"/>
    <w:rsid w:val="003B440A"/>
    <w:rsid w:val="003B5FD4"/>
    <w:rsid w:val="003B69A6"/>
    <w:rsid w:val="003B7316"/>
    <w:rsid w:val="003C0442"/>
    <w:rsid w:val="003C7A2C"/>
    <w:rsid w:val="003D0127"/>
    <w:rsid w:val="003D0478"/>
    <w:rsid w:val="003D1D6B"/>
    <w:rsid w:val="003D2699"/>
    <w:rsid w:val="003D3929"/>
    <w:rsid w:val="003D417A"/>
    <w:rsid w:val="003D4189"/>
    <w:rsid w:val="003D448B"/>
    <w:rsid w:val="003D4CB4"/>
    <w:rsid w:val="003D5268"/>
    <w:rsid w:val="003D5F59"/>
    <w:rsid w:val="003D6769"/>
    <w:rsid w:val="003D76E6"/>
    <w:rsid w:val="003E05A5"/>
    <w:rsid w:val="003E05CD"/>
    <w:rsid w:val="003E11FC"/>
    <w:rsid w:val="003E1633"/>
    <w:rsid w:val="003E384B"/>
    <w:rsid w:val="003E5039"/>
    <w:rsid w:val="003E6439"/>
    <w:rsid w:val="003E7C7B"/>
    <w:rsid w:val="003E7CAC"/>
    <w:rsid w:val="003F1117"/>
    <w:rsid w:val="003F172C"/>
    <w:rsid w:val="003F218B"/>
    <w:rsid w:val="003F25CD"/>
    <w:rsid w:val="003F25E2"/>
    <w:rsid w:val="004011CC"/>
    <w:rsid w:val="00401272"/>
    <w:rsid w:val="00401E61"/>
    <w:rsid w:val="00402293"/>
    <w:rsid w:val="004024C1"/>
    <w:rsid w:val="004040AB"/>
    <w:rsid w:val="00411F9C"/>
    <w:rsid w:val="00416BAF"/>
    <w:rsid w:val="004226BC"/>
    <w:rsid w:val="00423681"/>
    <w:rsid w:val="004246FC"/>
    <w:rsid w:val="004257C6"/>
    <w:rsid w:val="004320BD"/>
    <w:rsid w:val="004322A8"/>
    <w:rsid w:val="00433E2E"/>
    <w:rsid w:val="004359D2"/>
    <w:rsid w:val="00440495"/>
    <w:rsid w:val="0044184C"/>
    <w:rsid w:val="00442784"/>
    <w:rsid w:val="00443083"/>
    <w:rsid w:val="004432E8"/>
    <w:rsid w:val="004468BA"/>
    <w:rsid w:val="00450D2F"/>
    <w:rsid w:val="00452BDC"/>
    <w:rsid w:val="004533AC"/>
    <w:rsid w:val="00453D37"/>
    <w:rsid w:val="00454067"/>
    <w:rsid w:val="00457FF4"/>
    <w:rsid w:val="00462186"/>
    <w:rsid w:val="004629B0"/>
    <w:rsid w:val="00464608"/>
    <w:rsid w:val="004646BA"/>
    <w:rsid w:val="00464B19"/>
    <w:rsid w:val="0046681B"/>
    <w:rsid w:val="0046786C"/>
    <w:rsid w:val="00467E7C"/>
    <w:rsid w:val="00472796"/>
    <w:rsid w:val="00472F6C"/>
    <w:rsid w:val="00475676"/>
    <w:rsid w:val="00476223"/>
    <w:rsid w:val="004762D9"/>
    <w:rsid w:val="00477205"/>
    <w:rsid w:val="0048120F"/>
    <w:rsid w:val="00482C5D"/>
    <w:rsid w:val="004911B9"/>
    <w:rsid w:val="00492010"/>
    <w:rsid w:val="004954E7"/>
    <w:rsid w:val="00495C15"/>
    <w:rsid w:val="00496604"/>
    <w:rsid w:val="00496C57"/>
    <w:rsid w:val="004A0906"/>
    <w:rsid w:val="004A10C2"/>
    <w:rsid w:val="004A2CCD"/>
    <w:rsid w:val="004A2DF8"/>
    <w:rsid w:val="004A4519"/>
    <w:rsid w:val="004A78F1"/>
    <w:rsid w:val="004B03F1"/>
    <w:rsid w:val="004B178A"/>
    <w:rsid w:val="004B1B94"/>
    <w:rsid w:val="004B1E26"/>
    <w:rsid w:val="004B2705"/>
    <w:rsid w:val="004B2C08"/>
    <w:rsid w:val="004B3BEC"/>
    <w:rsid w:val="004B513F"/>
    <w:rsid w:val="004C3D2D"/>
    <w:rsid w:val="004C6C56"/>
    <w:rsid w:val="004D0A33"/>
    <w:rsid w:val="004D0D80"/>
    <w:rsid w:val="004D1F0E"/>
    <w:rsid w:val="004D2F3B"/>
    <w:rsid w:val="004D2FEF"/>
    <w:rsid w:val="004D333D"/>
    <w:rsid w:val="004D5B5F"/>
    <w:rsid w:val="004D6005"/>
    <w:rsid w:val="004D7CF1"/>
    <w:rsid w:val="004D7EB0"/>
    <w:rsid w:val="004E093A"/>
    <w:rsid w:val="004E14D8"/>
    <w:rsid w:val="004E1C2A"/>
    <w:rsid w:val="004E36C4"/>
    <w:rsid w:val="004F482F"/>
    <w:rsid w:val="00501FD9"/>
    <w:rsid w:val="00503D24"/>
    <w:rsid w:val="00507A70"/>
    <w:rsid w:val="005108F2"/>
    <w:rsid w:val="00512BCE"/>
    <w:rsid w:val="00513816"/>
    <w:rsid w:val="00515548"/>
    <w:rsid w:val="005165C5"/>
    <w:rsid w:val="005212D9"/>
    <w:rsid w:val="00523843"/>
    <w:rsid w:val="005243DE"/>
    <w:rsid w:val="0052468A"/>
    <w:rsid w:val="00530804"/>
    <w:rsid w:val="00531D77"/>
    <w:rsid w:val="005350DD"/>
    <w:rsid w:val="0053717C"/>
    <w:rsid w:val="00541617"/>
    <w:rsid w:val="00541BC1"/>
    <w:rsid w:val="0054488E"/>
    <w:rsid w:val="0054507C"/>
    <w:rsid w:val="00545E3C"/>
    <w:rsid w:val="00546FA3"/>
    <w:rsid w:val="00550E94"/>
    <w:rsid w:val="00551F56"/>
    <w:rsid w:val="00552623"/>
    <w:rsid w:val="005572C7"/>
    <w:rsid w:val="00564951"/>
    <w:rsid w:val="00564D26"/>
    <w:rsid w:val="005671A1"/>
    <w:rsid w:val="005679E0"/>
    <w:rsid w:val="00573EE8"/>
    <w:rsid w:val="005756A7"/>
    <w:rsid w:val="005837DD"/>
    <w:rsid w:val="0058447E"/>
    <w:rsid w:val="00585BA2"/>
    <w:rsid w:val="00587806"/>
    <w:rsid w:val="005900D9"/>
    <w:rsid w:val="00590B31"/>
    <w:rsid w:val="00592034"/>
    <w:rsid w:val="00592C0E"/>
    <w:rsid w:val="00592CD0"/>
    <w:rsid w:val="00594F77"/>
    <w:rsid w:val="00595876"/>
    <w:rsid w:val="00596BE8"/>
    <w:rsid w:val="005A2848"/>
    <w:rsid w:val="005A3A02"/>
    <w:rsid w:val="005A561A"/>
    <w:rsid w:val="005B1160"/>
    <w:rsid w:val="005B303D"/>
    <w:rsid w:val="005B3DE7"/>
    <w:rsid w:val="005B61D8"/>
    <w:rsid w:val="005B7614"/>
    <w:rsid w:val="005B7FD3"/>
    <w:rsid w:val="005C1DAA"/>
    <w:rsid w:val="005C2E21"/>
    <w:rsid w:val="005C3E2E"/>
    <w:rsid w:val="005C490E"/>
    <w:rsid w:val="005C59C0"/>
    <w:rsid w:val="005C6952"/>
    <w:rsid w:val="005D0E7A"/>
    <w:rsid w:val="005D1029"/>
    <w:rsid w:val="005D2464"/>
    <w:rsid w:val="005D2869"/>
    <w:rsid w:val="005D5504"/>
    <w:rsid w:val="005D62B7"/>
    <w:rsid w:val="005D6C67"/>
    <w:rsid w:val="005E0389"/>
    <w:rsid w:val="005E07BB"/>
    <w:rsid w:val="005E2842"/>
    <w:rsid w:val="005E3489"/>
    <w:rsid w:val="005F1CEB"/>
    <w:rsid w:val="00602B90"/>
    <w:rsid w:val="006033E7"/>
    <w:rsid w:val="00610238"/>
    <w:rsid w:val="00610B10"/>
    <w:rsid w:val="006115EF"/>
    <w:rsid w:val="0061165F"/>
    <w:rsid w:val="00612EA1"/>
    <w:rsid w:val="00616321"/>
    <w:rsid w:val="006175E4"/>
    <w:rsid w:val="006178B1"/>
    <w:rsid w:val="00620F07"/>
    <w:rsid w:val="0062111A"/>
    <w:rsid w:val="0062233B"/>
    <w:rsid w:val="00625C30"/>
    <w:rsid w:val="0062634D"/>
    <w:rsid w:val="00630B7B"/>
    <w:rsid w:val="00630EBA"/>
    <w:rsid w:val="0063274C"/>
    <w:rsid w:val="00632F30"/>
    <w:rsid w:val="00634282"/>
    <w:rsid w:val="00634858"/>
    <w:rsid w:val="006369B1"/>
    <w:rsid w:val="006377EC"/>
    <w:rsid w:val="00637C1A"/>
    <w:rsid w:val="00637ED4"/>
    <w:rsid w:val="0064097B"/>
    <w:rsid w:val="00640FFB"/>
    <w:rsid w:val="00641AD0"/>
    <w:rsid w:val="00645A1C"/>
    <w:rsid w:val="006513F2"/>
    <w:rsid w:val="006573FB"/>
    <w:rsid w:val="006640D8"/>
    <w:rsid w:val="006661F8"/>
    <w:rsid w:val="006670E6"/>
    <w:rsid w:val="006679DA"/>
    <w:rsid w:val="006710E5"/>
    <w:rsid w:val="00676FED"/>
    <w:rsid w:val="00677986"/>
    <w:rsid w:val="00681A9A"/>
    <w:rsid w:val="00684220"/>
    <w:rsid w:val="00687461"/>
    <w:rsid w:val="006901CD"/>
    <w:rsid w:val="00690FDA"/>
    <w:rsid w:val="00692577"/>
    <w:rsid w:val="00693A47"/>
    <w:rsid w:val="00695131"/>
    <w:rsid w:val="006A08C2"/>
    <w:rsid w:val="006A1DDF"/>
    <w:rsid w:val="006A2576"/>
    <w:rsid w:val="006A59E2"/>
    <w:rsid w:val="006A5C28"/>
    <w:rsid w:val="006A5FC5"/>
    <w:rsid w:val="006A6241"/>
    <w:rsid w:val="006A6243"/>
    <w:rsid w:val="006B1001"/>
    <w:rsid w:val="006B13BD"/>
    <w:rsid w:val="006B2651"/>
    <w:rsid w:val="006B46B9"/>
    <w:rsid w:val="006B5492"/>
    <w:rsid w:val="006C0714"/>
    <w:rsid w:val="006C07BE"/>
    <w:rsid w:val="006C09F7"/>
    <w:rsid w:val="006C1EF9"/>
    <w:rsid w:val="006C36EE"/>
    <w:rsid w:val="006C451B"/>
    <w:rsid w:val="006C488F"/>
    <w:rsid w:val="006C6542"/>
    <w:rsid w:val="006C7707"/>
    <w:rsid w:val="006C7E8D"/>
    <w:rsid w:val="006C7ECF"/>
    <w:rsid w:val="006D0A8B"/>
    <w:rsid w:val="006D0E5C"/>
    <w:rsid w:val="006D5477"/>
    <w:rsid w:val="006D54DD"/>
    <w:rsid w:val="006D6599"/>
    <w:rsid w:val="006D7B89"/>
    <w:rsid w:val="006E0B99"/>
    <w:rsid w:val="006E62BB"/>
    <w:rsid w:val="006E755F"/>
    <w:rsid w:val="006E75F9"/>
    <w:rsid w:val="006E7F9C"/>
    <w:rsid w:val="006F0174"/>
    <w:rsid w:val="006F1DF5"/>
    <w:rsid w:val="006F3656"/>
    <w:rsid w:val="006F6633"/>
    <w:rsid w:val="007013FC"/>
    <w:rsid w:val="007015B7"/>
    <w:rsid w:val="00704138"/>
    <w:rsid w:val="00704257"/>
    <w:rsid w:val="007063FF"/>
    <w:rsid w:val="00710F3E"/>
    <w:rsid w:val="00713AA4"/>
    <w:rsid w:val="00716227"/>
    <w:rsid w:val="00716A9E"/>
    <w:rsid w:val="00717FDF"/>
    <w:rsid w:val="007207CA"/>
    <w:rsid w:val="007223FF"/>
    <w:rsid w:val="007239AB"/>
    <w:rsid w:val="00723EFA"/>
    <w:rsid w:val="00726DE4"/>
    <w:rsid w:val="0073431A"/>
    <w:rsid w:val="0073594D"/>
    <w:rsid w:val="007379F4"/>
    <w:rsid w:val="00740EA8"/>
    <w:rsid w:val="007431AA"/>
    <w:rsid w:val="007440BA"/>
    <w:rsid w:val="00746AF1"/>
    <w:rsid w:val="00753389"/>
    <w:rsid w:val="00753F0A"/>
    <w:rsid w:val="00761801"/>
    <w:rsid w:val="007621A4"/>
    <w:rsid w:val="007629AA"/>
    <w:rsid w:val="00763D52"/>
    <w:rsid w:val="007646C1"/>
    <w:rsid w:val="007737A1"/>
    <w:rsid w:val="00774AD3"/>
    <w:rsid w:val="0077522F"/>
    <w:rsid w:val="00777046"/>
    <w:rsid w:val="00782789"/>
    <w:rsid w:val="0078360F"/>
    <w:rsid w:val="00786B4F"/>
    <w:rsid w:val="00786C05"/>
    <w:rsid w:val="00792B2A"/>
    <w:rsid w:val="00792E6C"/>
    <w:rsid w:val="00797824"/>
    <w:rsid w:val="007A02F8"/>
    <w:rsid w:val="007A1D9C"/>
    <w:rsid w:val="007A1E64"/>
    <w:rsid w:val="007A2D46"/>
    <w:rsid w:val="007A2F25"/>
    <w:rsid w:val="007A39A6"/>
    <w:rsid w:val="007A4D26"/>
    <w:rsid w:val="007A5604"/>
    <w:rsid w:val="007A6E4A"/>
    <w:rsid w:val="007A757A"/>
    <w:rsid w:val="007A7CD1"/>
    <w:rsid w:val="007B1EC2"/>
    <w:rsid w:val="007B280B"/>
    <w:rsid w:val="007B32C8"/>
    <w:rsid w:val="007B3AF2"/>
    <w:rsid w:val="007B4492"/>
    <w:rsid w:val="007B44C9"/>
    <w:rsid w:val="007B5985"/>
    <w:rsid w:val="007B764D"/>
    <w:rsid w:val="007B783C"/>
    <w:rsid w:val="007C0BA9"/>
    <w:rsid w:val="007C3C5C"/>
    <w:rsid w:val="007C5AFE"/>
    <w:rsid w:val="007C6DCE"/>
    <w:rsid w:val="007D31BE"/>
    <w:rsid w:val="007D49F4"/>
    <w:rsid w:val="007E013C"/>
    <w:rsid w:val="007E07A4"/>
    <w:rsid w:val="007E2196"/>
    <w:rsid w:val="007E5790"/>
    <w:rsid w:val="007F1E4E"/>
    <w:rsid w:val="007F33AC"/>
    <w:rsid w:val="007F5AB6"/>
    <w:rsid w:val="007F7129"/>
    <w:rsid w:val="0080340D"/>
    <w:rsid w:val="00807A44"/>
    <w:rsid w:val="008101CE"/>
    <w:rsid w:val="0081130B"/>
    <w:rsid w:val="00811C06"/>
    <w:rsid w:val="00812956"/>
    <w:rsid w:val="00814D56"/>
    <w:rsid w:val="00814F1E"/>
    <w:rsid w:val="00815986"/>
    <w:rsid w:val="008168B6"/>
    <w:rsid w:val="00816DA3"/>
    <w:rsid w:val="0081731E"/>
    <w:rsid w:val="008202C3"/>
    <w:rsid w:val="008207FD"/>
    <w:rsid w:val="00821B81"/>
    <w:rsid w:val="00821F7D"/>
    <w:rsid w:val="00823817"/>
    <w:rsid w:val="00823E29"/>
    <w:rsid w:val="00830A6C"/>
    <w:rsid w:val="00831A92"/>
    <w:rsid w:val="00832DFE"/>
    <w:rsid w:val="00833D70"/>
    <w:rsid w:val="00840644"/>
    <w:rsid w:val="00840DA7"/>
    <w:rsid w:val="00842CE5"/>
    <w:rsid w:val="00842DDC"/>
    <w:rsid w:val="00842E66"/>
    <w:rsid w:val="008453F1"/>
    <w:rsid w:val="00845891"/>
    <w:rsid w:val="008462B3"/>
    <w:rsid w:val="00854220"/>
    <w:rsid w:val="00855B15"/>
    <w:rsid w:val="00855E9E"/>
    <w:rsid w:val="00857539"/>
    <w:rsid w:val="00860F2B"/>
    <w:rsid w:val="008641CD"/>
    <w:rsid w:val="00866DD8"/>
    <w:rsid w:val="00872A0D"/>
    <w:rsid w:val="00874BAB"/>
    <w:rsid w:val="0087717B"/>
    <w:rsid w:val="008773B8"/>
    <w:rsid w:val="00877D7D"/>
    <w:rsid w:val="008811A1"/>
    <w:rsid w:val="00882564"/>
    <w:rsid w:val="00882932"/>
    <w:rsid w:val="00885C43"/>
    <w:rsid w:val="00885F24"/>
    <w:rsid w:val="0088654B"/>
    <w:rsid w:val="00886FB3"/>
    <w:rsid w:val="00887316"/>
    <w:rsid w:val="008875BC"/>
    <w:rsid w:val="00891253"/>
    <w:rsid w:val="008918D9"/>
    <w:rsid w:val="00891ABC"/>
    <w:rsid w:val="00893D2F"/>
    <w:rsid w:val="00894636"/>
    <w:rsid w:val="0089623E"/>
    <w:rsid w:val="0089672F"/>
    <w:rsid w:val="008A08CF"/>
    <w:rsid w:val="008A1985"/>
    <w:rsid w:val="008A2217"/>
    <w:rsid w:val="008A5CC1"/>
    <w:rsid w:val="008A7A8D"/>
    <w:rsid w:val="008B17FB"/>
    <w:rsid w:val="008B2268"/>
    <w:rsid w:val="008B2FE9"/>
    <w:rsid w:val="008B509D"/>
    <w:rsid w:val="008C235D"/>
    <w:rsid w:val="008C286B"/>
    <w:rsid w:val="008C36AC"/>
    <w:rsid w:val="008C44E1"/>
    <w:rsid w:val="008C5730"/>
    <w:rsid w:val="008D02F5"/>
    <w:rsid w:val="008D07EF"/>
    <w:rsid w:val="008D25B7"/>
    <w:rsid w:val="008D4C0A"/>
    <w:rsid w:val="008D512E"/>
    <w:rsid w:val="008D685A"/>
    <w:rsid w:val="008D7D40"/>
    <w:rsid w:val="008E083E"/>
    <w:rsid w:val="008E295E"/>
    <w:rsid w:val="008E2C3B"/>
    <w:rsid w:val="008E519F"/>
    <w:rsid w:val="008E51A8"/>
    <w:rsid w:val="008E54BC"/>
    <w:rsid w:val="008F00C6"/>
    <w:rsid w:val="008F1E4C"/>
    <w:rsid w:val="008F3F49"/>
    <w:rsid w:val="008F56CC"/>
    <w:rsid w:val="00900091"/>
    <w:rsid w:val="00901F11"/>
    <w:rsid w:val="009032A7"/>
    <w:rsid w:val="009178A1"/>
    <w:rsid w:val="00924FA2"/>
    <w:rsid w:val="00925FDB"/>
    <w:rsid w:val="00931800"/>
    <w:rsid w:val="00931F19"/>
    <w:rsid w:val="00932111"/>
    <w:rsid w:val="0093520E"/>
    <w:rsid w:val="009376C2"/>
    <w:rsid w:val="00942E48"/>
    <w:rsid w:val="00945948"/>
    <w:rsid w:val="00945E6C"/>
    <w:rsid w:val="00947408"/>
    <w:rsid w:val="0096030F"/>
    <w:rsid w:val="0096113F"/>
    <w:rsid w:val="00961A93"/>
    <w:rsid w:val="0096245E"/>
    <w:rsid w:val="009653ED"/>
    <w:rsid w:val="00967351"/>
    <w:rsid w:val="009673FC"/>
    <w:rsid w:val="009678D9"/>
    <w:rsid w:val="00970F7E"/>
    <w:rsid w:val="00971C04"/>
    <w:rsid w:val="009735A6"/>
    <w:rsid w:val="00973FAA"/>
    <w:rsid w:val="00975E4E"/>
    <w:rsid w:val="00977342"/>
    <w:rsid w:val="009825D7"/>
    <w:rsid w:val="00983869"/>
    <w:rsid w:val="00991E67"/>
    <w:rsid w:val="00993F17"/>
    <w:rsid w:val="009943F8"/>
    <w:rsid w:val="009976FB"/>
    <w:rsid w:val="00997DE7"/>
    <w:rsid w:val="009A0FD5"/>
    <w:rsid w:val="009A25F0"/>
    <w:rsid w:val="009A25F3"/>
    <w:rsid w:val="009A30DA"/>
    <w:rsid w:val="009A43D9"/>
    <w:rsid w:val="009A490D"/>
    <w:rsid w:val="009A5104"/>
    <w:rsid w:val="009B02C8"/>
    <w:rsid w:val="009B0D3D"/>
    <w:rsid w:val="009B19EF"/>
    <w:rsid w:val="009B1E57"/>
    <w:rsid w:val="009B2780"/>
    <w:rsid w:val="009B2DE8"/>
    <w:rsid w:val="009B5FC6"/>
    <w:rsid w:val="009B697F"/>
    <w:rsid w:val="009B6B78"/>
    <w:rsid w:val="009B7769"/>
    <w:rsid w:val="009C0AA6"/>
    <w:rsid w:val="009C1337"/>
    <w:rsid w:val="009C177A"/>
    <w:rsid w:val="009C4423"/>
    <w:rsid w:val="009C4608"/>
    <w:rsid w:val="009C62A7"/>
    <w:rsid w:val="009D14C7"/>
    <w:rsid w:val="009D39F1"/>
    <w:rsid w:val="009E0F42"/>
    <w:rsid w:val="009E2269"/>
    <w:rsid w:val="009E28C8"/>
    <w:rsid w:val="009E3C5C"/>
    <w:rsid w:val="009E65F1"/>
    <w:rsid w:val="009E6C79"/>
    <w:rsid w:val="009F2803"/>
    <w:rsid w:val="009F3AF8"/>
    <w:rsid w:val="009F45AF"/>
    <w:rsid w:val="009F4EC0"/>
    <w:rsid w:val="009F5C55"/>
    <w:rsid w:val="00A030E2"/>
    <w:rsid w:val="00A03ACC"/>
    <w:rsid w:val="00A05A5A"/>
    <w:rsid w:val="00A10653"/>
    <w:rsid w:val="00A1090E"/>
    <w:rsid w:val="00A12447"/>
    <w:rsid w:val="00A1246F"/>
    <w:rsid w:val="00A12AFF"/>
    <w:rsid w:val="00A12E77"/>
    <w:rsid w:val="00A13AE1"/>
    <w:rsid w:val="00A15E90"/>
    <w:rsid w:val="00A170F0"/>
    <w:rsid w:val="00A17277"/>
    <w:rsid w:val="00A22D4A"/>
    <w:rsid w:val="00A25018"/>
    <w:rsid w:val="00A2554A"/>
    <w:rsid w:val="00A2652C"/>
    <w:rsid w:val="00A26912"/>
    <w:rsid w:val="00A2694E"/>
    <w:rsid w:val="00A30821"/>
    <w:rsid w:val="00A309E5"/>
    <w:rsid w:val="00A30DBE"/>
    <w:rsid w:val="00A33184"/>
    <w:rsid w:val="00A337A3"/>
    <w:rsid w:val="00A40F49"/>
    <w:rsid w:val="00A468C7"/>
    <w:rsid w:val="00A47255"/>
    <w:rsid w:val="00A47DCC"/>
    <w:rsid w:val="00A503F1"/>
    <w:rsid w:val="00A50C5F"/>
    <w:rsid w:val="00A53593"/>
    <w:rsid w:val="00A53CF2"/>
    <w:rsid w:val="00A57CE9"/>
    <w:rsid w:val="00A61F14"/>
    <w:rsid w:val="00A62F0B"/>
    <w:rsid w:val="00A63B63"/>
    <w:rsid w:val="00A64442"/>
    <w:rsid w:val="00A65225"/>
    <w:rsid w:val="00A70717"/>
    <w:rsid w:val="00A75627"/>
    <w:rsid w:val="00A76118"/>
    <w:rsid w:val="00A77111"/>
    <w:rsid w:val="00A801FC"/>
    <w:rsid w:val="00A8107C"/>
    <w:rsid w:val="00A8220A"/>
    <w:rsid w:val="00A83223"/>
    <w:rsid w:val="00A8478F"/>
    <w:rsid w:val="00A856F8"/>
    <w:rsid w:val="00A86335"/>
    <w:rsid w:val="00A869FB"/>
    <w:rsid w:val="00A907B8"/>
    <w:rsid w:val="00A91D92"/>
    <w:rsid w:val="00A945CB"/>
    <w:rsid w:val="00A953AD"/>
    <w:rsid w:val="00A9615E"/>
    <w:rsid w:val="00A96DD6"/>
    <w:rsid w:val="00A96E14"/>
    <w:rsid w:val="00AA186D"/>
    <w:rsid w:val="00AA21D2"/>
    <w:rsid w:val="00AA3468"/>
    <w:rsid w:val="00AA3B6C"/>
    <w:rsid w:val="00AA64C1"/>
    <w:rsid w:val="00AA6B9B"/>
    <w:rsid w:val="00AB3DCE"/>
    <w:rsid w:val="00AB5E0C"/>
    <w:rsid w:val="00AC0D80"/>
    <w:rsid w:val="00AC2132"/>
    <w:rsid w:val="00AD00B2"/>
    <w:rsid w:val="00AD59BA"/>
    <w:rsid w:val="00AD7537"/>
    <w:rsid w:val="00AD7C37"/>
    <w:rsid w:val="00AE034E"/>
    <w:rsid w:val="00AE6400"/>
    <w:rsid w:val="00AE6CB0"/>
    <w:rsid w:val="00AE774A"/>
    <w:rsid w:val="00AF221E"/>
    <w:rsid w:val="00AF2355"/>
    <w:rsid w:val="00AF2FC9"/>
    <w:rsid w:val="00AF49C8"/>
    <w:rsid w:val="00AF501E"/>
    <w:rsid w:val="00AF5059"/>
    <w:rsid w:val="00AF5E10"/>
    <w:rsid w:val="00B002BF"/>
    <w:rsid w:val="00B00940"/>
    <w:rsid w:val="00B0154F"/>
    <w:rsid w:val="00B02C51"/>
    <w:rsid w:val="00B049EB"/>
    <w:rsid w:val="00B06F4C"/>
    <w:rsid w:val="00B11AF6"/>
    <w:rsid w:val="00B12A8D"/>
    <w:rsid w:val="00B147ED"/>
    <w:rsid w:val="00B1649E"/>
    <w:rsid w:val="00B2307C"/>
    <w:rsid w:val="00B233F5"/>
    <w:rsid w:val="00B244AB"/>
    <w:rsid w:val="00B30523"/>
    <w:rsid w:val="00B30B1F"/>
    <w:rsid w:val="00B314A8"/>
    <w:rsid w:val="00B31A90"/>
    <w:rsid w:val="00B34CCF"/>
    <w:rsid w:val="00B42158"/>
    <w:rsid w:val="00B42D9A"/>
    <w:rsid w:val="00B43AE2"/>
    <w:rsid w:val="00B46C37"/>
    <w:rsid w:val="00B471B4"/>
    <w:rsid w:val="00B5295D"/>
    <w:rsid w:val="00B544AC"/>
    <w:rsid w:val="00B60C0F"/>
    <w:rsid w:val="00B612C6"/>
    <w:rsid w:val="00B634F2"/>
    <w:rsid w:val="00B637F3"/>
    <w:rsid w:val="00B650F6"/>
    <w:rsid w:val="00B655B9"/>
    <w:rsid w:val="00B7105A"/>
    <w:rsid w:val="00B71693"/>
    <w:rsid w:val="00B72750"/>
    <w:rsid w:val="00B734D7"/>
    <w:rsid w:val="00B7373B"/>
    <w:rsid w:val="00B81AD0"/>
    <w:rsid w:val="00B82133"/>
    <w:rsid w:val="00B86AA4"/>
    <w:rsid w:val="00B90153"/>
    <w:rsid w:val="00B90F5C"/>
    <w:rsid w:val="00B92D86"/>
    <w:rsid w:val="00B9729A"/>
    <w:rsid w:val="00B97CDE"/>
    <w:rsid w:val="00BA079E"/>
    <w:rsid w:val="00BA09D6"/>
    <w:rsid w:val="00BA1C98"/>
    <w:rsid w:val="00BA34DA"/>
    <w:rsid w:val="00BA3555"/>
    <w:rsid w:val="00BA4D41"/>
    <w:rsid w:val="00BA5C12"/>
    <w:rsid w:val="00BA6022"/>
    <w:rsid w:val="00BB0C8B"/>
    <w:rsid w:val="00BB22B8"/>
    <w:rsid w:val="00BB5537"/>
    <w:rsid w:val="00BB7937"/>
    <w:rsid w:val="00BB7D26"/>
    <w:rsid w:val="00BC0F62"/>
    <w:rsid w:val="00BC23EE"/>
    <w:rsid w:val="00BC314D"/>
    <w:rsid w:val="00BC581C"/>
    <w:rsid w:val="00BD46B1"/>
    <w:rsid w:val="00BE0F24"/>
    <w:rsid w:val="00BE16A1"/>
    <w:rsid w:val="00BE773D"/>
    <w:rsid w:val="00BE7C2B"/>
    <w:rsid w:val="00BF0048"/>
    <w:rsid w:val="00BF051C"/>
    <w:rsid w:val="00BF0B89"/>
    <w:rsid w:val="00BF1366"/>
    <w:rsid w:val="00BF541B"/>
    <w:rsid w:val="00BF5471"/>
    <w:rsid w:val="00BF6DDE"/>
    <w:rsid w:val="00BF6E0F"/>
    <w:rsid w:val="00C00075"/>
    <w:rsid w:val="00C02082"/>
    <w:rsid w:val="00C04AF3"/>
    <w:rsid w:val="00C10E8D"/>
    <w:rsid w:val="00C11E32"/>
    <w:rsid w:val="00C138CA"/>
    <w:rsid w:val="00C16C97"/>
    <w:rsid w:val="00C16D98"/>
    <w:rsid w:val="00C16FFE"/>
    <w:rsid w:val="00C220A3"/>
    <w:rsid w:val="00C2310D"/>
    <w:rsid w:val="00C242E2"/>
    <w:rsid w:val="00C24AEA"/>
    <w:rsid w:val="00C24CF8"/>
    <w:rsid w:val="00C25306"/>
    <w:rsid w:val="00C32FD4"/>
    <w:rsid w:val="00C35A4B"/>
    <w:rsid w:val="00C37C03"/>
    <w:rsid w:val="00C40A47"/>
    <w:rsid w:val="00C4105A"/>
    <w:rsid w:val="00C42229"/>
    <w:rsid w:val="00C427A2"/>
    <w:rsid w:val="00C43DB8"/>
    <w:rsid w:val="00C44001"/>
    <w:rsid w:val="00C52AC0"/>
    <w:rsid w:val="00C536CD"/>
    <w:rsid w:val="00C54A33"/>
    <w:rsid w:val="00C55D7E"/>
    <w:rsid w:val="00C571F9"/>
    <w:rsid w:val="00C57E80"/>
    <w:rsid w:val="00C62ED7"/>
    <w:rsid w:val="00C62F56"/>
    <w:rsid w:val="00C64698"/>
    <w:rsid w:val="00C67A92"/>
    <w:rsid w:val="00C711A3"/>
    <w:rsid w:val="00C76574"/>
    <w:rsid w:val="00C81228"/>
    <w:rsid w:val="00C821AB"/>
    <w:rsid w:val="00C82CBA"/>
    <w:rsid w:val="00C834AC"/>
    <w:rsid w:val="00C84C35"/>
    <w:rsid w:val="00C84DD1"/>
    <w:rsid w:val="00C858F5"/>
    <w:rsid w:val="00C86339"/>
    <w:rsid w:val="00C866A9"/>
    <w:rsid w:val="00C87DC8"/>
    <w:rsid w:val="00C902F9"/>
    <w:rsid w:val="00C91CF2"/>
    <w:rsid w:val="00C92C86"/>
    <w:rsid w:val="00C94B79"/>
    <w:rsid w:val="00C94C12"/>
    <w:rsid w:val="00C96675"/>
    <w:rsid w:val="00CA0895"/>
    <w:rsid w:val="00CA296A"/>
    <w:rsid w:val="00CA2B8F"/>
    <w:rsid w:val="00CA2F4E"/>
    <w:rsid w:val="00CA614F"/>
    <w:rsid w:val="00CA6484"/>
    <w:rsid w:val="00CB187A"/>
    <w:rsid w:val="00CB203D"/>
    <w:rsid w:val="00CB32C0"/>
    <w:rsid w:val="00CB33F4"/>
    <w:rsid w:val="00CB46B9"/>
    <w:rsid w:val="00CB4C3A"/>
    <w:rsid w:val="00CC05CD"/>
    <w:rsid w:val="00CC08D5"/>
    <w:rsid w:val="00CC0B90"/>
    <w:rsid w:val="00CC13B4"/>
    <w:rsid w:val="00CC28E3"/>
    <w:rsid w:val="00CC2F1B"/>
    <w:rsid w:val="00CC3137"/>
    <w:rsid w:val="00CC3420"/>
    <w:rsid w:val="00CC463F"/>
    <w:rsid w:val="00CC48EC"/>
    <w:rsid w:val="00CC5155"/>
    <w:rsid w:val="00CD1E04"/>
    <w:rsid w:val="00CE05E7"/>
    <w:rsid w:val="00CE47C2"/>
    <w:rsid w:val="00CE4D74"/>
    <w:rsid w:val="00CE4F74"/>
    <w:rsid w:val="00CE517B"/>
    <w:rsid w:val="00CE563E"/>
    <w:rsid w:val="00CE6732"/>
    <w:rsid w:val="00CE7E7A"/>
    <w:rsid w:val="00CF092B"/>
    <w:rsid w:val="00CF15D5"/>
    <w:rsid w:val="00CF1908"/>
    <w:rsid w:val="00CF2900"/>
    <w:rsid w:val="00CF4253"/>
    <w:rsid w:val="00CF425D"/>
    <w:rsid w:val="00CF4589"/>
    <w:rsid w:val="00D00280"/>
    <w:rsid w:val="00D02C6C"/>
    <w:rsid w:val="00D04752"/>
    <w:rsid w:val="00D0644D"/>
    <w:rsid w:val="00D13596"/>
    <w:rsid w:val="00D14133"/>
    <w:rsid w:val="00D162BC"/>
    <w:rsid w:val="00D22DF6"/>
    <w:rsid w:val="00D23EE2"/>
    <w:rsid w:val="00D26844"/>
    <w:rsid w:val="00D274DE"/>
    <w:rsid w:val="00D27601"/>
    <w:rsid w:val="00D3191A"/>
    <w:rsid w:val="00D32728"/>
    <w:rsid w:val="00D33B93"/>
    <w:rsid w:val="00D34BC4"/>
    <w:rsid w:val="00D40FCF"/>
    <w:rsid w:val="00D41E52"/>
    <w:rsid w:val="00D41F82"/>
    <w:rsid w:val="00D42322"/>
    <w:rsid w:val="00D446E3"/>
    <w:rsid w:val="00D44B42"/>
    <w:rsid w:val="00D44F21"/>
    <w:rsid w:val="00D51BA1"/>
    <w:rsid w:val="00D552ED"/>
    <w:rsid w:val="00D63B1B"/>
    <w:rsid w:val="00D7089F"/>
    <w:rsid w:val="00D71776"/>
    <w:rsid w:val="00D7252D"/>
    <w:rsid w:val="00D73F87"/>
    <w:rsid w:val="00D74AD7"/>
    <w:rsid w:val="00D821A2"/>
    <w:rsid w:val="00D82A2E"/>
    <w:rsid w:val="00D830D8"/>
    <w:rsid w:val="00D8328D"/>
    <w:rsid w:val="00D8572D"/>
    <w:rsid w:val="00D85B43"/>
    <w:rsid w:val="00D86F5D"/>
    <w:rsid w:val="00D90A60"/>
    <w:rsid w:val="00D910EA"/>
    <w:rsid w:val="00D91CC5"/>
    <w:rsid w:val="00D93E5E"/>
    <w:rsid w:val="00D94022"/>
    <w:rsid w:val="00D9513F"/>
    <w:rsid w:val="00D953F4"/>
    <w:rsid w:val="00D95BEF"/>
    <w:rsid w:val="00D96492"/>
    <w:rsid w:val="00D974A7"/>
    <w:rsid w:val="00DA3043"/>
    <w:rsid w:val="00DA4EB4"/>
    <w:rsid w:val="00DA6351"/>
    <w:rsid w:val="00DB5836"/>
    <w:rsid w:val="00DB75B6"/>
    <w:rsid w:val="00DC0945"/>
    <w:rsid w:val="00DC2E6A"/>
    <w:rsid w:val="00DC31B8"/>
    <w:rsid w:val="00DC35D1"/>
    <w:rsid w:val="00DC5068"/>
    <w:rsid w:val="00DC6DF8"/>
    <w:rsid w:val="00DC71F2"/>
    <w:rsid w:val="00DC7B6B"/>
    <w:rsid w:val="00DD359A"/>
    <w:rsid w:val="00DD3825"/>
    <w:rsid w:val="00DD5351"/>
    <w:rsid w:val="00DD77EA"/>
    <w:rsid w:val="00DE05E0"/>
    <w:rsid w:val="00DE1436"/>
    <w:rsid w:val="00DE2837"/>
    <w:rsid w:val="00DE5002"/>
    <w:rsid w:val="00DE55FF"/>
    <w:rsid w:val="00DE6558"/>
    <w:rsid w:val="00DE6EB8"/>
    <w:rsid w:val="00DF0C08"/>
    <w:rsid w:val="00DF6B85"/>
    <w:rsid w:val="00DF6D6D"/>
    <w:rsid w:val="00DF6E5E"/>
    <w:rsid w:val="00E009CC"/>
    <w:rsid w:val="00E024C7"/>
    <w:rsid w:val="00E032C7"/>
    <w:rsid w:val="00E061B5"/>
    <w:rsid w:val="00E07334"/>
    <w:rsid w:val="00E13E83"/>
    <w:rsid w:val="00E14A79"/>
    <w:rsid w:val="00E14B0F"/>
    <w:rsid w:val="00E17517"/>
    <w:rsid w:val="00E17720"/>
    <w:rsid w:val="00E20751"/>
    <w:rsid w:val="00E20A63"/>
    <w:rsid w:val="00E21277"/>
    <w:rsid w:val="00E228A8"/>
    <w:rsid w:val="00E233C0"/>
    <w:rsid w:val="00E235B1"/>
    <w:rsid w:val="00E24E94"/>
    <w:rsid w:val="00E2624A"/>
    <w:rsid w:val="00E26C84"/>
    <w:rsid w:val="00E27004"/>
    <w:rsid w:val="00E27312"/>
    <w:rsid w:val="00E27335"/>
    <w:rsid w:val="00E32001"/>
    <w:rsid w:val="00E339A1"/>
    <w:rsid w:val="00E35876"/>
    <w:rsid w:val="00E35B5F"/>
    <w:rsid w:val="00E3760D"/>
    <w:rsid w:val="00E40B98"/>
    <w:rsid w:val="00E40CF0"/>
    <w:rsid w:val="00E42E23"/>
    <w:rsid w:val="00E42EE5"/>
    <w:rsid w:val="00E43AE1"/>
    <w:rsid w:val="00E53788"/>
    <w:rsid w:val="00E5380E"/>
    <w:rsid w:val="00E548BC"/>
    <w:rsid w:val="00E54C10"/>
    <w:rsid w:val="00E565F3"/>
    <w:rsid w:val="00E604E1"/>
    <w:rsid w:val="00E60B26"/>
    <w:rsid w:val="00E636AA"/>
    <w:rsid w:val="00E65EA7"/>
    <w:rsid w:val="00E667D7"/>
    <w:rsid w:val="00E727F8"/>
    <w:rsid w:val="00E72FA2"/>
    <w:rsid w:val="00E754F8"/>
    <w:rsid w:val="00E75BE0"/>
    <w:rsid w:val="00E761AF"/>
    <w:rsid w:val="00E77193"/>
    <w:rsid w:val="00E822E8"/>
    <w:rsid w:val="00E86636"/>
    <w:rsid w:val="00E90D3D"/>
    <w:rsid w:val="00E925C1"/>
    <w:rsid w:val="00E938E1"/>
    <w:rsid w:val="00EA3E0F"/>
    <w:rsid w:val="00EA6272"/>
    <w:rsid w:val="00EB072F"/>
    <w:rsid w:val="00EB0AE1"/>
    <w:rsid w:val="00EB1733"/>
    <w:rsid w:val="00EB53A3"/>
    <w:rsid w:val="00EB7876"/>
    <w:rsid w:val="00EC04B2"/>
    <w:rsid w:val="00EC28A5"/>
    <w:rsid w:val="00EC2EEC"/>
    <w:rsid w:val="00EC59F1"/>
    <w:rsid w:val="00ED39B2"/>
    <w:rsid w:val="00ED5414"/>
    <w:rsid w:val="00ED60AC"/>
    <w:rsid w:val="00ED70FA"/>
    <w:rsid w:val="00EE0452"/>
    <w:rsid w:val="00EE0ED2"/>
    <w:rsid w:val="00EE1641"/>
    <w:rsid w:val="00EE2188"/>
    <w:rsid w:val="00EE2492"/>
    <w:rsid w:val="00EE4694"/>
    <w:rsid w:val="00EF137D"/>
    <w:rsid w:val="00EF196E"/>
    <w:rsid w:val="00EF4F6E"/>
    <w:rsid w:val="00EF55DC"/>
    <w:rsid w:val="00F035F0"/>
    <w:rsid w:val="00F04DAC"/>
    <w:rsid w:val="00F072BC"/>
    <w:rsid w:val="00F07999"/>
    <w:rsid w:val="00F128DC"/>
    <w:rsid w:val="00F12BF4"/>
    <w:rsid w:val="00F1439D"/>
    <w:rsid w:val="00F17AFA"/>
    <w:rsid w:val="00F20924"/>
    <w:rsid w:val="00F2690F"/>
    <w:rsid w:val="00F277BC"/>
    <w:rsid w:val="00F30576"/>
    <w:rsid w:val="00F3078F"/>
    <w:rsid w:val="00F31927"/>
    <w:rsid w:val="00F31D8B"/>
    <w:rsid w:val="00F34061"/>
    <w:rsid w:val="00F405AD"/>
    <w:rsid w:val="00F410E4"/>
    <w:rsid w:val="00F4244C"/>
    <w:rsid w:val="00F424F6"/>
    <w:rsid w:val="00F42842"/>
    <w:rsid w:val="00F44133"/>
    <w:rsid w:val="00F44D11"/>
    <w:rsid w:val="00F45424"/>
    <w:rsid w:val="00F46A61"/>
    <w:rsid w:val="00F51A11"/>
    <w:rsid w:val="00F53FC2"/>
    <w:rsid w:val="00F56674"/>
    <w:rsid w:val="00F64A24"/>
    <w:rsid w:val="00F65C6B"/>
    <w:rsid w:val="00F65E97"/>
    <w:rsid w:val="00F667E2"/>
    <w:rsid w:val="00F70912"/>
    <w:rsid w:val="00F726DA"/>
    <w:rsid w:val="00F730B6"/>
    <w:rsid w:val="00F76155"/>
    <w:rsid w:val="00F834F1"/>
    <w:rsid w:val="00F8367E"/>
    <w:rsid w:val="00F83AA9"/>
    <w:rsid w:val="00F856F5"/>
    <w:rsid w:val="00F858D0"/>
    <w:rsid w:val="00F86946"/>
    <w:rsid w:val="00F8717D"/>
    <w:rsid w:val="00F87EEC"/>
    <w:rsid w:val="00F90643"/>
    <w:rsid w:val="00F91E5B"/>
    <w:rsid w:val="00F962AB"/>
    <w:rsid w:val="00F969C6"/>
    <w:rsid w:val="00FA25EA"/>
    <w:rsid w:val="00FA3CA9"/>
    <w:rsid w:val="00FA5CB0"/>
    <w:rsid w:val="00FA7022"/>
    <w:rsid w:val="00FB0056"/>
    <w:rsid w:val="00FB0A22"/>
    <w:rsid w:val="00FB2DC3"/>
    <w:rsid w:val="00FB40B5"/>
    <w:rsid w:val="00FB60FC"/>
    <w:rsid w:val="00FC30A9"/>
    <w:rsid w:val="00FC4D6D"/>
    <w:rsid w:val="00FC5AA6"/>
    <w:rsid w:val="00FC60B6"/>
    <w:rsid w:val="00FC7506"/>
    <w:rsid w:val="00FC792A"/>
    <w:rsid w:val="00FD1E85"/>
    <w:rsid w:val="00FD22BF"/>
    <w:rsid w:val="00FD23A5"/>
    <w:rsid w:val="00FD52BE"/>
    <w:rsid w:val="00FD5603"/>
    <w:rsid w:val="00FD75A8"/>
    <w:rsid w:val="00FD78BF"/>
    <w:rsid w:val="00FE1CD3"/>
    <w:rsid w:val="00FF0CB2"/>
    <w:rsid w:val="00FF5637"/>
    <w:rsid w:val="00FF5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C2"/>
    <w:pPr>
      <w:spacing w:line="256" w:lineRule="auto"/>
    </w:pPr>
    <w:rPr>
      <w:rFonts w:ascii="Times New Roman" w:eastAsia="Times New Roman" w:hAnsi="Times New Roman" w:cs="Times New Roman"/>
      <w:lang w:eastAsia="uk-UA"/>
    </w:rPr>
  </w:style>
  <w:style w:type="paragraph" w:styleId="3">
    <w:name w:val="heading 3"/>
    <w:basedOn w:val="a"/>
    <w:link w:val="30"/>
    <w:uiPriority w:val="9"/>
    <w:qFormat/>
    <w:rsid w:val="00A945CB"/>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C2"/>
    <w:pPr>
      <w:ind w:left="720"/>
      <w:contextualSpacing/>
    </w:pPr>
  </w:style>
  <w:style w:type="character" w:customStyle="1" w:styleId="a4">
    <w:name w:val="Основной текст Знак"/>
    <w:basedOn w:val="a0"/>
    <w:link w:val="a5"/>
    <w:uiPriority w:val="99"/>
    <w:locked/>
    <w:rsid w:val="007B1EC2"/>
    <w:rPr>
      <w:shd w:val="clear" w:color="auto" w:fill="FFFFFF"/>
    </w:rPr>
  </w:style>
  <w:style w:type="paragraph" w:styleId="a5">
    <w:name w:val="Body Text"/>
    <w:basedOn w:val="a"/>
    <w:link w:val="a4"/>
    <w:uiPriority w:val="99"/>
    <w:rsid w:val="007B1EC2"/>
    <w:pPr>
      <w:shd w:val="clear" w:color="auto" w:fill="FFFFFF"/>
      <w:spacing w:after="0" w:line="240" w:lineRule="atLeast"/>
    </w:pPr>
    <w:rPr>
      <w:rFonts w:asciiTheme="minorHAnsi" w:eastAsiaTheme="minorHAnsi" w:hAnsiTheme="minorHAnsi" w:cstheme="minorBidi"/>
      <w:lang w:eastAsia="en-US"/>
    </w:rPr>
  </w:style>
  <w:style w:type="character" w:customStyle="1" w:styleId="a6">
    <w:name w:val="Основний текст Знак"/>
    <w:basedOn w:val="a0"/>
    <w:uiPriority w:val="99"/>
    <w:semiHidden/>
    <w:rsid w:val="007B1EC2"/>
    <w:rPr>
      <w:rFonts w:ascii="Times New Roman" w:eastAsia="Times New Roman" w:hAnsi="Times New Roman" w:cs="Times New Roman"/>
      <w:lang w:eastAsia="uk-UA"/>
    </w:rPr>
  </w:style>
  <w:style w:type="paragraph" w:styleId="a7">
    <w:name w:val="Normal (Web)"/>
    <w:basedOn w:val="a"/>
    <w:uiPriority w:val="99"/>
    <w:unhideWhenUsed/>
    <w:rsid w:val="007B1EC2"/>
    <w:pPr>
      <w:spacing w:before="100" w:beforeAutospacing="1" w:after="100" w:afterAutospacing="1" w:line="240" w:lineRule="auto"/>
    </w:pPr>
    <w:rPr>
      <w:sz w:val="24"/>
      <w:szCs w:val="24"/>
    </w:rPr>
  </w:style>
  <w:style w:type="paragraph" w:styleId="a8">
    <w:name w:val="Balloon Text"/>
    <w:basedOn w:val="a"/>
    <w:link w:val="a9"/>
    <w:uiPriority w:val="99"/>
    <w:semiHidden/>
    <w:unhideWhenUsed/>
    <w:rsid w:val="00010EE2"/>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010EE2"/>
    <w:rPr>
      <w:rFonts w:ascii="Segoe UI" w:hAnsi="Segoe UI" w:cs="Segoe UI"/>
      <w:sz w:val="18"/>
      <w:szCs w:val="18"/>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rsid w:val="00010EE2"/>
    <w:pPr>
      <w:spacing w:before="100" w:beforeAutospacing="1" w:after="100" w:afterAutospacing="1" w:line="240" w:lineRule="auto"/>
    </w:pPr>
    <w:rPr>
      <w:sz w:val="24"/>
      <w:szCs w:val="24"/>
    </w:rPr>
  </w:style>
  <w:style w:type="character" w:styleId="aa">
    <w:name w:val="annotation reference"/>
    <w:basedOn w:val="a0"/>
    <w:uiPriority w:val="99"/>
    <w:semiHidden/>
    <w:unhideWhenUsed/>
    <w:rsid w:val="00010EE2"/>
    <w:rPr>
      <w:sz w:val="16"/>
      <w:szCs w:val="16"/>
    </w:rPr>
  </w:style>
  <w:style w:type="paragraph" w:styleId="ab">
    <w:name w:val="annotation text"/>
    <w:basedOn w:val="a"/>
    <w:link w:val="ac"/>
    <w:uiPriority w:val="99"/>
    <w:semiHidden/>
    <w:unhideWhenUsed/>
    <w:rsid w:val="00010EE2"/>
    <w:pPr>
      <w:spacing w:line="240" w:lineRule="auto"/>
    </w:pPr>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semiHidden/>
    <w:rsid w:val="00010EE2"/>
    <w:rPr>
      <w:sz w:val="20"/>
      <w:szCs w:val="20"/>
    </w:rPr>
  </w:style>
  <w:style w:type="paragraph" w:styleId="ad">
    <w:name w:val="annotation subject"/>
    <w:basedOn w:val="ab"/>
    <w:next w:val="ab"/>
    <w:link w:val="ae"/>
    <w:uiPriority w:val="99"/>
    <w:semiHidden/>
    <w:unhideWhenUsed/>
    <w:rsid w:val="00010EE2"/>
    <w:rPr>
      <w:rFonts w:ascii="Times New Roman" w:eastAsia="Times New Roman" w:hAnsi="Times New Roman" w:cs="Times New Roman"/>
      <w:b/>
      <w:bCs/>
      <w:lang w:eastAsia="uk-UA"/>
    </w:rPr>
  </w:style>
  <w:style w:type="character" w:customStyle="1" w:styleId="ae">
    <w:name w:val="Тема примечания Знак"/>
    <w:basedOn w:val="ac"/>
    <w:link w:val="ad"/>
    <w:uiPriority w:val="99"/>
    <w:semiHidden/>
    <w:rsid w:val="00010EE2"/>
    <w:rPr>
      <w:rFonts w:ascii="Times New Roman" w:eastAsia="Times New Roman" w:hAnsi="Times New Roman" w:cs="Times New Roman"/>
      <w:b/>
      <w:bCs/>
      <w:sz w:val="20"/>
      <w:szCs w:val="20"/>
      <w:lang w:eastAsia="uk-UA"/>
    </w:rPr>
  </w:style>
  <w:style w:type="paragraph" w:styleId="af">
    <w:name w:val="Revision"/>
    <w:hidden/>
    <w:uiPriority w:val="99"/>
    <w:semiHidden/>
    <w:rsid w:val="00010EE2"/>
    <w:pPr>
      <w:spacing w:after="0" w:line="240" w:lineRule="auto"/>
    </w:pPr>
    <w:rPr>
      <w:rFonts w:ascii="Times New Roman" w:eastAsia="Times New Roman" w:hAnsi="Times New Roman" w:cs="Times New Roman"/>
      <w:lang w:eastAsia="uk-UA"/>
    </w:rPr>
  </w:style>
  <w:style w:type="paragraph" w:styleId="af0">
    <w:name w:val="footer"/>
    <w:basedOn w:val="a"/>
    <w:link w:val="af1"/>
    <w:uiPriority w:val="99"/>
    <w:unhideWhenUsed/>
    <w:rsid w:val="00A8107C"/>
    <w:pPr>
      <w:tabs>
        <w:tab w:val="center" w:pos="4819"/>
        <w:tab w:val="right" w:pos="9639"/>
      </w:tabs>
      <w:spacing w:after="0" w:line="240" w:lineRule="auto"/>
    </w:pPr>
    <w:rPr>
      <w:rFonts w:ascii="Calibri" w:eastAsia="Calibri" w:hAnsi="Calibri" w:cs="Calibri"/>
    </w:rPr>
  </w:style>
  <w:style w:type="character" w:customStyle="1" w:styleId="af1">
    <w:name w:val="Нижний колонтитул Знак"/>
    <w:basedOn w:val="a0"/>
    <w:link w:val="af0"/>
    <w:uiPriority w:val="99"/>
    <w:rsid w:val="00A8107C"/>
    <w:rPr>
      <w:rFonts w:ascii="Calibri" w:eastAsia="Calibri" w:hAnsi="Calibri" w:cs="Calibri"/>
      <w:lang w:eastAsia="uk-UA"/>
    </w:rPr>
  </w:style>
  <w:style w:type="character" w:customStyle="1" w:styleId="30">
    <w:name w:val="Заголовок 3 Знак"/>
    <w:basedOn w:val="a0"/>
    <w:link w:val="3"/>
    <w:uiPriority w:val="9"/>
    <w:rsid w:val="00A945CB"/>
    <w:rPr>
      <w:rFonts w:ascii="Times New Roman" w:eastAsia="Times New Roman" w:hAnsi="Times New Roman" w:cs="Times New Roman"/>
      <w:b/>
      <w:bCs/>
      <w:sz w:val="27"/>
      <w:szCs w:val="27"/>
      <w:lang w:eastAsia="uk-UA"/>
    </w:rPr>
  </w:style>
  <w:style w:type="character" w:styleId="af2">
    <w:name w:val="Hyperlink"/>
    <w:basedOn w:val="a0"/>
    <w:uiPriority w:val="99"/>
    <w:unhideWhenUsed/>
    <w:rsid w:val="00A945CB"/>
    <w:rPr>
      <w:color w:val="0000FF"/>
      <w:u w:val="single"/>
    </w:rPr>
  </w:style>
  <w:style w:type="character" w:customStyle="1" w:styleId="freebirdanalyticsviewquestiontitle">
    <w:name w:val="freebirdanalyticsviewquestiontitle"/>
    <w:basedOn w:val="a0"/>
    <w:rsid w:val="00472796"/>
  </w:style>
  <w:style w:type="character" w:styleId="af3">
    <w:name w:val="FollowedHyperlink"/>
    <w:basedOn w:val="a0"/>
    <w:uiPriority w:val="99"/>
    <w:semiHidden/>
    <w:unhideWhenUsed/>
    <w:rsid w:val="00ED70FA"/>
    <w:rPr>
      <w:color w:val="954F72" w:themeColor="followedHyperlink"/>
      <w:u w:val="single"/>
    </w:rPr>
  </w:style>
  <w:style w:type="character" w:customStyle="1" w:styleId="29">
    <w:name w:val="Основний текст29"/>
    <w:basedOn w:val="a0"/>
    <w:rsid w:val="0094740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3">
    <w:name w:val="Основний текст (6)3"/>
    <w:basedOn w:val="a0"/>
    <w:uiPriority w:val="99"/>
    <w:rsid w:val="005F1CEB"/>
    <w:rPr>
      <w:sz w:val="28"/>
      <w:szCs w:val="28"/>
      <w:u w:val="single"/>
      <w:shd w:val="clear" w:color="auto" w:fill="FFFFFF"/>
    </w:rPr>
  </w:style>
  <w:style w:type="character" w:customStyle="1" w:styleId="62">
    <w:name w:val="Основний текст (6)2"/>
    <w:basedOn w:val="a0"/>
    <w:uiPriority w:val="99"/>
    <w:rsid w:val="005F1CEB"/>
    <w:rPr>
      <w:sz w:val="28"/>
      <w:szCs w:val="28"/>
      <w:u w:val="single"/>
      <w:shd w:val="clear" w:color="auto" w:fill="FFFFFF"/>
    </w:rPr>
  </w:style>
  <w:style w:type="table" w:styleId="af4">
    <w:name w:val="Table Grid"/>
    <w:basedOn w:val="a1"/>
    <w:uiPriority w:val="39"/>
    <w:rsid w:val="00257C72"/>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C2"/>
    <w:pPr>
      <w:spacing w:line="256" w:lineRule="auto"/>
    </w:pPr>
    <w:rPr>
      <w:rFonts w:ascii="Times New Roman" w:eastAsia="Times New Roman" w:hAnsi="Times New Roman" w:cs="Times New Roman"/>
      <w:lang w:eastAsia="uk-UA"/>
    </w:rPr>
  </w:style>
  <w:style w:type="paragraph" w:styleId="3">
    <w:name w:val="heading 3"/>
    <w:basedOn w:val="a"/>
    <w:link w:val="30"/>
    <w:uiPriority w:val="9"/>
    <w:qFormat/>
    <w:rsid w:val="00A945CB"/>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C2"/>
    <w:pPr>
      <w:ind w:left="720"/>
      <w:contextualSpacing/>
    </w:pPr>
  </w:style>
  <w:style w:type="character" w:customStyle="1" w:styleId="a4">
    <w:name w:val="Основной текст Знак"/>
    <w:basedOn w:val="a0"/>
    <w:link w:val="a5"/>
    <w:uiPriority w:val="99"/>
    <w:locked/>
    <w:rsid w:val="007B1EC2"/>
    <w:rPr>
      <w:shd w:val="clear" w:color="auto" w:fill="FFFFFF"/>
    </w:rPr>
  </w:style>
  <w:style w:type="paragraph" w:styleId="a5">
    <w:name w:val="Body Text"/>
    <w:basedOn w:val="a"/>
    <w:link w:val="a4"/>
    <w:uiPriority w:val="99"/>
    <w:rsid w:val="007B1EC2"/>
    <w:pPr>
      <w:shd w:val="clear" w:color="auto" w:fill="FFFFFF"/>
      <w:spacing w:after="0" w:line="240" w:lineRule="atLeast"/>
    </w:pPr>
    <w:rPr>
      <w:rFonts w:asciiTheme="minorHAnsi" w:eastAsiaTheme="minorHAnsi" w:hAnsiTheme="minorHAnsi" w:cstheme="minorBidi"/>
      <w:lang w:eastAsia="en-US"/>
    </w:rPr>
  </w:style>
  <w:style w:type="character" w:customStyle="1" w:styleId="a6">
    <w:name w:val="Основний текст Знак"/>
    <w:basedOn w:val="a0"/>
    <w:uiPriority w:val="99"/>
    <w:semiHidden/>
    <w:rsid w:val="007B1EC2"/>
    <w:rPr>
      <w:rFonts w:ascii="Times New Roman" w:eastAsia="Times New Roman" w:hAnsi="Times New Roman" w:cs="Times New Roman"/>
      <w:lang w:eastAsia="uk-UA"/>
    </w:rPr>
  </w:style>
  <w:style w:type="paragraph" w:styleId="a7">
    <w:name w:val="Normal (Web)"/>
    <w:basedOn w:val="a"/>
    <w:uiPriority w:val="99"/>
    <w:unhideWhenUsed/>
    <w:rsid w:val="007B1EC2"/>
    <w:pPr>
      <w:spacing w:before="100" w:beforeAutospacing="1" w:after="100" w:afterAutospacing="1" w:line="240" w:lineRule="auto"/>
    </w:pPr>
    <w:rPr>
      <w:sz w:val="24"/>
      <w:szCs w:val="24"/>
    </w:rPr>
  </w:style>
  <w:style w:type="paragraph" w:styleId="a8">
    <w:name w:val="Balloon Text"/>
    <w:basedOn w:val="a"/>
    <w:link w:val="a9"/>
    <w:uiPriority w:val="99"/>
    <w:semiHidden/>
    <w:unhideWhenUsed/>
    <w:rsid w:val="00010EE2"/>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010EE2"/>
    <w:rPr>
      <w:rFonts w:ascii="Segoe UI" w:hAnsi="Segoe UI" w:cs="Segoe UI"/>
      <w:sz w:val="18"/>
      <w:szCs w:val="18"/>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rsid w:val="00010EE2"/>
    <w:pPr>
      <w:spacing w:before="100" w:beforeAutospacing="1" w:after="100" w:afterAutospacing="1" w:line="240" w:lineRule="auto"/>
    </w:pPr>
    <w:rPr>
      <w:sz w:val="24"/>
      <w:szCs w:val="24"/>
    </w:rPr>
  </w:style>
  <w:style w:type="character" w:styleId="aa">
    <w:name w:val="annotation reference"/>
    <w:basedOn w:val="a0"/>
    <w:uiPriority w:val="99"/>
    <w:semiHidden/>
    <w:unhideWhenUsed/>
    <w:rsid w:val="00010EE2"/>
    <w:rPr>
      <w:sz w:val="16"/>
      <w:szCs w:val="16"/>
    </w:rPr>
  </w:style>
  <w:style w:type="paragraph" w:styleId="ab">
    <w:name w:val="annotation text"/>
    <w:basedOn w:val="a"/>
    <w:link w:val="ac"/>
    <w:uiPriority w:val="99"/>
    <w:semiHidden/>
    <w:unhideWhenUsed/>
    <w:rsid w:val="00010EE2"/>
    <w:pPr>
      <w:spacing w:line="240" w:lineRule="auto"/>
    </w:pPr>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semiHidden/>
    <w:rsid w:val="00010EE2"/>
    <w:rPr>
      <w:sz w:val="20"/>
      <w:szCs w:val="20"/>
    </w:rPr>
  </w:style>
  <w:style w:type="paragraph" w:styleId="ad">
    <w:name w:val="annotation subject"/>
    <w:basedOn w:val="ab"/>
    <w:next w:val="ab"/>
    <w:link w:val="ae"/>
    <w:uiPriority w:val="99"/>
    <w:semiHidden/>
    <w:unhideWhenUsed/>
    <w:rsid w:val="00010EE2"/>
    <w:rPr>
      <w:rFonts w:ascii="Times New Roman" w:eastAsia="Times New Roman" w:hAnsi="Times New Roman" w:cs="Times New Roman"/>
      <w:b/>
      <w:bCs/>
      <w:lang w:eastAsia="uk-UA"/>
    </w:rPr>
  </w:style>
  <w:style w:type="character" w:customStyle="1" w:styleId="ae">
    <w:name w:val="Тема примечания Знак"/>
    <w:basedOn w:val="ac"/>
    <w:link w:val="ad"/>
    <w:uiPriority w:val="99"/>
    <w:semiHidden/>
    <w:rsid w:val="00010EE2"/>
    <w:rPr>
      <w:rFonts w:ascii="Times New Roman" w:eastAsia="Times New Roman" w:hAnsi="Times New Roman" w:cs="Times New Roman"/>
      <w:b/>
      <w:bCs/>
      <w:sz w:val="20"/>
      <w:szCs w:val="20"/>
      <w:lang w:eastAsia="uk-UA"/>
    </w:rPr>
  </w:style>
  <w:style w:type="paragraph" w:styleId="af">
    <w:name w:val="Revision"/>
    <w:hidden/>
    <w:uiPriority w:val="99"/>
    <w:semiHidden/>
    <w:rsid w:val="00010EE2"/>
    <w:pPr>
      <w:spacing w:after="0" w:line="240" w:lineRule="auto"/>
    </w:pPr>
    <w:rPr>
      <w:rFonts w:ascii="Times New Roman" w:eastAsia="Times New Roman" w:hAnsi="Times New Roman" w:cs="Times New Roman"/>
      <w:lang w:eastAsia="uk-UA"/>
    </w:rPr>
  </w:style>
  <w:style w:type="paragraph" w:styleId="af0">
    <w:name w:val="footer"/>
    <w:basedOn w:val="a"/>
    <w:link w:val="af1"/>
    <w:uiPriority w:val="99"/>
    <w:unhideWhenUsed/>
    <w:rsid w:val="00A8107C"/>
    <w:pPr>
      <w:tabs>
        <w:tab w:val="center" w:pos="4819"/>
        <w:tab w:val="right" w:pos="9639"/>
      </w:tabs>
      <w:spacing w:after="0" w:line="240" w:lineRule="auto"/>
    </w:pPr>
    <w:rPr>
      <w:rFonts w:ascii="Calibri" w:eastAsia="Calibri" w:hAnsi="Calibri" w:cs="Calibri"/>
    </w:rPr>
  </w:style>
  <w:style w:type="character" w:customStyle="1" w:styleId="af1">
    <w:name w:val="Нижний колонтитул Знак"/>
    <w:basedOn w:val="a0"/>
    <w:link w:val="af0"/>
    <w:uiPriority w:val="99"/>
    <w:rsid w:val="00A8107C"/>
    <w:rPr>
      <w:rFonts w:ascii="Calibri" w:eastAsia="Calibri" w:hAnsi="Calibri" w:cs="Calibri"/>
      <w:lang w:eastAsia="uk-UA"/>
    </w:rPr>
  </w:style>
  <w:style w:type="character" w:customStyle="1" w:styleId="30">
    <w:name w:val="Заголовок 3 Знак"/>
    <w:basedOn w:val="a0"/>
    <w:link w:val="3"/>
    <w:uiPriority w:val="9"/>
    <w:rsid w:val="00A945CB"/>
    <w:rPr>
      <w:rFonts w:ascii="Times New Roman" w:eastAsia="Times New Roman" w:hAnsi="Times New Roman" w:cs="Times New Roman"/>
      <w:b/>
      <w:bCs/>
      <w:sz w:val="27"/>
      <w:szCs w:val="27"/>
      <w:lang w:eastAsia="uk-UA"/>
    </w:rPr>
  </w:style>
  <w:style w:type="character" w:styleId="af2">
    <w:name w:val="Hyperlink"/>
    <w:basedOn w:val="a0"/>
    <w:uiPriority w:val="99"/>
    <w:unhideWhenUsed/>
    <w:rsid w:val="00A945CB"/>
    <w:rPr>
      <w:color w:val="0000FF"/>
      <w:u w:val="single"/>
    </w:rPr>
  </w:style>
  <w:style w:type="character" w:customStyle="1" w:styleId="freebirdanalyticsviewquestiontitle">
    <w:name w:val="freebirdanalyticsviewquestiontitle"/>
    <w:basedOn w:val="a0"/>
    <w:rsid w:val="00472796"/>
  </w:style>
  <w:style w:type="character" w:styleId="af3">
    <w:name w:val="FollowedHyperlink"/>
    <w:basedOn w:val="a0"/>
    <w:uiPriority w:val="99"/>
    <w:semiHidden/>
    <w:unhideWhenUsed/>
    <w:rsid w:val="00ED70FA"/>
    <w:rPr>
      <w:color w:val="954F72" w:themeColor="followedHyperlink"/>
      <w:u w:val="single"/>
    </w:rPr>
  </w:style>
  <w:style w:type="character" w:customStyle="1" w:styleId="29">
    <w:name w:val="Основний текст29"/>
    <w:basedOn w:val="a0"/>
    <w:rsid w:val="0094740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3">
    <w:name w:val="Основний текст (6)3"/>
    <w:basedOn w:val="a0"/>
    <w:uiPriority w:val="99"/>
    <w:rsid w:val="005F1CEB"/>
    <w:rPr>
      <w:sz w:val="28"/>
      <w:szCs w:val="28"/>
      <w:u w:val="single"/>
      <w:shd w:val="clear" w:color="auto" w:fill="FFFFFF"/>
    </w:rPr>
  </w:style>
  <w:style w:type="character" w:customStyle="1" w:styleId="62">
    <w:name w:val="Основний текст (6)2"/>
    <w:basedOn w:val="a0"/>
    <w:uiPriority w:val="99"/>
    <w:rsid w:val="005F1CEB"/>
    <w:rPr>
      <w:sz w:val="28"/>
      <w:szCs w:val="28"/>
      <w:u w:val="single"/>
      <w:shd w:val="clear" w:color="auto" w:fill="FFFFFF"/>
    </w:rPr>
  </w:style>
  <w:style w:type="table" w:styleId="af4">
    <w:name w:val="Table Grid"/>
    <w:basedOn w:val="a1"/>
    <w:uiPriority w:val="39"/>
    <w:rsid w:val="00257C72"/>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9682">
      <w:bodyDiv w:val="1"/>
      <w:marLeft w:val="0"/>
      <w:marRight w:val="0"/>
      <w:marTop w:val="0"/>
      <w:marBottom w:val="0"/>
      <w:divBdr>
        <w:top w:val="none" w:sz="0" w:space="0" w:color="auto"/>
        <w:left w:val="none" w:sz="0" w:space="0" w:color="auto"/>
        <w:bottom w:val="none" w:sz="0" w:space="0" w:color="auto"/>
        <w:right w:val="none" w:sz="0" w:space="0" w:color="auto"/>
      </w:divBdr>
    </w:div>
    <w:div w:id="175508824">
      <w:bodyDiv w:val="1"/>
      <w:marLeft w:val="0"/>
      <w:marRight w:val="0"/>
      <w:marTop w:val="0"/>
      <w:marBottom w:val="0"/>
      <w:divBdr>
        <w:top w:val="none" w:sz="0" w:space="0" w:color="auto"/>
        <w:left w:val="none" w:sz="0" w:space="0" w:color="auto"/>
        <w:bottom w:val="none" w:sz="0" w:space="0" w:color="auto"/>
        <w:right w:val="none" w:sz="0" w:space="0" w:color="auto"/>
      </w:divBdr>
    </w:div>
    <w:div w:id="226230995">
      <w:bodyDiv w:val="1"/>
      <w:marLeft w:val="0"/>
      <w:marRight w:val="0"/>
      <w:marTop w:val="0"/>
      <w:marBottom w:val="0"/>
      <w:divBdr>
        <w:top w:val="none" w:sz="0" w:space="0" w:color="auto"/>
        <w:left w:val="none" w:sz="0" w:space="0" w:color="auto"/>
        <w:bottom w:val="none" w:sz="0" w:space="0" w:color="auto"/>
        <w:right w:val="none" w:sz="0" w:space="0" w:color="auto"/>
      </w:divBdr>
    </w:div>
    <w:div w:id="459417644">
      <w:bodyDiv w:val="1"/>
      <w:marLeft w:val="0"/>
      <w:marRight w:val="0"/>
      <w:marTop w:val="0"/>
      <w:marBottom w:val="0"/>
      <w:divBdr>
        <w:top w:val="none" w:sz="0" w:space="0" w:color="auto"/>
        <w:left w:val="none" w:sz="0" w:space="0" w:color="auto"/>
        <w:bottom w:val="none" w:sz="0" w:space="0" w:color="auto"/>
        <w:right w:val="none" w:sz="0" w:space="0" w:color="auto"/>
      </w:divBdr>
      <w:divsChild>
        <w:div w:id="529805487">
          <w:marLeft w:val="0"/>
          <w:marRight w:val="0"/>
          <w:marTop w:val="0"/>
          <w:marBottom w:val="0"/>
          <w:divBdr>
            <w:top w:val="none" w:sz="0" w:space="0" w:color="auto"/>
            <w:left w:val="none" w:sz="0" w:space="0" w:color="auto"/>
            <w:bottom w:val="none" w:sz="0" w:space="0" w:color="auto"/>
            <w:right w:val="none" w:sz="0" w:space="0" w:color="auto"/>
          </w:divBdr>
          <w:divsChild>
            <w:div w:id="1032726769">
              <w:marLeft w:val="0"/>
              <w:marRight w:val="0"/>
              <w:marTop w:val="0"/>
              <w:marBottom w:val="0"/>
              <w:divBdr>
                <w:top w:val="none" w:sz="0" w:space="0" w:color="auto"/>
                <w:left w:val="none" w:sz="0" w:space="0" w:color="auto"/>
                <w:bottom w:val="none" w:sz="0" w:space="0" w:color="auto"/>
                <w:right w:val="none" w:sz="0" w:space="0" w:color="auto"/>
              </w:divBdr>
              <w:divsChild>
                <w:div w:id="1261525557">
                  <w:marLeft w:val="0"/>
                  <w:marRight w:val="120"/>
                  <w:marTop w:val="120"/>
                  <w:marBottom w:val="360"/>
                  <w:divBdr>
                    <w:top w:val="none" w:sz="0" w:space="0" w:color="auto"/>
                    <w:left w:val="none" w:sz="0" w:space="0" w:color="auto"/>
                    <w:bottom w:val="none" w:sz="0" w:space="0" w:color="auto"/>
                    <w:right w:val="none" w:sz="0" w:space="0" w:color="auto"/>
                  </w:divBdr>
                </w:div>
              </w:divsChild>
            </w:div>
            <w:div w:id="988284142">
              <w:marLeft w:val="0"/>
              <w:marRight w:val="0"/>
              <w:marTop w:val="0"/>
              <w:marBottom w:val="0"/>
              <w:divBdr>
                <w:top w:val="none" w:sz="0" w:space="0" w:color="auto"/>
                <w:left w:val="none" w:sz="0" w:space="0" w:color="auto"/>
                <w:bottom w:val="none" w:sz="0" w:space="0" w:color="auto"/>
                <w:right w:val="none" w:sz="0" w:space="0" w:color="auto"/>
              </w:divBdr>
              <w:divsChild>
                <w:div w:id="1203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7545">
      <w:bodyDiv w:val="1"/>
      <w:marLeft w:val="0"/>
      <w:marRight w:val="0"/>
      <w:marTop w:val="0"/>
      <w:marBottom w:val="0"/>
      <w:divBdr>
        <w:top w:val="none" w:sz="0" w:space="0" w:color="auto"/>
        <w:left w:val="none" w:sz="0" w:space="0" w:color="auto"/>
        <w:bottom w:val="none" w:sz="0" w:space="0" w:color="auto"/>
        <w:right w:val="none" w:sz="0" w:space="0" w:color="auto"/>
      </w:divBdr>
    </w:div>
    <w:div w:id="14552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015F0-80D0-4962-89C1-70845305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29160</Words>
  <Characters>16622</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cp:lastPrinted>2024-06-04T07:44:00Z</cp:lastPrinted>
  <dcterms:created xsi:type="dcterms:W3CDTF">2024-06-04T08:32:00Z</dcterms:created>
  <dcterms:modified xsi:type="dcterms:W3CDTF">2024-06-06T10:11:00Z</dcterms:modified>
</cp:coreProperties>
</file>