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74608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</w:pPr>
      <w:r w:rsidRPr="00564B75"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  <w:t xml:space="preserve">Порядок реагування на доведені випадки </w:t>
      </w:r>
      <w:proofErr w:type="spellStart"/>
      <w:r w:rsidRPr="00564B75"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  <w:t>булінгу</w:t>
      </w:r>
      <w:proofErr w:type="spellEnd"/>
      <w:r w:rsidRPr="00564B75"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  <w:t xml:space="preserve"> (цькування) в закладі освіти</w:t>
      </w:r>
    </w:p>
    <w:p w14:paraId="6A164F0F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1. На основі рішення комісії з розгляду випадків </w:t>
      </w:r>
      <w:proofErr w:type="spellStart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(цькування), яка кваліфікувала випадок як </w:t>
      </w:r>
      <w:proofErr w:type="spellStart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</w:t>
      </w:r>
      <w:proofErr w:type="spellEnd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(цькування), а не одноразовий конфлікт чи сварка, тобто відповідні дії носять систематичний характер, директор закладу:</w:t>
      </w:r>
    </w:p>
    <w:p w14:paraId="74E3EE74" w14:textId="77777777" w:rsidR="00564B75" w:rsidRPr="00564B75" w:rsidRDefault="00564B75" w:rsidP="00564B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32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повідомляє уповноваженим підрозділам органів Національної поліції України (ювенальна поліція) та службі у справах дітей про випадки </w:t>
      </w:r>
      <w:proofErr w:type="spellStart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 в закладі освіти;</w:t>
      </w:r>
    </w:p>
    <w:p w14:paraId="673FC994" w14:textId="77777777" w:rsidR="00564B75" w:rsidRPr="00564B75" w:rsidRDefault="00564B75" w:rsidP="00564B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32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забезпечує виконання заходів для надання соціальних та психолого-педагогічних послуг здобувачам освіти, які вчинили </w:t>
      </w:r>
      <w:proofErr w:type="spellStart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</w:t>
      </w:r>
      <w:proofErr w:type="spellEnd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, стали його свідками або постраждали від </w:t>
      </w:r>
      <w:proofErr w:type="spellStart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 (далі – Заходи).</w:t>
      </w:r>
    </w:p>
    <w:p w14:paraId="15253345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2. Заходи здійснюються заступником директора з виховної роботи у взаємодії з практичним психологом закладу та затверджуються директором закладу.</w:t>
      </w:r>
    </w:p>
    <w:p w14:paraId="4F2CA53F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3. З метою виконання Заходів можна запроваджувати консультаційні години у практичного психолога, створювати скриньки довіри, оприлюднювати телефони довіри.</w:t>
      </w:r>
    </w:p>
    <w:p w14:paraId="7ECC5127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</w:pPr>
      <w:r w:rsidRPr="00564B75"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  <w:t xml:space="preserve">Відповідальність осіб причетних до </w:t>
      </w:r>
      <w:proofErr w:type="spellStart"/>
      <w:r w:rsidRPr="00564B75"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  <w:t>булінгу</w:t>
      </w:r>
      <w:proofErr w:type="spellEnd"/>
      <w:r w:rsidRPr="00564B75"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  <w:t xml:space="preserve"> (цькування)</w:t>
      </w:r>
    </w:p>
    <w:p w14:paraId="7F523B40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1. Здобувачі освіти, працівники та педагогічні працівники, батьки та інші учасники освітнього процесу, яким стало відомо про випадки </w:t>
      </w:r>
      <w:proofErr w:type="spellStart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(цькування), учасниками або свідками якого стали, або підозрюють його вчинення по відношенню до інших осіб за зовнішніми ознаками, або про які отримали достовірну інформацію від інших осіб зобов’язані повідомляти керівнику закладу.</w:t>
      </w:r>
    </w:p>
    <w:p w14:paraId="10B810A5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2. Розгляд та неупереджене з’ясування обставин випадків </w:t>
      </w:r>
      <w:proofErr w:type="spellStart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 здійснюється відповідно до поданих заявниками заяв про випадки </w:t>
      </w:r>
      <w:proofErr w:type="spellStart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 (далі – Заява).</w:t>
      </w:r>
    </w:p>
    <w:p w14:paraId="0063504E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3. Заяви, що надійшли на електронну пошту закладу отримує секретар, яка зобов’язана терміново повідомити керівника закладу та відповідальну особу.</w:t>
      </w:r>
    </w:p>
    <w:p w14:paraId="7D0C62F3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4. Прийом та реєстрацію поданих Заяв здійснює відповідальна особа, а в разі її відсутності – керівник закладу або його заступник.</w:t>
      </w:r>
    </w:p>
    <w:p w14:paraId="5F3D0155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5. Заяви реєструються в окремому журналі реєстрації заяв про випадки </w:t>
      </w:r>
      <w:proofErr w:type="spellStart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(цькування).</w:t>
      </w:r>
    </w:p>
    <w:p w14:paraId="42690840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6. Форма та примірний зміст Заяви оприлюднюється на офіційному веб-сайті закладу.</w:t>
      </w:r>
    </w:p>
    <w:p w14:paraId="526E4814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7. Датою подання заяв є дата їх прийняття.</w:t>
      </w:r>
    </w:p>
    <w:p w14:paraId="6BD01662" w14:textId="77777777" w:rsidR="00564B75" w:rsidRPr="00564B75" w:rsidRDefault="00564B75" w:rsidP="00564B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64B75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8. Розгляд Заяв здійснює керівник закладу з дотриманням конфіденційності.</w:t>
      </w:r>
    </w:p>
    <w:p w14:paraId="5969E8D6" w14:textId="77777777" w:rsidR="00413756" w:rsidRDefault="00413756">
      <w:bookmarkStart w:id="0" w:name="_GoBack"/>
      <w:bookmarkEnd w:id="0"/>
    </w:p>
    <w:sectPr w:rsidR="004137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F7DFE"/>
    <w:multiLevelType w:val="multilevel"/>
    <w:tmpl w:val="8250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B3"/>
    <w:rsid w:val="001522B3"/>
    <w:rsid w:val="00413756"/>
    <w:rsid w:val="0056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E9DCE-D0A6-4A16-AE6A-C7841AAE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4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4B7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line-height-lg">
    <w:name w:val="line-height-lg"/>
    <w:basedOn w:val="a"/>
    <w:rsid w:val="0056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768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043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1365</Words>
  <Characters>779</Characters>
  <Application>Microsoft Office Word</Application>
  <DocSecurity>0</DocSecurity>
  <Lines>6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2025-04-07T08:23:00Z</dcterms:created>
  <dcterms:modified xsi:type="dcterms:W3CDTF">2025-04-07T08:24:00Z</dcterms:modified>
</cp:coreProperties>
</file>