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08375" w14:textId="77777777" w:rsidR="00D13A5C" w:rsidRPr="0037199E" w:rsidRDefault="00D13A5C" w:rsidP="000159CD">
      <w:pPr>
        <w:jc w:val="both"/>
        <w:rPr>
          <w:rFonts w:ascii="Times New Roman" w:hAnsi="Times New Roman" w:cs="Times New Roman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1256"/>
        <w:gridCol w:w="1547"/>
        <w:gridCol w:w="1464"/>
        <w:gridCol w:w="1693"/>
        <w:gridCol w:w="1359"/>
        <w:gridCol w:w="1472"/>
        <w:gridCol w:w="988"/>
        <w:gridCol w:w="3378"/>
      </w:tblGrid>
      <w:tr w:rsidR="00185750" w:rsidRPr="0037199E" w14:paraId="681E9AE8" w14:textId="77777777" w:rsidTr="009E2529">
        <w:tc>
          <w:tcPr>
            <w:tcW w:w="1455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FF6DF" w14:textId="77777777" w:rsidR="00185750" w:rsidRPr="0037199E" w:rsidRDefault="00185750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br w:type="page"/>
            </w:r>
            <w:r w:rsidRPr="0037199E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  <w:lang w:val="uk-UA"/>
              </w:rPr>
              <w:t>КАФЕДРА УКРАЇНСЬКОЇ МОВИ, ЛІТЕРАТУРИ ТА МЕТОДИКИ НАВЧАННЯ</w:t>
            </w:r>
          </w:p>
        </w:tc>
      </w:tr>
      <w:tr w:rsidR="00402AA3" w:rsidRPr="0037199E" w14:paraId="482BBFBF" w14:textId="77777777" w:rsidTr="009E2529">
        <w:tc>
          <w:tcPr>
            <w:tcW w:w="13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9A493" w14:textId="77777777" w:rsidR="00185750" w:rsidRPr="0037199E" w:rsidRDefault="00185750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ПІБ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B83A1" w14:textId="77777777" w:rsidR="00185750" w:rsidRPr="0037199E" w:rsidRDefault="00185750" w:rsidP="000159CD">
            <w:pPr>
              <w:contextualSpacing/>
              <w:jc w:val="both"/>
              <w:rPr>
                <w:rFonts w:ascii="Times New Roman" w:hAnsi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/>
                <w:iCs/>
                <w:sz w:val="20"/>
                <w:szCs w:val="24"/>
                <w:lang w:val="uk-UA"/>
              </w:rPr>
              <w:t>Посада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58470" w14:textId="77777777" w:rsidR="00185750" w:rsidRPr="0037199E" w:rsidRDefault="00185750" w:rsidP="000159CD">
            <w:pPr>
              <w:contextualSpacing/>
              <w:jc w:val="both"/>
              <w:rPr>
                <w:rFonts w:ascii="Times New Roman" w:hAnsi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/>
                <w:iCs/>
                <w:sz w:val="20"/>
                <w:szCs w:val="24"/>
                <w:lang w:val="uk-UA"/>
              </w:rPr>
              <w:t>Освіта за дипломом (спеціальність, кваліфікація)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6AB6E" w14:textId="77777777" w:rsidR="00185750" w:rsidRPr="0037199E" w:rsidRDefault="00185750" w:rsidP="000159CD">
            <w:pPr>
              <w:contextualSpacing/>
              <w:jc w:val="both"/>
              <w:rPr>
                <w:rFonts w:ascii="Times New Roman" w:hAnsi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/>
                <w:iCs/>
                <w:sz w:val="20"/>
                <w:szCs w:val="24"/>
                <w:lang w:val="uk-UA"/>
              </w:rPr>
              <w:t>Науковий ступінь, учене звання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B86A2" w14:textId="77777777" w:rsidR="00185750" w:rsidRPr="0037199E" w:rsidRDefault="00185750" w:rsidP="000159CD">
            <w:pPr>
              <w:contextualSpacing/>
              <w:jc w:val="both"/>
              <w:rPr>
                <w:rFonts w:ascii="Times New Roman" w:hAnsi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/>
                <w:iCs/>
                <w:sz w:val="20"/>
                <w:szCs w:val="24"/>
                <w:lang w:val="uk-UA"/>
              </w:rPr>
              <w:t>Тема кандидатської дисертації</w:t>
            </w:r>
          </w:p>
          <w:p w14:paraId="1B18CF71" w14:textId="77777777" w:rsidR="00185750" w:rsidRPr="0037199E" w:rsidRDefault="00185750" w:rsidP="000159CD">
            <w:pPr>
              <w:contextualSpacing/>
              <w:jc w:val="both"/>
              <w:rPr>
                <w:rFonts w:ascii="Times New Roman" w:hAnsi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/>
                <w:iCs/>
                <w:sz w:val="20"/>
                <w:szCs w:val="24"/>
                <w:lang w:val="uk-UA"/>
              </w:rPr>
              <w:t>(спеціальність)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AECAE" w14:textId="77777777" w:rsidR="00185750" w:rsidRPr="0037199E" w:rsidRDefault="00185750" w:rsidP="000159CD">
            <w:pPr>
              <w:contextualSpacing/>
              <w:jc w:val="both"/>
              <w:rPr>
                <w:rFonts w:ascii="Times New Roman" w:hAnsi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/>
                <w:iCs/>
                <w:sz w:val="20"/>
                <w:szCs w:val="24"/>
                <w:lang w:val="uk-UA"/>
              </w:rPr>
              <w:t xml:space="preserve">Тема докторської дисертації </w:t>
            </w:r>
          </w:p>
          <w:p w14:paraId="66B6A5C0" w14:textId="77777777" w:rsidR="00185750" w:rsidRPr="0037199E" w:rsidRDefault="00185750" w:rsidP="000159CD">
            <w:pPr>
              <w:contextualSpacing/>
              <w:jc w:val="both"/>
              <w:rPr>
                <w:rFonts w:ascii="Times New Roman" w:hAnsi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/>
                <w:iCs/>
                <w:sz w:val="20"/>
                <w:szCs w:val="24"/>
                <w:lang w:val="uk-UA"/>
              </w:rPr>
              <w:t>(спеціальність)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1AF17" w14:textId="77777777" w:rsidR="00185750" w:rsidRPr="0037199E" w:rsidRDefault="00185750" w:rsidP="000159CD">
            <w:pPr>
              <w:contextualSpacing/>
              <w:jc w:val="both"/>
              <w:rPr>
                <w:rFonts w:ascii="Times New Roman" w:hAnsi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/>
                <w:iCs/>
                <w:sz w:val="20"/>
                <w:szCs w:val="24"/>
                <w:lang w:val="uk-UA"/>
              </w:rPr>
              <w:t>Підвищення кваліфікації</w:t>
            </w:r>
          </w:p>
          <w:p w14:paraId="43A6ADE4" w14:textId="77777777" w:rsidR="00185750" w:rsidRPr="0037199E" w:rsidRDefault="00185750" w:rsidP="000159CD">
            <w:pPr>
              <w:contextualSpacing/>
              <w:jc w:val="both"/>
              <w:rPr>
                <w:rFonts w:ascii="Times New Roman" w:hAnsi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/>
                <w:iCs/>
                <w:sz w:val="20"/>
                <w:szCs w:val="24"/>
                <w:lang w:val="uk-UA"/>
              </w:rPr>
              <w:t>(рік проходження останньої)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9E7EE" w14:textId="77777777" w:rsidR="00185750" w:rsidRPr="0037199E" w:rsidRDefault="00185750" w:rsidP="000159CD">
            <w:pPr>
              <w:contextualSpacing/>
              <w:jc w:val="both"/>
              <w:rPr>
                <w:rFonts w:ascii="Times New Roman" w:hAnsi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/>
                <w:iCs/>
                <w:sz w:val="20"/>
                <w:szCs w:val="24"/>
                <w:lang w:val="uk-UA"/>
              </w:rPr>
              <w:t>Кількість лекційних курсів</w:t>
            </w:r>
          </w:p>
          <w:p w14:paraId="35F38914" w14:textId="77777777" w:rsidR="00185750" w:rsidRPr="0037199E" w:rsidRDefault="00185750" w:rsidP="000159CD">
            <w:pPr>
              <w:contextualSpacing/>
              <w:jc w:val="both"/>
              <w:rPr>
                <w:rFonts w:ascii="Times New Roman" w:hAnsi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/>
                <w:iCs/>
                <w:sz w:val="20"/>
                <w:szCs w:val="24"/>
                <w:lang w:val="uk-UA"/>
              </w:rPr>
              <w:t>у 2025 – 2026 н. р.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E823B" w14:textId="77777777" w:rsidR="00185750" w:rsidRPr="0037199E" w:rsidRDefault="00185750" w:rsidP="000159CD">
            <w:pPr>
              <w:contextualSpacing/>
              <w:jc w:val="both"/>
              <w:rPr>
                <w:rFonts w:ascii="Times New Roman" w:hAnsi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/>
                <w:iCs/>
                <w:sz w:val="20"/>
                <w:szCs w:val="24"/>
                <w:lang w:val="uk-UA"/>
              </w:rPr>
              <w:t xml:space="preserve">Наявність щонайменше 5 публікацій у фахових виданнях України категорії Б та / або </w:t>
            </w:r>
            <w:proofErr w:type="spellStart"/>
            <w:r w:rsidRPr="0037199E">
              <w:rPr>
                <w:rFonts w:ascii="Times New Roman" w:hAnsi="Times New Roman"/>
                <w:iCs/>
                <w:sz w:val="20"/>
                <w:szCs w:val="24"/>
                <w:lang w:val="uk-UA"/>
              </w:rPr>
              <w:t>наукометричних</w:t>
            </w:r>
            <w:proofErr w:type="spellEnd"/>
            <w:r w:rsidRPr="0037199E">
              <w:rPr>
                <w:rFonts w:ascii="Times New Roman" w:hAnsi="Times New Roman"/>
                <w:iCs/>
                <w:sz w:val="20"/>
                <w:szCs w:val="24"/>
                <w:lang w:val="uk-UA"/>
              </w:rPr>
              <w:t xml:space="preserve"> базах </w:t>
            </w:r>
            <w:proofErr w:type="spellStart"/>
            <w:r w:rsidRPr="0037199E">
              <w:rPr>
                <w:rFonts w:ascii="Times New Roman" w:hAnsi="Times New Roman"/>
                <w:iCs/>
                <w:sz w:val="20"/>
                <w:szCs w:val="24"/>
                <w:lang w:val="uk-UA"/>
              </w:rPr>
              <w:t>Scopus</w:t>
            </w:r>
            <w:proofErr w:type="spellEnd"/>
            <w:r w:rsidRPr="0037199E">
              <w:rPr>
                <w:rFonts w:ascii="Times New Roman" w:hAnsi="Times New Roman"/>
                <w:iCs/>
                <w:sz w:val="20"/>
                <w:szCs w:val="24"/>
                <w:lang w:val="uk-UA"/>
              </w:rPr>
              <w:t xml:space="preserve">, </w:t>
            </w:r>
            <w:proofErr w:type="spellStart"/>
            <w:r w:rsidRPr="0037199E">
              <w:rPr>
                <w:rFonts w:ascii="Times New Roman" w:hAnsi="Times New Roman"/>
                <w:iCs/>
                <w:sz w:val="20"/>
                <w:szCs w:val="24"/>
                <w:lang w:val="uk-UA"/>
              </w:rPr>
              <w:t>Web</w:t>
            </w:r>
            <w:proofErr w:type="spellEnd"/>
            <w:r w:rsidRPr="0037199E">
              <w:rPr>
                <w:rFonts w:ascii="Times New Roman" w:hAnsi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/>
                <w:iCs/>
                <w:sz w:val="20"/>
                <w:szCs w:val="24"/>
                <w:lang w:val="uk-UA"/>
              </w:rPr>
              <w:t>of</w:t>
            </w:r>
            <w:proofErr w:type="spellEnd"/>
            <w:r w:rsidRPr="0037199E">
              <w:rPr>
                <w:rFonts w:ascii="Times New Roman" w:hAnsi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/>
                <w:iCs/>
                <w:sz w:val="20"/>
                <w:szCs w:val="24"/>
                <w:lang w:val="uk-UA"/>
              </w:rPr>
              <w:t>Science</w:t>
            </w:r>
            <w:proofErr w:type="spellEnd"/>
          </w:p>
          <w:p w14:paraId="2536F397" w14:textId="77777777" w:rsidR="00185750" w:rsidRPr="0037199E" w:rsidRDefault="00185750" w:rsidP="000159CD">
            <w:pPr>
              <w:contextualSpacing/>
              <w:jc w:val="both"/>
              <w:rPr>
                <w:rFonts w:ascii="Times New Roman" w:hAnsi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/>
                <w:iCs/>
                <w:sz w:val="20"/>
                <w:szCs w:val="24"/>
                <w:lang w:val="uk-UA"/>
              </w:rPr>
              <w:t>за останні 5 років</w:t>
            </w:r>
          </w:p>
        </w:tc>
      </w:tr>
      <w:tr w:rsidR="00402AA3" w:rsidRPr="005340C0" w14:paraId="79DB6249" w14:textId="77777777" w:rsidTr="009E2529">
        <w:tc>
          <w:tcPr>
            <w:tcW w:w="13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7DEB3" w14:textId="77777777" w:rsidR="00185750" w:rsidRPr="0037199E" w:rsidRDefault="00185750" w:rsidP="009E252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Рускуліс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Лілія Володимирівна</w:t>
            </w:r>
          </w:p>
        </w:tc>
        <w:tc>
          <w:tcPr>
            <w:tcW w:w="11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74A7A" w14:textId="77777777" w:rsidR="00185750" w:rsidRPr="0037199E" w:rsidRDefault="009403E9" w:rsidP="009E252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В.о.завідувача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кафедри української мови, літератури та методики навчання</w:t>
            </w:r>
          </w:p>
        </w:tc>
        <w:tc>
          <w:tcPr>
            <w:tcW w:w="1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0EECF" w14:textId="77777777" w:rsidR="009403E9" w:rsidRPr="0037199E" w:rsidRDefault="009403E9" w:rsidP="009E252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Миколаївський державний педагогічний інститут за спеціальністю «Українська мова і література та англійська мова». Кваліфікація за дипломом: вчитель української мови і літератури та англійської мови (1995 р.)</w:t>
            </w:r>
          </w:p>
          <w:p w14:paraId="39E62F6D" w14:textId="77777777" w:rsidR="009403E9" w:rsidRPr="0037199E" w:rsidRDefault="009403E9" w:rsidP="009E252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</w:p>
          <w:p w14:paraId="4EB6333A" w14:textId="77777777" w:rsidR="00185750" w:rsidRPr="0037199E" w:rsidRDefault="009403E9" w:rsidP="009E252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Миколаївський національний університет імені В. О. Сухомлинського за спеціальністю «Спеціальна освіта». Кваліфікація за дипломом: вчитель-логопед, викладач закладу фахової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передвищої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, вищої освіти (2024 р.)</w:t>
            </w:r>
          </w:p>
        </w:tc>
        <w:tc>
          <w:tcPr>
            <w:tcW w:w="13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80E9D" w14:textId="77777777" w:rsidR="00185750" w:rsidRPr="0037199E" w:rsidRDefault="009403E9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Кандидат педагогічних наук (диплом ДК №022655 від 10.03.2004р.; рішення президії Вищої атестаційної комісії України, протокол № 17-06/3) 13.00.02 – теорія і методика навчання української мови.</w:t>
            </w:r>
          </w:p>
          <w:p w14:paraId="01B56F03" w14:textId="77777777" w:rsidR="009403E9" w:rsidRPr="0037199E" w:rsidRDefault="009403E9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Доктор педагогічних наук (диплом ДД №009033 від 15.10.2019 р.; рішення президії Вищої атестаційної комісії України) 13.00.02 – теорія і методика навчання (українська мова).</w:t>
            </w:r>
          </w:p>
          <w:p w14:paraId="28706EA1" w14:textId="77777777" w:rsidR="009403E9" w:rsidRPr="0037199E" w:rsidRDefault="009403E9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</w:p>
          <w:p w14:paraId="7C50D43A" w14:textId="77777777" w:rsidR="009403E9" w:rsidRPr="0037199E" w:rsidRDefault="009403E9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Доцент кафедри стилістики та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лінгводидактики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(атестат доцента 02ДЦ №012904, </w:t>
            </w: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lastRenderedPageBreak/>
              <w:t xml:space="preserve">рішення Атестаційної колегії МОН України, протокол №3/39-Д від 15.04.2006 р.) </w:t>
            </w:r>
          </w:p>
          <w:p w14:paraId="43EABFB0" w14:textId="77777777" w:rsidR="009403E9" w:rsidRPr="0037199E" w:rsidRDefault="009403E9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</w:p>
          <w:p w14:paraId="1FC89E47" w14:textId="77777777" w:rsidR="009403E9" w:rsidRPr="0037199E" w:rsidRDefault="009403E9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Професор кафедри української мови і літератури (атестат професора АП №004733, рішення Атестаційної колегії МОН України, 23.12.2022 р.)</w:t>
            </w:r>
          </w:p>
        </w:tc>
        <w:tc>
          <w:tcPr>
            <w:tcW w:w="15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CCD60" w14:textId="77777777" w:rsidR="009403E9" w:rsidRPr="0037199E" w:rsidRDefault="009403E9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lastRenderedPageBreak/>
              <w:t xml:space="preserve">Тема дисертаційного дослідження  </w:t>
            </w:r>
          </w:p>
          <w:p w14:paraId="5F0FD5EE" w14:textId="77777777" w:rsidR="00185750" w:rsidRPr="0037199E" w:rsidRDefault="009403E9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«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Лінгводидактична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підготовка майбутнього учителя-словесника до роботи над формуванням ділового мовлення учнів основної школи»</w:t>
            </w: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F079D" w14:textId="77777777" w:rsidR="009403E9" w:rsidRPr="0037199E" w:rsidRDefault="009403E9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Тема дисертаційного дослідження </w:t>
            </w:r>
          </w:p>
          <w:p w14:paraId="73241169" w14:textId="77777777" w:rsidR="00185750" w:rsidRPr="0037199E" w:rsidRDefault="009403E9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«Методична система формування лінгвістичної компетентності майбутніх учителів української мови у процесі вивчення мовознавчих дисциплін»</w:t>
            </w:r>
          </w:p>
        </w:tc>
        <w:tc>
          <w:tcPr>
            <w:tcW w:w="1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CE141" w14:textId="77777777" w:rsidR="009403E9" w:rsidRPr="0037199E" w:rsidRDefault="009403E9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1. «Методика викладання філологічних дисциплін у закладах фахової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передвищої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та вищої освіти в умовах сучасної освітньої парадигми. Кам’янець-Подільський національний університету імені І. Огієнка. Сертифікат № СП№ 187/24 (60 год. / 2 ECTS кредити; 22 квітня 2024 р. – 31 травня 2024 р.</w:t>
            </w:r>
          </w:p>
          <w:p w14:paraId="6E1A5B0B" w14:textId="77777777" w:rsidR="009403E9" w:rsidRPr="0037199E" w:rsidRDefault="009403E9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</w:p>
          <w:p w14:paraId="0423AC70" w14:textId="77777777" w:rsidR="009403E9" w:rsidRPr="0037199E" w:rsidRDefault="009403E9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2. Стажування за програмою: «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Forming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scientist’s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image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: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research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profile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management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,</w:t>
            </w:r>
          </w:p>
          <w:p w14:paraId="77DF34C5" w14:textId="77777777" w:rsidR="00185750" w:rsidRPr="0037199E" w:rsidRDefault="009403E9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Scientometric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indicators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improvement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,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success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in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grant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рrograms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and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international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academic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lastRenderedPageBreak/>
              <w:t>mobility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» (180 год. / 6 ECTS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credits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)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from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01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April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to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12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May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2025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completed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a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scientific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internship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;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by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East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European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Association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of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Scientists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in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the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amount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of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180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hours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(6 ECTS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credits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).</w:t>
            </w:r>
          </w:p>
          <w:p w14:paraId="7A9A37EE" w14:textId="77777777" w:rsidR="000159CD" w:rsidRPr="0037199E" w:rsidRDefault="000159CD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</w:p>
          <w:p w14:paraId="56401594" w14:textId="315B8040" w:rsidR="000C3C78" w:rsidRPr="0037199E" w:rsidRDefault="000159CD" w:rsidP="000C3C7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3. Стажування </w:t>
            </w:r>
            <w:r w:rsidR="000C3C78"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за програмою «Психолого-педагогічний супровід дітей з особливими освітніми потребами» (60 ECTS </w:t>
            </w:r>
            <w:proofErr w:type="spellStart"/>
            <w:r w:rsidR="000C3C78"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credits</w:t>
            </w:r>
            <w:proofErr w:type="spellEnd"/>
            <w:r w:rsidR="000C3C78"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).</w:t>
            </w:r>
          </w:p>
          <w:p w14:paraId="7388B87D" w14:textId="77777777" w:rsidR="000C3C78" w:rsidRPr="0037199E" w:rsidRDefault="000C3C78" w:rsidP="000C3C7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</w:p>
          <w:p w14:paraId="679AE67A" w14:textId="5F1A7890" w:rsidR="000159CD" w:rsidRPr="0037199E" w:rsidRDefault="000159CD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8D373" w14:textId="69398023" w:rsidR="00185750" w:rsidRPr="005340C0" w:rsidRDefault="005340C0" w:rsidP="009E252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lastRenderedPageBreak/>
              <w:t xml:space="preserve">10 + 2 </w:t>
            </w:r>
            <w:r w:rsidR="00157DD9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вибіркових </w:t>
            </w:r>
          </w:p>
        </w:tc>
        <w:tc>
          <w:tcPr>
            <w:tcW w:w="40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4C9A7" w14:textId="487B92BF" w:rsidR="00402AA3" w:rsidRDefault="005340C0" w:rsidP="00534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Так,</w:t>
            </w:r>
          </w:p>
          <w:p w14:paraId="2C9F46C3" w14:textId="0F354A0D" w:rsidR="005340C0" w:rsidRDefault="005340C0" w:rsidP="00534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6 - </w:t>
            </w:r>
            <w:proofErr w:type="spellStart"/>
            <w:r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Web</w:t>
            </w:r>
            <w:proofErr w:type="spellEnd"/>
            <w:r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of</w:t>
            </w:r>
            <w:proofErr w:type="spellEnd"/>
            <w:r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Science</w:t>
            </w:r>
            <w:proofErr w:type="spellEnd"/>
          </w:p>
          <w:p w14:paraId="0A668907" w14:textId="6DFDA75A" w:rsidR="005340C0" w:rsidRDefault="005340C0" w:rsidP="00534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1 – </w:t>
            </w:r>
            <w:proofErr w:type="spellStart"/>
            <w:r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Scopus</w:t>
            </w:r>
            <w:proofErr w:type="spellEnd"/>
          </w:p>
          <w:p w14:paraId="2EE8C6AB" w14:textId="0EE8E397" w:rsidR="005340C0" w:rsidRDefault="005340C0" w:rsidP="00534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1 – </w:t>
            </w:r>
            <w:proofErr w:type="spellStart"/>
            <w:r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Web</w:t>
            </w:r>
            <w:proofErr w:type="spellEnd"/>
            <w:r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of</w:t>
            </w:r>
            <w:proofErr w:type="spellEnd"/>
            <w:r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Science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, </w:t>
            </w:r>
            <w:proofErr w:type="spellStart"/>
            <w:r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Scopus</w:t>
            </w:r>
            <w:proofErr w:type="spellEnd"/>
          </w:p>
          <w:p w14:paraId="41B1D259" w14:textId="7DC2E9D7" w:rsidR="005340C0" w:rsidRDefault="005340C0" w:rsidP="00534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6 – Категорія Б</w:t>
            </w:r>
          </w:p>
          <w:p w14:paraId="1C4584ED" w14:textId="77777777" w:rsidR="005340C0" w:rsidRPr="0037199E" w:rsidRDefault="005340C0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</w:p>
          <w:p w14:paraId="527F548C" w14:textId="12A469CD" w:rsidR="000159CD" w:rsidRPr="0037199E" w:rsidRDefault="000159CD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</w:p>
        </w:tc>
      </w:tr>
      <w:tr w:rsidR="00402AA3" w:rsidRPr="005340C0" w14:paraId="59E1E4B8" w14:textId="77777777" w:rsidTr="009E2529">
        <w:tc>
          <w:tcPr>
            <w:tcW w:w="13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68C25" w14:textId="77777777" w:rsidR="00185750" w:rsidRPr="0037199E" w:rsidRDefault="00185750" w:rsidP="000159CD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02"/>
              </w:tabs>
              <w:spacing w:after="0" w:line="240" w:lineRule="auto"/>
              <w:ind w:left="-24" w:firstLine="0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lastRenderedPageBreak/>
              <w:t>Каленюк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Світлана Олександрівна</w:t>
            </w:r>
          </w:p>
        </w:tc>
        <w:tc>
          <w:tcPr>
            <w:tcW w:w="11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B4A92" w14:textId="77777777" w:rsidR="00185750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Доцент кафедри української мови, літератури та методики навчання</w:t>
            </w:r>
          </w:p>
        </w:tc>
        <w:tc>
          <w:tcPr>
            <w:tcW w:w="1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8A8DE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Кам’янець-</w:t>
            </w:r>
          </w:p>
          <w:p w14:paraId="41F320B8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Подільський</w:t>
            </w:r>
          </w:p>
          <w:p w14:paraId="273B050B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державний</w:t>
            </w:r>
          </w:p>
          <w:p w14:paraId="1E3D3471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університет</w:t>
            </w:r>
          </w:p>
          <w:p w14:paraId="2D11846E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імені Івана</w:t>
            </w:r>
          </w:p>
          <w:p w14:paraId="14123E57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Огієнка,</w:t>
            </w:r>
          </w:p>
          <w:p w14:paraId="1AEE42EF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2000 р., за спеціальністю</w:t>
            </w:r>
          </w:p>
          <w:p w14:paraId="418A8E8F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«Українська мова і</w:t>
            </w:r>
          </w:p>
          <w:p w14:paraId="7B8BE594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Література» ;</w:t>
            </w:r>
          </w:p>
          <w:p w14:paraId="40F3529B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Кваліфікація за дипломом:</w:t>
            </w:r>
          </w:p>
          <w:p w14:paraId="51B4D741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вчитель</w:t>
            </w:r>
          </w:p>
          <w:p w14:paraId="21B2B560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української</w:t>
            </w:r>
          </w:p>
          <w:p w14:paraId="5FE4F8C4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мови і</w:t>
            </w:r>
          </w:p>
          <w:p w14:paraId="6E286FAF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літератури</w:t>
            </w:r>
          </w:p>
          <w:p w14:paraId="20518FC7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та зарубіжної</w:t>
            </w:r>
          </w:p>
          <w:p w14:paraId="74057ADD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літератури</w:t>
            </w:r>
          </w:p>
          <w:p w14:paraId="11476B9F" w14:textId="77777777" w:rsidR="00185750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(2000 р.).</w:t>
            </w:r>
          </w:p>
        </w:tc>
        <w:tc>
          <w:tcPr>
            <w:tcW w:w="13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865A2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Кандидат</w:t>
            </w:r>
          </w:p>
          <w:p w14:paraId="036004DF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Філологічних наук, 10.02.01 – українська мова (диплом ДК № 042858 видано рішенням</w:t>
            </w:r>
          </w:p>
          <w:p w14:paraId="15A78CCC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Президії ВАК України</w:t>
            </w:r>
          </w:p>
          <w:p w14:paraId="57D120E9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від 11 жовтня2007 р.,</w:t>
            </w:r>
          </w:p>
          <w:p w14:paraId="0CE86A55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протокол № 21</w:t>
            </w:r>
          </w:p>
          <w:p w14:paraId="4B43F0A2" w14:textId="77777777" w:rsidR="00185750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-06/8).</w:t>
            </w:r>
          </w:p>
          <w:p w14:paraId="087341B5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</w:p>
          <w:p w14:paraId="48AC81D6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Доцент</w:t>
            </w:r>
          </w:p>
          <w:p w14:paraId="1CFDDAB7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кафедри</w:t>
            </w:r>
          </w:p>
          <w:p w14:paraId="51BC6E81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стилістики та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лінгводидатики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</w:p>
          <w:p w14:paraId="44E82467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(атестат</w:t>
            </w:r>
          </w:p>
          <w:p w14:paraId="18C95F95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12 ДЦ № 023633 </w:t>
            </w: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lastRenderedPageBreak/>
              <w:t>виданий</w:t>
            </w:r>
          </w:p>
          <w:p w14:paraId="00649AA5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рішенням</w:t>
            </w:r>
          </w:p>
          <w:p w14:paraId="2E8D524E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Атестаційної</w:t>
            </w:r>
          </w:p>
          <w:p w14:paraId="7E9B542C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колегії</w:t>
            </w:r>
          </w:p>
          <w:p w14:paraId="27F92268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МОН України</w:t>
            </w:r>
          </w:p>
          <w:p w14:paraId="1BA9C487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від</w:t>
            </w:r>
          </w:p>
          <w:p w14:paraId="5AE5333A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9 листопада.</w:t>
            </w:r>
          </w:p>
          <w:p w14:paraId="25EB1D27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2010 р.,</w:t>
            </w:r>
          </w:p>
          <w:p w14:paraId="47CA15EB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протокол № 3/54-D</w:t>
            </w:r>
          </w:p>
        </w:tc>
        <w:tc>
          <w:tcPr>
            <w:tcW w:w="15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7AD6B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lastRenderedPageBreak/>
              <w:t>Тема</w:t>
            </w:r>
          </w:p>
          <w:p w14:paraId="57849B91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дисертаційного дослідження: «Лексика</w:t>
            </w:r>
          </w:p>
          <w:p w14:paraId="1550DE46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творів Уласа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Самчука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:</w:t>
            </w:r>
          </w:p>
          <w:p w14:paraId="5A6BD9AD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народнорозмовні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джерела,</w:t>
            </w:r>
          </w:p>
          <w:p w14:paraId="768AAF2A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семантична структура та</w:t>
            </w:r>
          </w:p>
          <w:p w14:paraId="416EDEFC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стилістичні функції».</w:t>
            </w:r>
          </w:p>
          <w:p w14:paraId="556D45C8" w14:textId="77777777" w:rsidR="00185750" w:rsidRPr="0037199E" w:rsidRDefault="00185750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AFA7F" w14:textId="77777777" w:rsidR="00185750" w:rsidRPr="0037199E" w:rsidRDefault="00185750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</w:p>
        </w:tc>
        <w:tc>
          <w:tcPr>
            <w:tcW w:w="1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8C91C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1. Підвищення</w:t>
            </w:r>
          </w:p>
          <w:p w14:paraId="7617EB05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кваліфікації</w:t>
            </w:r>
          </w:p>
          <w:p w14:paraId="0EA01355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«Вища</w:t>
            </w:r>
          </w:p>
          <w:p w14:paraId="2E1268BD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школа</w:t>
            </w:r>
          </w:p>
          <w:p w14:paraId="1348F1BB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лінгвістична», 2021</w:t>
            </w:r>
          </w:p>
          <w:p w14:paraId="706E48F4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</w:p>
          <w:p w14:paraId="51F1B76B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1. Підвищення</w:t>
            </w:r>
          </w:p>
          <w:p w14:paraId="41166A99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кваліфікації</w:t>
            </w:r>
          </w:p>
          <w:p w14:paraId="14044A8C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«Внутрішнє забезпечення якості вищої освіти:</w:t>
            </w:r>
          </w:p>
          <w:p w14:paraId="03ACA3F8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розвиток освітніх програм та їх акредитація», 01.10.2023–</w:t>
            </w:r>
          </w:p>
          <w:p w14:paraId="111B2309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31.10.2023 р., згідно з наказом </w:t>
            </w: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lastRenderedPageBreak/>
              <w:t>ректора № 289 від 26.09.2023 р. «Про навчання за програмами підвищення</w:t>
            </w:r>
          </w:p>
          <w:p w14:paraId="591BBDC0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Кваліфікації педагогічних</w:t>
            </w:r>
          </w:p>
          <w:p w14:paraId="184B5268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і науково-педагогічних</w:t>
            </w:r>
          </w:p>
          <w:p w14:paraId="1CA52997" w14:textId="77777777" w:rsidR="00402AA3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працівників». Сертифікат</w:t>
            </w:r>
          </w:p>
          <w:p w14:paraId="0739361D" w14:textId="77777777" w:rsidR="00185750" w:rsidRPr="0037199E" w:rsidRDefault="00402AA3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№ 27- 10/2023, (30 годин,1 кредит ECTS).</w:t>
            </w: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DA91D" w14:textId="719188B2" w:rsidR="00185750" w:rsidRPr="0037199E" w:rsidRDefault="00157DD9" w:rsidP="009E252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40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82AD7" w14:textId="38E633D3" w:rsidR="005340C0" w:rsidRDefault="005340C0" w:rsidP="00534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Так, </w:t>
            </w:r>
          </w:p>
          <w:p w14:paraId="725EF227" w14:textId="79AD17B7" w:rsidR="005340C0" w:rsidRDefault="005340C0" w:rsidP="00534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1 – Категорія А</w:t>
            </w:r>
          </w:p>
          <w:p w14:paraId="0073CDC2" w14:textId="65856240" w:rsidR="005340C0" w:rsidRDefault="0031277F" w:rsidP="00534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5</w:t>
            </w:r>
            <w:bookmarkStart w:id="0" w:name="_GoBack"/>
            <w:bookmarkEnd w:id="0"/>
            <w:r w:rsid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– </w:t>
            </w:r>
            <w:proofErr w:type="spellStart"/>
            <w:r w:rsid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Каегорія</w:t>
            </w:r>
            <w:proofErr w:type="spellEnd"/>
            <w:r w:rsid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Б</w:t>
            </w:r>
          </w:p>
          <w:p w14:paraId="030B52AA" w14:textId="1CFF9C83" w:rsidR="005340C0" w:rsidRDefault="0031277F" w:rsidP="00534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4</w:t>
            </w:r>
            <w:r w:rsid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- </w:t>
            </w:r>
            <w:proofErr w:type="spellStart"/>
            <w:r w:rsidR="005340C0"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Web</w:t>
            </w:r>
            <w:proofErr w:type="spellEnd"/>
            <w:r w:rsidR="005340C0"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="005340C0"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of</w:t>
            </w:r>
            <w:proofErr w:type="spellEnd"/>
            <w:r w:rsidR="005340C0"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="005340C0"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Science</w:t>
            </w:r>
            <w:proofErr w:type="spellEnd"/>
          </w:p>
          <w:p w14:paraId="07CCE10A" w14:textId="1C670290" w:rsidR="00185750" w:rsidRPr="0037199E" w:rsidRDefault="00185750" w:rsidP="003127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</w:pPr>
          </w:p>
        </w:tc>
      </w:tr>
      <w:tr w:rsidR="00402AA3" w:rsidRPr="005340C0" w14:paraId="7607DA48" w14:textId="77777777" w:rsidTr="009E2529">
        <w:tc>
          <w:tcPr>
            <w:tcW w:w="13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04780" w14:textId="77777777" w:rsidR="00185750" w:rsidRPr="0037199E" w:rsidRDefault="00185750" w:rsidP="000159CD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02"/>
              </w:tabs>
              <w:spacing w:after="0" w:line="240" w:lineRule="auto"/>
              <w:ind w:left="0" w:hanging="24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lastRenderedPageBreak/>
              <w:t>Родіонова Інна Григорівна</w:t>
            </w:r>
          </w:p>
        </w:tc>
        <w:tc>
          <w:tcPr>
            <w:tcW w:w="11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93DF7A" w14:textId="77777777" w:rsidR="00185750" w:rsidRPr="0037199E" w:rsidRDefault="00544C0F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Доцент кафедри української мови, літератури та методики навчання</w:t>
            </w:r>
          </w:p>
        </w:tc>
        <w:tc>
          <w:tcPr>
            <w:tcW w:w="1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12D53" w14:textId="77777777" w:rsidR="00544C0F" w:rsidRPr="0037199E" w:rsidRDefault="00544C0F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Миколаївський державний педагогічний інститут імені В.Г. Бєлінського за спеціальністю «Українська мова і література». Кваліфікація за дипломом: вчитель української мови і літератури</w:t>
            </w:r>
          </w:p>
          <w:p w14:paraId="2B64B979" w14:textId="77777777" w:rsidR="00185750" w:rsidRPr="0037199E" w:rsidRDefault="00544C0F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(1992 р.).</w:t>
            </w:r>
          </w:p>
        </w:tc>
        <w:tc>
          <w:tcPr>
            <w:tcW w:w="13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C1526" w14:textId="77777777" w:rsidR="00185750" w:rsidRPr="0037199E" w:rsidRDefault="00544C0F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Кандидат філологічних наук (диплом ДК №028221 від 09.03.2005р.; рішення президії Вищої атестаційної комісії України, протокол № 15-06/2) 10.01.01 –українська література.</w:t>
            </w:r>
          </w:p>
          <w:p w14:paraId="00342382" w14:textId="77777777" w:rsidR="00544C0F" w:rsidRPr="0037199E" w:rsidRDefault="00544C0F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</w:p>
          <w:p w14:paraId="6B42D764" w14:textId="77777777" w:rsidR="00544C0F" w:rsidRPr="0037199E" w:rsidRDefault="00544C0F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Доцент кафедри української літератури (атестат доцента</w:t>
            </w:r>
          </w:p>
          <w:p w14:paraId="7E4DF4C3" w14:textId="77777777" w:rsidR="00544C0F" w:rsidRPr="0037199E" w:rsidRDefault="00544C0F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12ДЦ №020375, рішення Атестаційної колегії МОН України, протокол №5/35-Д від 30.10.2008 р.).</w:t>
            </w:r>
          </w:p>
        </w:tc>
        <w:tc>
          <w:tcPr>
            <w:tcW w:w="15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3D88D" w14:textId="77777777" w:rsidR="00185750" w:rsidRPr="0037199E" w:rsidRDefault="00544C0F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Тема дисертаційного дослідження: «Поезія Михайла Драй-Хмари у колі київської «неокласики» 20-х років ХХ століття».</w:t>
            </w: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74882" w14:textId="77777777" w:rsidR="00185750" w:rsidRPr="0037199E" w:rsidRDefault="00185750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</w:p>
        </w:tc>
        <w:tc>
          <w:tcPr>
            <w:tcW w:w="1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547F1" w14:textId="77777777" w:rsidR="00544C0F" w:rsidRPr="0037199E" w:rsidRDefault="00544C0F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1. «Методика викладання української літератури у ЗВО в умовах очної, дистанційної та змішаної форм навчання». </w:t>
            </w:r>
          </w:p>
          <w:p w14:paraId="05D5C28B" w14:textId="77777777" w:rsidR="00544C0F" w:rsidRPr="0037199E" w:rsidRDefault="00544C0F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Глухівський національний педагогічний університет імені Олександра Довженка. Сертифікат № 2437/23 (30 год. / 1 кредит ECTS); 15 травня 2023 р. – 29 травня 2023 р. </w:t>
            </w:r>
          </w:p>
          <w:p w14:paraId="74951334" w14:textId="77777777" w:rsidR="00544C0F" w:rsidRPr="0037199E" w:rsidRDefault="00544C0F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2. «Методика викладання філологічних дисциплін у закладах фахової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передвищої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та вищої освіти в умовах сучасної </w:t>
            </w: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lastRenderedPageBreak/>
              <w:t>освітньої парадигми. Кам’янець-Подільський національний університету імені І. Огієнка. Сертифікат № СП№ 186/24 (60 год. / 2 кредити ECTS); 22 квітня 2024 р. – 31 травня 2024 р.</w:t>
            </w:r>
          </w:p>
          <w:p w14:paraId="160EA163" w14:textId="77777777" w:rsidR="00544C0F" w:rsidRPr="0037199E" w:rsidRDefault="00544C0F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</w:p>
          <w:p w14:paraId="4A52113B" w14:textId="77777777" w:rsidR="00185750" w:rsidRPr="0037199E" w:rsidRDefault="00185750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BDC19" w14:textId="6E1699A3" w:rsidR="00185750" w:rsidRPr="0037199E" w:rsidRDefault="00157DD9" w:rsidP="009E252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40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E6712" w14:textId="77777777" w:rsidR="000159CD" w:rsidRDefault="005340C0" w:rsidP="00534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Так, </w:t>
            </w:r>
          </w:p>
          <w:p w14:paraId="6E5C2246" w14:textId="77777777" w:rsidR="005340C0" w:rsidRDefault="005340C0" w:rsidP="00534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3 – Категорія Б</w:t>
            </w:r>
          </w:p>
          <w:p w14:paraId="61F28DA4" w14:textId="77777777" w:rsidR="005340C0" w:rsidRDefault="005340C0" w:rsidP="00534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3 - </w:t>
            </w:r>
            <w:proofErr w:type="spellStart"/>
            <w:r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Web</w:t>
            </w:r>
            <w:proofErr w:type="spellEnd"/>
            <w:r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of</w:t>
            </w:r>
            <w:proofErr w:type="spellEnd"/>
            <w:r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Science</w:t>
            </w:r>
            <w:proofErr w:type="spellEnd"/>
          </w:p>
          <w:p w14:paraId="4CF88B61" w14:textId="42EAC871" w:rsidR="005340C0" w:rsidRPr="0037199E" w:rsidRDefault="005340C0" w:rsidP="00534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1 - </w:t>
            </w:r>
            <w:proofErr w:type="spellStart"/>
            <w:r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Web</w:t>
            </w:r>
            <w:proofErr w:type="spellEnd"/>
            <w:r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of</w:t>
            </w:r>
            <w:proofErr w:type="spellEnd"/>
            <w:r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Science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, </w:t>
            </w:r>
            <w:proofErr w:type="spellStart"/>
            <w:r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Scopus</w:t>
            </w:r>
            <w:proofErr w:type="spellEnd"/>
          </w:p>
        </w:tc>
      </w:tr>
      <w:tr w:rsidR="00402AA3" w:rsidRPr="0031277F" w14:paraId="7D936CEC" w14:textId="77777777" w:rsidTr="009E2529">
        <w:tc>
          <w:tcPr>
            <w:tcW w:w="13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DF864" w14:textId="77777777" w:rsidR="00185750" w:rsidRPr="0037199E" w:rsidRDefault="00185750" w:rsidP="000C3C78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02"/>
              </w:tabs>
              <w:spacing w:after="0" w:line="240" w:lineRule="auto"/>
              <w:ind w:left="-24" w:firstLine="24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lastRenderedPageBreak/>
              <w:t>Мікрюкова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Катерина Олександрівна</w:t>
            </w:r>
          </w:p>
        </w:tc>
        <w:tc>
          <w:tcPr>
            <w:tcW w:w="11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ECE1A" w14:textId="77777777" w:rsidR="00185750" w:rsidRPr="0037199E" w:rsidRDefault="00544C0F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Доцент кафедри української мови, літератури та методики навчання</w:t>
            </w:r>
          </w:p>
        </w:tc>
        <w:tc>
          <w:tcPr>
            <w:tcW w:w="1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570A5" w14:textId="77777777" w:rsidR="00544C0F" w:rsidRPr="0037199E" w:rsidRDefault="00544C0F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Миколаївський державний університет імені В. О. Сухомлинського за спеціальністю «Українська мова і література та англійська мова».  Кваліфікація за дипломом: бакалавр педагогічної освіти, вчитель української мови і літератури загальноосвітньої школи другого ступеня (2007).</w:t>
            </w:r>
          </w:p>
          <w:p w14:paraId="006F4270" w14:textId="77777777" w:rsidR="00544C0F" w:rsidRPr="0037199E" w:rsidRDefault="00544C0F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</w:p>
          <w:p w14:paraId="475463A8" w14:textId="77777777" w:rsidR="00544C0F" w:rsidRPr="0037199E" w:rsidRDefault="00544C0F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Миколаївський державний університет імені В. О. Сухомлинського за спеціальністю «Українська мова і література та мова і література англійська». </w:t>
            </w: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lastRenderedPageBreak/>
              <w:t>Кваліфікація за дипломом: вчитель української мови і літератури та англійської мови і зарубіжної літератури (2008).</w:t>
            </w:r>
          </w:p>
          <w:p w14:paraId="0B7FFAE1" w14:textId="77777777" w:rsidR="00544C0F" w:rsidRPr="0037199E" w:rsidRDefault="00544C0F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</w:p>
          <w:p w14:paraId="47C83652" w14:textId="77777777" w:rsidR="00185750" w:rsidRPr="0037199E" w:rsidRDefault="00544C0F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Миколаївський державний університет імені В. О. Сухомлинського за спеціальністю «Українська мова і література». Кваліфікація: викладач української мови і літератури (2009).</w:t>
            </w:r>
          </w:p>
        </w:tc>
        <w:tc>
          <w:tcPr>
            <w:tcW w:w="13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8C48C" w14:textId="77777777" w:rsidR="00185750" w:rsidRPr="0037199E" w:rsidRDefault="00544C0F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lastRenderedPageBreak/>
              <w:t>Кандидат філологічних наук (диплом ДК № 037270 від 01.07.2016р.; рішення атестаційної колегії України) 10.02.01 – українська мова.</w:t>
            </w:r>
          </w:p>
          <w:p w14:paraId="24F92A1E" w14:textId="77777777" w:rsidR="00544C0F" w:rsidRPr="0037199E" w:rsidRDefault="00544C0F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</w:p>
          <w:p w14:paraId="05D19306" w14:textId="77777777" w:rsidR="00544C0F" w:rsidRPr="0037199E" w:rsidRDefault="00544C0F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Доцент кафедри української мови і літератури (атестат доцента АД №016913, рішення Атестаційної колегії МОН України від 18.02.2025 р.)</w:t>
            </w:r>
          </w:p>
        </w:tc>
        <w:tc>
          <w:tcPr>
            <w:tcW w:w="15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203A7" w14:textId="77777777" w:rsidR="00544C0F" w:rsidRPr="0037199E" w:rsidRDefault="00544C0F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Тема дисертаційного дослідження  </w:t>
            </w:r>
          </w:p>
          <w:p w14:paraId="6C52F987" w14:textId="77777777" w:rsidR="00185750" w:rsidRPr="0037199E" w:rsidRDefault="00544C0F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«Лексико-семантичне поле «місто» в художній прозі письменників-постмодерністів»</w:t>
            </w: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BA468" w14:textId="77777777" w:rsidR="00185750" w:rsidRPr="0037199E" w:rsidRDefault="00185750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</w:p>
        </w:tc>
        <w:tc>
          <w:tcPr>
            <w:tcW w:w="1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F0710" w14:textId="77777777" w:rsidR="00544C0F" w:rsidRPr="0037199E" w:rsidRDefault="00544C0F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1. Стажування в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East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European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Association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of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Scientists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(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Warsaw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,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Poland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) «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Forming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scientist’s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image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: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research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profile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management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,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scientometric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indicators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improvement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,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success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in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grant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programs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and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international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academic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mobility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» (180 годин / 6 ECTS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credits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) з 23.09.2024 по 01.11.2024 (сертифікат № 2309-0111-53 від 01.11.2024).</w:t>
            </w:r>
          </w:p>
          <w:p w14:paraId="365EF67C" w14:textId="77777777" w:rsidR="00544C0F" w:rsidRPr="0037199E" w:rsidRDefault="00544C0F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2. Підвищення кваліфікації в Національному університеті «Одеська юридична </w:t>
            </w: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lastRenderedPageBreak/>
              <w:t>академія» за програмою «Управління науковими та освітніми проектами» (180 годин / 6 кредитів ЕСТS) з 24.01.2022 по 06.03.2022 (сертифікат ADV-240222-OLA від 06.03.2022).</w:t>
            </w:r>
          </w:p>
          <w:p w14:paraId="7422CEAE" w14:textId="77777777" w:rsidR="00544C0F" w:rsidRPr="0037199E" w:rsidRDefault="00544C0F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3. Підвищення кваліфікації в Центрі європейського наукового співробітництва за програмою «Змінність дидактичних та соціокультурних аспектів в українській філології» (180 год. / 6 кредитів ЕСТS) з 30.01.2023 по 12.03.2023 (сертифікат ADV-300131-FSI- від 12.03.2023).</w:t>
            </w:r>
          </w:p>
          <w:p w14:paraId="765FEF08" w14:textId="77777777" w:rsidR="00544C0F" w:rsidRPr="0037199E" w:rsidRDefault="00544C0F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4. Підвищення кваліфікації в Миколаївському національному університеті імені В. О. Сухомлинського за програмою «Внутрішнє забезпечення якості вищої </w:t>
            </w: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lastRenderedPageBreak/>
              <w:t xml:space="preserve">освіти: розвиток освітніх програм та їх акредитація» (30 год. / 1 кредит ЕСТS) з 01.10.2023 по 31.10.2023 (сертифікат №14-10 / 2023 від 31.10.2023). </w:t>
            </w:r>
          </w:p>
          <w:p w14:paraId="5961EFA1" w14:textId="77777777" w:rsidR="00544C0F" w:rsidRPr="0037199E" w:rsidRDefault="00544C0F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5. Підвищення кваліфікації в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National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University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of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Ireland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Maynooth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за програмою «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Moodle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Course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Design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Essentials» (30 год. / 1 кредит ЕСТS)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Certificate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no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. M030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Date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of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issuing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: 28th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April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2025.</w:t>
            </w:r>
          </w:p>
          <w:p w14:paraId="1D32D8B8" w14:textId="77777777" w:rsidR="00185750" w:rsidRPr="0037199E" w:rsidRDefault="00544C0F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6. Підвищення кваліфікації науково-педагогічних, педагогічних працівників щодо розроблення та експертизи завдань Єдиного фахового вступного випробування дистанційний експрес-курс: «Основи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тестології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та розробки тестових завдань» 30 год. / 1 кредит ЕСТS) </w:t>
            </w: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lastRenderedPageBreak/>
              <w:t>24, 29 квітня, 5,7,12 травня 2025 року (сертифікат ПКТ 38282994/4891-25 від 02.06.2025).</w:t>
            </w: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0CD88" w14:textId="32FB059B" w:rsidR="00185750" w:rsidRPr="0037199E" w:rsidRDefault="00157DD9" w:rsidP="009E252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lastRenderedPageBreak/>
              <w:t xml:space="preserve">7 + 2 вибіркових </w:t>
            </w:r>
          </w:p>
        </w:tc>
        <w:tc>
          <w:tcPr>
            <w:tcW w:w="40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15DE6" w14:textId="77777777" w:rsidR="00185750" w:rsidRDefault="005340C0" w:rsidP="00534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Так, </w:t>
            </w:r>
          </w:p>
          <w:p w14:paraId="7CAC4135" w14:textId="0B02A7FA" w:rsidR="005340C0" w:rsidRDefault="005340C0" w:rsidP="00534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1 – Категорія </w:t>
            </w:r>
            <w:proofErr w:type="spellStart"/>
            <w:r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Web</w:t>
            </w:r>
            <w:proofErr w:type="spellEnd"/>
            <w:r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of</w:t>
            </w:r>
            <w:proofErr w:type="spellEnd"/>
            <w:r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Science</w:t>
            </w:r>
            <w:proofErr w:type="spellEnd"/>
          </w:p>
          <w:p w14:paraId="04642AC3" w14:textId="42B45FD4" w:rsidR="005340C0" w:rsidRDefault="005340C0" w:rsidP="00534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1 – Категорія </w:t>
            </w:r>
            <w:proofErr w:type="spellStart"/>
            <w:r w:rsidRPr="005340C0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Scopus</w:t>
            </w:r>
            <w:proofErr w:type="spellEnd"/>
          </w:p>
          <w:p w14:paraId="13FD758D" w14:textId="04C4A90A" w:rsidR="005340C0" w:rsidRPr="0037199E" w:rsidRDefault="005340C0" w:rsidP="00534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1 – Категорія Б</w:t>
            </w:r>
          </w:p>
        </w:tc>
      </w:tr>
      <w:tr w:rsidR="00402AA3" w:rsidRPr="0037199E" w14:paraId="74CB45D7" w14:textId="77777777" w:rsidTr="009E2529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4793" w14:textId="77777777" w:rsidR="00185750" w:rsidRPr="0037199E" w:rsidRDefault="00185750" w:rsidP="000C3C78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0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lastRenderedPageBreak/>
              <w:t>Кремінь Тарас Дмитрович</w:t>
            </w:r>
          </w:p>
          <w:p w14:paraId="4645B396" w14:textId="77777777" w:rsidR="00185750" w:rsidRPr="0037199E" w:rsidRDefault="00185750" w:rsidP="000C3C78">
            <w:pPr>
              <w:widowControl w:val="0"/>
              <w:tabs>
                <w:tab w:val="num" w:pos="40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/>
                <w:iCs/>
                <w:sz w:val="20"/>
                <w:szCs w:val="24"/>
                <w:lang w:val="uk-UA"/>
              </w:rPr>
              <w:t>(на посаді менше 1 року)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4B85" w14:textId="7A0A10C3" w:rsidR="00185750" w:rsidRPr="0037199E" w:rsidRDefault="0037199E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Професор кафедри української мови, літератури та методики навчання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18D6" w14:textId="7189444A" w:rsidR="00185750" w:rsidRPr="0037199E" w:rsidRDefault="0037199E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Миколаївський державний педагогічний університет за спеціальністю «Педагогіка і методика середньої освіти. Українська мова і література, зарубіжна література та англійська мова». Кваліфікація за дипломом: вчитель української мови і літератури та англійської мови і зарубіжної літератури (2000 р.)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2200" w14:textId="41B13252" w:rsidR="0037199E" w:rsidRPr="0037199E" w:rsidRDefault="0037199E" w:rsidP="003719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Кандидат філологічних наук (диплом ДК №033114 від 09.03.2006 р.; рішення президії Вищої атестаційної комісії України, протокол № 20-06/3) 10.01.01 – українська література. </w:t>
            </w:r>
          </w:p>
          <w:p w14:paraId="41226392" w14:textId="77777777" w:rsidR="0037199E" w:rsidRPr="0037199E" w:rsidRDefault="0037199E" w:rsidP="003719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</w:p>
          <w:p w14:paraId="466ABCC2" w14:textId="5F529E65" w:rsidR="00185750" w:rsidRPr="0037199E" w:rsidRDefault="0037199E" w:rsidP="003719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Доцент кафедри української літератури (атестат доцента 12ДЦ №020177, рішення Атестаційної колегії МОН України, протокол №5/35-Д від 30.10.2008 р.)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5007" w14:textId="77777777" w:rsidR="0037199E" w:rsidRPr="0037199E" w:rsidRDefault="0037199E" w:rsidP="003719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Тема дисертаційного дослідження  </w:t>
            </w:r>
          </w:p>
          <w:p w14:paraId="07D8315A" w14:textId="0202F171" w:rsidR="00185750" w:rsidRPr="0037199E" w:rsidRDefault="0037199E" w:rsidP="003719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«Концептуалізація історіософського міфу у ліриці 1960-1980-х рр.»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F921" w14:textId="77777777" w:rsidR="00185750" w:rsidRPr="0037199E" w:rsidRDefault="00185750" w:rsidP="000159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3A0F" w14:textId="22AA77BA" w:rsidR="0037199E" w:rsidRPr="0037199E" w:rsidRDefault="0037199E" w:rsidP="003719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1.Інститут мовознавства імені О.О. Потебні НАН України. Сертифікат про підвищення кваліфікації №192. Навчання за програмою першої сесії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Потебнянського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колегіуму.15 акад. год. (0,5 кредиту ЄКТС). Спеціальність 035 «Філологія» (мовознавчий напрям). 18.10.2023.</w:t>
            </w:r>
          </w:p>
          <w:p w14:paraId="77020A3E" w14:textId="77777777" w:rsidR="0037199E" w:rsidRPr="0037199E" w:rsidRDefault="0037199E" w:rsidP="003719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2.</w:t>
            </w: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ab/>
              <w:t xml:space="preserve">Інститут мовознавства імені О.О. Потебні НАН України. Сертифікат про підвищення кваліфікації №192. Навчання за програмою другої сесії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Потебнянського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колегіуму.15 акад. год. (0,5 кредиту ЄКТС). Спеціальність 035 Філологія (мовознавчий </w:t>
            </w: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lastRenderedPageBreak/>
              <w:t>напрям). 08.10.2024.</w:t>
            </w:r>
          </w:p>
          <w:p w14:paraId="244FE097" w14:textId="77777777" w:rsidR="0037199E" w:rsidRPr="0037199E" w:rsidRDefault="0037199E" w:rsidP="003719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3.</w:t>
            </w: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ab/>
              <w:t>курс стратегічного управління вищого рівня та державної політики (L – 5) Національного університету оборони України (Інститут професійної військової освіти «Вишкіл лідерів»). 45 год. 1,5 кред. ЄКТС.</w:t>
            </w:r>
          </w:p>
          <w:p w14:paraId="2A0719A4" w14:textId="2767C245" w:rsidR="00185750" w:rsidRPr="0037199E" w:rsidRDefault="0037199E" w:rsidP="003719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4.</w:t>
            </w:r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ab/>
              <w:t xml:space="preserve">Інститут мовознавства імені О.О. Потебні НАН України. Сертифікат про підвищення кваліфікації №192. Навчання за програмою третьої сесії </w:t>
            </w:r>
            <w:proofErr w:type="spellStart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>Потебнянського</w:t>
            </w:r>
            <w:proofErr w:type="spellEnd"/>
            <w:r w:rsidRPr="0037199E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 колегіуму. 15 акад. год. (0,5 кредиту ЄКТС). Спеціальність 035 «Філологія» (мовознавчий напрям). 08.10.2025.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7A53" w14:textId="6743F098" w:rsidR="00185750" w:rsidRPr="0037199E" w:rsidRDefault="00157DD9" w:rsidP="009E252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A282" w14:textId="1CCD1A97" w:rsidR="00185750" w:rsidRPr="0037199E" w:rsidRDefault="00185750" w:rsidP="005340C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</w:pPr>
          </w:p>
        </w:tc>
      </w:tr>
    </w:tbl>
    <w:p w14:paraId="35434989" w14:textId="33405B6D" w:rsidR="007D5426" w:rsidRPr="0037199E" w:rsidRDefault="007D5426" w:rsidP="000159CD">
      <w:pPr>
        <w:jc w:val="both"/>
        <w:rPr>
          <w:rFonts w:ascii="Times New Roman" w:hAnsi="Times New Roman" w:cs="Times New Roman"/>
          <w:sz w:val="20"/>
          <w:lang w:val="uk-UA"/>
        </w:rPr>
      </w:pPr>
      <w:r w:rsidRPr="0037199E">
        <w:rPr>
          <w:rFonts w:ascii="Times New Roman" w:hAnsi="Times New Roman" w:cs="Times New Roman"/>
          <w:b/>
          <w:sz w:val="20"/>
          <w:lang w:val="uk-UA"/>
        </w:rPr>
        <w:lastRenderedPageBreak/>
        <w:t>Примітка.</w:t>
      </w:r>
      <w:r w:rsidRPr="0037199E">
        <w:rPr>
          <w:rFonts w:ascii="Times New Roman" w:hAnsi="Times New Roman" w:cs="Times New Roman"/>
          <w:sz w:val="20"/>
          <w:lang w:val="uk-UA"/>
        </w:rPr>
        <w:t xml:space="preserve"> Загальна кількість НПП – </w:t>
      </w:r>
      <w:r w:rsidR="000C3C78" w:rsidRPr="0037199E">
        <w:rPr>
          <w:rFonts w:ascii="Times New Roman" w:hAnsi="Times New Roman" w:cs="Times New Roman"/>
          <w:sz w:val="20"/>
          <w:lang w:val="uk-UA"/>
        </w:rPr>
        <w:t>6</w:t>
      </w:r>
      <w:r w:rsidRPr="0037199E">
        <w:rPr>
          <w:rFonts w:ascii="Times New Roman" w:hAnsi="Times New Roman" w:cs="Times New Roman"/>
          <w:sz w:val="20"/>
          <w:lang w:val="uk-UA"/>
        </w:rPr>
        <w:t xml:space="preserve">, із них мають науковий ступінь / учене звання – </w:t>
      </w:r>
      <w:r w:rsidR="000C3C78" w:rsidRPr="0037199E">
        <w:rPr>
          <w:rFonts w:ascii="Times New Roman" w:hAnsi="Times New Roman" w:cs="Times New Roman"/>
          <w:sz w:val="20"/>
          <w:lang w:val="uk-UA"/>
        </w:rPr>
        <w:t>6</w:t>
      </w:r>
    </w:p>
    <w:p w14:paraId="7168CD21" w14:textId="77777777" w:rsidR="00185750" w:rsidRPr="0037199E" w:rsidRDefault="00185750" w:rsidP="000159CD">
      <w:pPr>
        <w:jc w:val="both"/>
        <w:rPr>
          <w:rFonts w:ascii="Times New Roman" w:hAnsi="Times New Roman" w:cs="Times New Roman"/>
          <w:lang w:val="uk-UA"/>
        </w:rPr>
      </w:pPr>
    </w:p>
    <w:sectPr w:rsidR="00185750" w:rsidRPr="0037199E" w:rsidSect="002E32D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35D2E"/>
    <w:multiLevelType w:val="multilevel"/>
    <w:tmpl w:val="E1C4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D32E4C"/>
    <w:multiLevelType w:val="multilevel"/>
    <w:tmpl w:val="8CEC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A778B1"/>
    <w:multiLevelType w:val="multilevel"/>
    <w:tmpl w:val="FF12E8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A424640"/>
    <w:multiLevelType w:val="multilevel"/>
    <w:tmpl w:val="907EC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576DF1"/>
    <w:multiLevelType w:val="multilevel"/>
    <w:tmpl w:val="FA181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E1"/>
    <w:rsid w:val="000041DB"/>
    <w:rsid w:val="000059A3"/>
    <w:rsid w:val="000073FB"/>
    <w:rsid w:val="000133A3"/>
    <w:rsid w:val="000159CD"/>
    <w:rsid w:val="0002015A"/>
    <w:rsid w:val="00022442"/>
    <w:rsid w:val="00027A6C"/>
    <w:rsid w:val="000330DB"/>
    <w:rsid w:val="00033274"/>
    <w:rsid w:val="000361A6"/>
    <w:rsid w:val="00052B7E"/>
    <w:rsid w:val="00053712"/>
    <w:rsid w:val="000647C3"/>
    <w:rsid w:val="00066B95"/>
    <w:rsid w:val="000731A7"/>
    <w:rsid w:val="00075B92"/>
    <w:rsid w:val="00075E5F"/>
    <w:rsid w:val="000809E3"/>
    <w:rsid w:val="000815F3"/>
    <w:rsid w:val="00081A92"/>
    <w:rsid w:val="00082687"/>
    <w:rsid w:val="000854C0"/>
    <w:rsid w:val="000858C0"/>
    <w:rsid w:val="00086C93"/>
    <w:rsid w:val="000953AB"/>
    <w:rsid w:val="000A072E"/>
    <w:rsid w:val="000A1C6A"/>
    <w:rsid w:val="000A3CD3"/>
    <w:rsid w:val="000A6882"/>
    <w:rsid w:val="000B14F4"/>
    <w:rsid w:val="000B3BE4"/>
    <w:rsid w:val="000C37AA"/>
    <w:rsid w:val="000C3C78"/>
    <w:rsid w:val="000C6DA9"/>
    <w:rsid w:val="000C6F01"/>
    <w:rsid w:val="000C7093"/>
    <w:rsid w:val="000D304B"/>
    <w:rsid w:val="000F393D"/>
    <w:rsid w:val="0010743A"/>
    <w:rsid w:val="0011667E"/>
    <w:rsid w:val="00117998"/>
    <w:rsid w:val="001313E5"/>
    <w:rsid w:val="0014770C"/>
    <w:rsid w:val="00151AE4"/>
    <w:rsid w:val="00153D74"/>
    <w:rsid w:val="00155C78"/>
    <w:rsid w:val="00157DD9"/>
    <w:rsid w:val="00163453"/>
    <w:rsid w:val="0016426C"/>
    <w:rsid w:val="001705D7"/>
    <w:rsid w:val="001715CC"/>
    <w:rsid w:val="0017305F"/>
    <w:rsid w:val="00184C65"/>
    <w:rsid w:val="00185750"/>
    <w:rsid w:val="001940FE"/>
    <w:rsid w:val="001945A5"/>
    <w:rsid w:val="00195015"/>
    <w:rsid w:val="00196199"/>
    <w:rsid w:val="001968BB"/>
    <w:rsid w:val="0019779A"/>
    <w:rsid w:val="001A16DB"/>
    <w:rsid w:val="001A1CC2"/>
    <w:rsid w:val="001A21AB"/>
    <w:rsid w:val="001A6D02"/>
    <w:rsid w:val="001A725A"/>
    <w:rsid w:val="001B0FB8"/>
    <w:rsid w:val="001C020A"/>
    <w:rsid w:val="001C31A0"/>
    <w:rsid w:val="001C50E3"/>
    <w:rsid w:val="001C512F"/>
    <w:rsid w:val="001E6469"/>
    <w:rsid w:val="001F3A8D"/>
    <w:rsid w:val="001F69CC"/>
    <w:rsid w:val="00210A99"/>
    <w:rsid w:val="002228F5"/>
    <w:rsid w:val="00224CD2"/>
    <w:rsid w:val="002379D0"/>
    <w:rsid w:val="0024288E"/>
    <w:rsid w:val="00252775"/>
    <w:rsid w:val="002608FF"/>
    <w:rsid w:val="00260948"/>
    <w:rsid w:val="0027302F"/>
    <w:rsid w:val="00285AE7"/>
    <w:rsid w:val="00293A56"/>
    <w:rsid w:val="002941B0"/>
    <w:rsid w:val="00294E07"/>
    <w:rsid w:val="002B347A"/>
    <w:rsid w:val="002B39D8"/>
    <w:rsid w:val="002C34C9"/>
    <w:rsid w:val="002C5F4F"/>
    <w:rsid w:val="002C61CA"/>
    <w:rsid w:val="002C6EFB"/>
    <w:rsid w:val="002C71D0"/>
    <w:rsid w:val="002D2241"/>
    <w:rsid w:val="002D2BE5"/>
    <w:rsid w:val="002D3176"/>
    <w:rsid w:val="002D5A45"/>
    <w:rsid w:val="002E1A89"/>
    <w:rsid w:val="002E32DE"/>
    <w:rsid w:val="002F043A"/>
    <w:rsid w:val="003010DE"/>
    <w:rsid w:val="0030245E"/>
    <w:rsid w:val="003112CB"/>
    <w:rsid w:val="0031277F"/>
    <w:rsid w:val="00315B3B"/>
    <w:rsid w:val="00316998"/>
    <w:rsid w:val="00331D69"/>
    <w:rsid w:val="003403FE"/>
    <w:rsid w:val="003404E5"/>
    <w:rsid w:val="003416E9"/>
    <w:rsid w:val="00347C40"/>
    <w:rsid w:val="003523CD"/>
    <w:rsid w:val="00356416"/>
    <w:rsid w:val="00364169"/>
    <w:rsid w:val="0037199E"/>
    <w:rsid w:val="00373CB6"/>
    <w:rsid w:val="00385C43"/>
    <w:rsid w:val="003934D5"/>
    <w:rsid w:val="0039621E"/>
    <w:rsid w:val="003A346A"/>
    <w:rsid w:val="003B5105"/>
    <w:rsid w:val="003B71B5"/>
    <w:rsid w:val="003C16F6"/>
    <w:rsid w:val="003C1D11"/>
    <w:rsid w:val="003D4727"/>
    <w:rsid w:val="003F479B"/>
    <w:rsid w:val="00402AA3"/>
    <w:rsid w:val="00411D06"/>
    <w:rsid w:val="00416B0C"/>
    <w:rsid w:val="00416F59"/>
    <w:rsid w:val="00424518"/>
    <w:rsid w:val="004326C1"/>
    <w:rsid w:val="00432C6E"/>
    <w:rsid w:val="00437979"/>
    <w:rsid w:val="00454C7E"/>
    <w:rsid w:val="00460A43"/>
    <w:rsid w:val="00460A68"/>
    <w:rsid w:val="00463274"/>
    <w:rsid w:val="0046346D"/>
    <w:rsid w:val="0046430F"/>
    <w:rsid w:val="00465F8E"/>
    <w:rsid w:val="0047008C"/>
    <w:rsid w:val="004730C7"/>
    <w:rsid w:val="004741D8"/>
    <w:rsid w:val="00494F1A"/>
    <w:rsid w:val="004A6EA5"/>
    <w:rsid w:val="004B0EDE"/>
    <w:rsid w:val="004B2013"/>
    <w:rsid w:val="004B3B20"/>
    <w:rsid w:val="004B3E7B"/>
    <w:rsid w:val="004B7E66"/>
    <w:rsid w:val="004C494F"/>
    <w:rsid w:val="004C7569"/>
    <w:rsid w:val="004D3835"/>
    <w:rsid w:val="004E123E"/>
    <w:rsid w:val="004E5D24"/>
    <w:rsid w:val="004F0EAB"/>
    <w:rsid w:val="004F2628"/>
    <w:rsid w:val="004F3C4E"/>
    <w:rsid w:val="004F5111"/>
    <w:rsid w:val="004F59BA"/>
    <w:rsid w:val="004F6B81"/>
    <w:rsid w:val="005008EA"/>
    <w:rsid w:val="00510171"/>
    <w:rsid w:val="005164FD"/>
    <w:rsid w:val="005204E1"/>
    <w:rsid w:val="00521F06"/>
    <w:rsid w:val="00525551"/>
    <w:rsid w:val="00525CAF"/>
    <w:rsid w:val="0053012F"/>
    <w:rsid w:val="005308FE"/>
    <w:rsid w:val="005319B1"/>
    <w:rsid w:val="005340C0"/>
    <w:rsid w:val="005402F4"/>
    <w:rsid w:val="00540E7D"/>
    <w:rsid w:val="00544C0F"/>
    <w:rsid w:val="005532D2"/>
    <w:rsid w:val="00556DFD"/>
    <w:rsid w:val="00562ED0"/>
    <w:rsid w:val="005721BF"/>
    <w:rsid w:val="005B12B0"/>
    <w:rsid w:val="005B5C32"/>
    <w:rsid w:val="005B6340"/>
    <w:rsid w:val="005C1B5C"/>
    <w:rsid w:val="005C70F0"/>
    <w:rsid w:val="005D1B56"/>
    <w:rsid w:val="005D3863"/>
    <w:rsid w:val="005D66B7"/>
    <w:rsid w:val="005E15C7"/>
    <w:rsid w:val="005F37D9"/>
    <w:rsid w:val="006015B8"/>
    <w:rsid w:val="00610331"/>
    <w:rsid w:val="00610AC5"/>
    <w:rsid w:val="006133F9"/>
    <w:rsid w:val="00636512"/>
    <w:rsid w:val="00643FA5"/>
    <w:rsid w:val="00645A31"/>
    <w:rsid w:val="00662F70"/>
    <w:rsid w:val="00665922"/>
    <w:rsid w:val="00665A7B"/>
    <w:rsid w:val="00665E58"/>
    <w:rsid w:val="00675948"/>
    <w:rsid w:val="00691DFA"/>
    <w:rsid w:val="006921E4"/>
    <w:rsid w:val="006940FF"/>
    <w:rsid w:val="00694680"/>
    <w:rsid w:val="00697195"/>
    <w:rsid w:val="006A0EAB"/>
    <w:rsid w:val="006A7624"/>
    <w:rsid w:val="006E0777"/>
    <w:rsid w:val="006E185A"/>
    <w:rsid w:val="006E65F3"/>
    <w:rsid w:val="006E7187"/>
    <w:rsid w:val="006E7BC4"/>
    <w:rsid w:val="006F1ABE"/>
    <w:rsid w:val="006F5C10"/>
    <w:rsid w:val="007019B1"/>
    <w:rsid w:val="0070234A"/>
    <w:rsid w:val="00702D0E"/>
    <w:rsid w:val="00712A3F"/>
    <w:rsid w:val="007277A3"/>
    <w:rsid w:val="00735172"/>
    <w:rsid w:val="0073570D"/>
    <w:rsid w:val="00736C30"/>
    <w:rsid w:val="00741D5E"/>
    <w:rsid w:val="0077351F"/>
    <w:rsid w:val="0078384C"/>
    <w:rsid w:val="00792807"/>
    <w:rsid w:val="007A4797"/>
    <w:rsid w:val="007A76B4"/>
    <w:rsid w:val="007B3F42"/>
    <w:rsid w:val="007B5B2B"/>
    <w:rsid w:val="007C2620"/>
    <w:rsid w:val="007C37A0"/>
    <w:rsid w:val="007C48DB"/>
    <w:rsid w:val="007D1325"/>
    <w:rsid w:val="007D2CCC"/>
    <w:rsid w:val="007D4087"/>
    <w:rsid w:val="007D5426"/>
    <w:rsid w:val="007D6755"/>
    <w:rsid w:val="007E2CAC"/>
    <w:rsid w:val="007F0552"/>
    <w:rsid w:val="00800033"/>
    <w:rsid w:val="008009B2"/>
    <w:rsid w:val="00810AAC"/>
    <w:rsid w:val="0081140B"/>
    <w:rsid w:val="00811D31"/>
    <w:rsid w:val="0081625B"/>
    <w:rsid w:val="00826C3A"/>
    <w:rsid w:val="00861B90"/>
    <w:rsid w:val="00865C86"/>
    <w:rsid w:val="0087337C"/>
    <w:rsid w:val="00873D3C"/>
    <w:rsid w:val="00881FEA"/>
    <w:rsid w:val="00890FA0"/>
    <w:rsid w:val="00897FDD"/>
    <w:rsid w:val="008A210C"/>
    <w:rsid w:val="008A4110"/>
    <w:rsid w:val="008B2F0C"/>
    <w:rsid w:val="008B50B4"/>
    <w:rsid w:val="008C36D0"/>
    <w:rsid w:val="008C5E7B"/>
    <w:rsid w:val="008D547C"/>
    <w:rsid w:val="008F190D"/>
    <w:rsid w:val="00924E41"/>
    <w:rsid w:val="00935FD2"/>
    <w:rsid w:val="009374F8"/>
    <w:rsid w:val="009377A2"/>
    <w:rsid w:val="009403E9"/>
    <w:rsid w:val="00940D08"/>
    <w:rsid w:val="00943D9F"/>
    <w:rsid w:val="00951427"/>
    <w:rsid w:val="00954A5D"/>
    <w:rsid w:val="0095631F"/>
    <w:rsid w:val="0095721D"/>
    <w:rsid w:val="009606E1"/>
    <w:rsid w:val="00966D73"/>
    <w:rsid w:val="009671A6"/>
    <w:rsid w:val="0097134A"/>
    <w:rsid w:val="0097592D"/>
    <w:rsid w:val="00980E4C"/>
    <w:rsid w:val="00981F52"/>
    <w:rsid w:val="00997195"/>
    <w:rsid w:val="009A12AE"/>
    <w:rsid w:val="009B24BA"/>
    <w:rsid w:val="009C6963"/>
    <w:rsid w:val="009D5EE1"/>
    <w:rsid w:val="009E2529"/>
    <w:rsid w:val="009E69AC"/>
    <w:rsid w:val="009F4526"/>
    <w:rsid w:val="00A00322"/>
    <w:rsid w:val="00A0577B"/>
    <w:rsid w:val="00A078B7"/>
    <w:rsid w:val="00A10740"/>
    <w:rsid w:val="00A177D3"/>
    <w:rsid w:val="00A21D4A"/>
    <w:rsid w:val="00A26E45"/>
    <w:rsid w:val="00A3084A"/>
    <w:rsid w:val="00A338A0"/>
    <w:rsid w:val="00A42FC5"/>
    <w:rsid w:val="00A506B3"/>
    <w:rsid w:val="00A602BB"/>
    <w:rsid w:val="00A867A3"/>
    <w:rsid w:val="00A8748A"/>
    <w:rsid w:val="00A969EF"/>
    <w:rsid w:val="00AA1B52"/>
    <w:rsid w:val="00AC44DE"/>
    <w:rsid w:val="00AC6C41"/>
    <w:rsid w:val="00AC7E3E"/>
    <w:rsid w:val="00AD2341"/>
    <w:rsid w:val="00AE36DA"/>
    <w:rsid w:val="00AF1182"/>
    <w:rsid w:val="00B00049"/>
    <w:rsid w:val="00B0436F"/>
    <w:rsid w:val="00B04E47"/>
    <w:rsid w:val="00B04F8F"/>
    <w:rsid w:val="00B1711C"/>
    <w:rsid w:val="00B32A20"/>
    <w:rsid w:val="00B413CB"/>
    <w:rsid w:val="00B53ED5"/>
    <w:rsid w:val="00B54E4A"/>
    <w:rsid w:val="00B566BC"/>
    <w:rsid w:val="00B56E14"/>
    <w:rsid w:val="00B609BC"/>
    <w:rsid w:val="00B622AF"/>
    <w:rsid w:val="00B6254B"/>
    <w:rsid w:val="00B67004"/>
    <w:rsid w:val="00B82CEC"/>
    <w:rsid w:val="00B82D07"/>
    <w:rsid w:val="00B833CA"/>
    <w:rsid w:val="00B96EBC"/>
    <w:rsid w:val="00BA4A49"/>
    <w:rsid w:val="00BB0517"/>
    <w:rsid w:val="00BB428E"/>
    <w:rsid w:val="00BC11F5"/>
    <w:rsid w:val="00BC417D"/>
    <w:rsid w:val="00BC534A"/>
    <w:rsid w:val="00BC61F6"/>
    <w:rsid w:val="00BC6B3B"/>
    <w:rsid w:val="00BD058F"/>
    <w:rsid w:val="00BE7536"/>
    <w:rsid w:val="00BF799D"/>
    <w:rsid w:val="00C22CBF"/>
    <w:rsid w:val="00C43016"/>
    <w:rsid w:val="00C504D8"/>
    <w:rsid w:val="00C52678"/>
    <w:rsid w:val="00C75F69"/>
    <w:rsid w:val="00C771E7"/>
    <w:rsid w:val="00C835A3"/>
    <w:rsid w:val="00C91B46"/>
    <w:rsid w:val="00C92860"/>
    <w:rsid w:val="00C939E3"/>
    <w:rsid w:val="00C97ED5"/>
    <w:rsid w:val="00CA25A6"/>
    <w:rsid w:val="00CA2EBB"/>
    <w:rsid w:val="00CA75EE"/>
    <w:rsid w:val="00CB2794"/>
    <w:rsid w:val="00CB3416"/>
    <w:rsid w:val="00CB446E"/>
    <w:rsid w:val="00CC0D49"/>
    <w:rsid w:val="00CC32DC"/>
    <w:rsid w:val="00CC4133"/>
    <w:rsid w:val="00CC52D1"/>
    <w:rsid w:val="00CC6718"/>
    <w:rsid w:val="00CC683A"/>
    <w:rsid w:val="00CD4657"/>
    <w:rsid w:val="00CD7D16"/>
    <w:rsid w:val="00CF2F23"/>
    <w:rsid w:val="00D0159D"/>
    <w:rsid w:val="00D056B1"/>
    <w:rsid w:val="00D13A5C"/>
    <w:rsid w:val="00D21D3D"/>
    <w:rsid w:val="00D22F66"/>
    <w:rsid w:val="00D35E1F"/>
    <w:rsid w:val="00D36612"/>
    <w:rsid w:val="00D40162"/>
    <w:rsid w:val="00D46AE1"/>
    <w:rsid w:val="00D50E19"/>
    <w:rsid w:val="00D56D16"/>
    <w:rsid w:val="00D57FA6"/>
    <w:rsid w:val="00D70913"/>
    <w:rsid w:val="00DA5E91"/>
    <w:rsid w:val="00DB1BF3"/>
    <w:rsid w:val="00DC5DAB"/>
    <w:rsid w:val="00DC78F6"/>
    <w:rsid w:val="00DD027B"/>
    <w:rsid w:val="00DD2115"/>
    <w:rsid w:val="00DE1A5A"/>
    <w:rsid w:val="00DE3103"/>
    <w:rsid w:val="00DF05CB"/>
    <w:rsid w:val="00DF063B"/>
    <w:rsid w:val="00DF35C1"/>
    <w:rsid w:val="00E14BCF"/>
    <w:rsid w:val="00E150C6"/>
    <w:rsid w:val="00E27577"/>
    <w:rsid w:val="00E353F3"/>
    <w:rsid w:val="00E377BB"/>
    <w:rsid w:val="00E61BA1"/>
    <w:rsid w:val="00E6399A"/>
    <w:rsid w:val="00E67888"/>
    <w:rsid w:val="00E6791E"/>
    <w:rsid w:val="00E85931"/>
    <w:rsid w:val="00E873A0"/>
    <w:rsid w:val="00E90A37"/>
    <w:rsid w:val="00EA2B89"/>
    <w:rsid w:val="00EA7E4C"/>
    <w:rsid w:val="00EC2A20"/>
    <w:rsid w:val="00EC6BE5"/>
    <w:rsid w:val="00EC70F7"/>
    <w:rsid w:val="00ED5206"/>
    <w:rsid w:val="00ED7C9F"/>
    <w:rsid w:val="00ED7CEF"/>
    <w:rsid w:val="00EE1F43"/>
    <w:rsid w:val="00EE6DC9"/>
    <w:rsid w:val="00EF4781"/>
    <w:rsid w:val="00EF654B"/>
    <w:rsid w:val="00F00652"/>
    <w:rsid w:val="00F024B2"/>
    <w:rsid w:val="00F035BC"/>
    <w:rsid w:val="00F21280"/>
    <w:rsid w:val="00F22CE1"/>
    <w:rsid w:val="00F2560C"/>
    <w:rsid w:val="00F377E8"/>
    <w:rsid w:val="00F4275E"/>
    <w:rsid w:val="00F44DE1"/>
    <w:rsid w:val="00F51504"/>
    <w:rsid w:val="00F5289C"/>
    <w:rsid w:val="00F6130A"/>
    <w:rsid w:val="00F6244D"/>
    <w:rsid w:val="00F62FB4"/>
    <w:rsid w:val="00F64F61"/>
    <w:rsid w:val="00F774F4"/>
    <w:rsid w:val="00F96B24"/>
    <w:rsid w:val="00FC3373"/>
    <w:rsid w:val="00FD5029"/>
    <w:rsid w:val="00FE1356"/>
    <w:rsid w:val="00FE21D8"/>
    <w:rsid w:val="00FF262E"/>
    <w:rsid w:val="00FF6925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2288"/>
  <w15:docId w15:val="{AE6350A4-FE4C-4971-9EA4-47C03BEE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32DE"/>
    <w:pPr>
      <w:ind w:left="720"/>
      <w:contextualSpacing/>
    </w:pPr>
  </w:style>
  <w:style w:type="table" w:styleId="a4">
    <w:name w:val="Table Grid"/>
    <w:basedOn w:val="a1"/>
    <w:uiPriority w:val="99"/>
    <w:unhideWhenUsed/>
    <w:rsid w:val="002E32DE"/>
    <w:pPr>
      <w:widowControl w:val="0"/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1">
    <w:name w:val="Без интервала1"/>
    <w:basedOn w:val="a"/>
    <w:rsid w:val="00873D3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6585</Words>
  <Characters>3754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HP</cp:lastModifiedBy>
  <cp:revision>10</cp:revision>
  <dcterms:created xsi:type="dcterms:W3CDTF">2026-02-06T07:06:00Z</dcterms:created>
  <dcterms:modified xsi:type="dcterms:W3CDTF">2026-02-06T13:55:00Z</dcterms:modified>
</cp:coreProperties>
</file>