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55FC5">
      <w:pPr>
        <w:jc w:val="center"/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drawing>
          <wp:inline distT="0" distB="0" distL="114300" distR="114300">
            <wp:extent cx="609600" cy="609600"/>
            <wp:effectExtent l="0" t="0" r="0" b="0"/>
            <wp:docPr id="7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Міжнародний фестиваль творчості, мистецтва та культури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"Superdrive in Spain 2025"</w:t>
      </w:r>
    </w:p>
    <w:p w14:paraId="3A26CAA3">
      <w:pP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Фестиваль спрямований на сприяння взаємодії між культурами у сфері мистецтва, розвиток творчості та культурного обміну.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Це не просто культурна подія — це справжнє свято творчого самовираження та міжнародної єдності, яке об’єднує учасників з усього світу.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Ми запрошуємо українські та іноземні колективи, солістів та індивідуальних виконавців — як дітей, так і дорослих — приєднатися до нас та представити свої номери на сцені одного з найяскравіших фестивалів року. Вітаються учасники з усіх жанрів!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drawing>
          <wp:inline distT="0" distB="0" distL="114300" distR="114300">
            <wp:extent cx="609600" cy="609600"/>
            <wp:effectExtent l="0" t="0" r="0" b="0"/>
            <wp:docPr id="8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Що на вас чекає на фестивалі “Superdrive in Spain 2025”:</w:t>
      </w:r>
    </w:p>
    <w:p w14:paraId="35BCB101">
      <w:pP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Виступ на відкритій сцені.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Обмін культурою з учасниками з різних країн.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Круглі столи, нетворкінг, обмін творчими ідеями та енергією.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Екскурсії до Барселони та Коста-Брава.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Відпочинок на морі — насолода сонячними днями на Середземноморському узбережжі.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Дипломи від Книги Рекордів України «Об’єднані вишиванкою» за участь у Національному Рекорді.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drawing>
          <wp:inline distT="0" distB="0" distL="114300" distR="114300">
            <wp:extent cx="609600" cy="609600"/>
            <wp:effectExtent l="0" t="0" r="0" b="0"/>
            <wp:docPr id="2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Участь у Рекорді України: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НАЙБІЛЬША ПАТРІОТИЧНА СПІЛЬНОТА ДІТЕЙ УКРАЇНИ ПО ВСЬОМУ СВІТУ</w:t>
      </w:r>
    </w:p>
    <w:p w14:paraId="3B6EB3EF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Дати: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9–14 жовтня 2025 (</w:t>
      </w:r>
      <w:r>
        <w:rPr>
          <w:rStyle w:val="4"/>
          <w:rFonts w:hint="default" w:ascii="Segoe UI" w:hAnsi="Segoe UI" w:eastAsia="Segoe UI" w:cs="Segoe UI"/>
          <w:caps w:val="0"/>
          <w:color w:val="000000"/>
          <w:spacing w:val="0"/>
          <w:sz w:val="24"/>
          <w:szCs w:val="24"/>
          <w:shd w:val="clear" w:fill="EEFFDE"/>
        </w:rPr>
        <w:t>заїзд можливий 8.10.2025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609600" cy="609600"/>
            <wp:effectExtent l="0" t="0" r="0" b="0"/>
            <wp:docPr id="6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Фестивальні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 xml:space="preserve"> 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 дні: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11 жовтня 2025</w:t>
      </w:r>
    </w:p>
    <w:p w14:paraId="34D9148C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 (Нагородження, червона доріжка</w:t>
      </w:r>
      <w:r>
        <w:rPr>
          <w:rStyle w:val="4"/>
          <w:rFonts w:hint="default" w:ascii="Segoe UI" w:hAnsi="Segoe UI" w:eastAsia="Segoe UI" w:cs="Segoe UI"/>
          <w:caps w:val="0"/>
          <w:color w:val="000000"/>
          <w:spacing w:val="0"/>
          <w:sz w:val="24"/>
          <w:szCs w:val="24"/>
          <w:shd w:val="clear" w:fill="EEFFDE"/>
        </w:rPr>
        <w:t> — 12.10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609600" cy="609600"/>
            <wp:effectExtent l="0" t="0" r="0" b="0"/>
            <wp:docPr id="4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Місце проведення: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м. Santa Susanna (Барселона, Іспанія)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</w:p>
    <w:p w14:paraId="5BD33268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</w:p>
    <w:p w14:paraId="26BDEE02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</w:p>
    <w:p w14:paraId="764E60B6">
      <w:pP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Вікові категорії: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Дебют: до 6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Молодша група I: 7–8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Молодша група II: 9–10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Середня група I: 11–12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Середня група II: 13–14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Старша група I: 15–1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7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 років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Старша група II: 1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8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–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9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5 років</w:t>
      </w:r>
    </w:p>
    <w:p w14:paraId="34774BFD">
      <w:pPr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drawing>
          <wp:inline distT="0" distB="0" distL="114300" distR="114300">
            <wp:extent cx="609600" cy="609600"/>
            <wp:effectExtent l="0" t="0" r="0" b="0"/>
            <wp:docPr id="3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Ми приймаємо: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1. Хореографія та танці: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Сучасні, джазові, хіп-хоп, латиноамериканські (сальса, бачата, меренге), фольклорні, модерн, контемпорарі, танець живота, вогняний танець, брейкданс, pole dance, танці для відео тощо.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2. Вокал: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Опера, класичний, поп, джаз, госпел, мюзикл, хори, ансамблі, шоу у стилі Queen тощо.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3. Театр (до 7 хв):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Драма, комедія, мюзикл, дитячий театр, пантоміма, театральні постановки за літературою, імпровізація, кіноакторство, ляльковий театр тощо.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4. Циркове та сольне мистецтво: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Акробатика, клоунада, жонглювання, магія, вогняне шоу, гімнастика, костюмовані виступи, трансформації, тощо.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5. Театри мод: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Будь-які стилі — класика, модерн, готика, ретро, вулична мода, національний стиль, етно, фантазія, авангард, мінімалізм, футуризм, романтика тощо.</w:t>
      </w:r>
    </w:p>
    <w:p w14:paraId="0E3DED6C">
      <w:pPr>
        <w:numPr>
          <w:ilvl w:val="0"/>
          <w:numId w:val="1"/>
        </w:numPr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І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 xml:space="preserve">нструментальний жанр </w:t>
      </w:r>
      <w:r>
        <w:rPr>
          <w:rFonts w:ascii="Arial" w:hAnsi="Arial" w:eastAsia="SimSun" w:cs="Arial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-</w:t>
      </w:r>
      <w:r>
        <w:rPr>
          <w:rFonts w:hint="default" w:ascii="Arial" w:hAnsi="Arial" w:eastAsia="SimSun" w:cs="Arial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uk-UA"/>
        </w:rPr>
        <w:t xml:space="preserve"> синтезатор, скрипка, гітара, бандура, духові та інші інструменти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474747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ru-RU"/>
        </w:rPr>
        <w:t>(п</w:t>
      </w:r>
      <w:r>
        <w:rPr>
          <w:rFonts w:hint="default" w:ascii="Arial" w:hAnsi="Arial" w:eastAsia="SimSun" w:cs="Arial"/>
          <w:i w:val="0"/>
          <w:iCs w:val="0"/>
          <w:caps w:val="0"/>
          <w:color w:val="474747"/>
          <w:spacing w:val="0"/>
          <w:sz w:val="24"/>
          <w:szCs w:val="24"/>
          <w:shd w:val="clear" w:fill="FFFFFF"/>
          <w:lang w:val="uk-UA"/>
        </w:rPr>
        <w:t>ід час фестивалю не надаються)</w:t>
      </w:r>
    </w:p>
    <w:p w14:paraId="2A3801D7">
      <w:pPr>
        <w:spacing w:after="0"/>
        <w:ind w:firstLine="709"/>
        <w:jc w:val="both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 xml:space="preserve"> Умови участі</w:t>
      </w:r>
    </w:p>
    <w:p w14:paraId="5FCCB689">
      <w:pPr>
        <w:spacing w:after="0"/>
        <w:ind w:firstLine="709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Для участі необхідно подати:</w:t>
      </w:r>
    </w:p>
    <w:p w14:paraId="2CA1737E">
      <w:pPr>
        <w:spacing w:after="0"/>
        <w:ind w:firstLine="709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заповнену заявку (форма додається);</w:t>
      </w:r>
    </w:p>
    <w:p w14:paraId="54D6C35C">
      <w:pPr>
        <w:spacing w:after="0"/>
        <w:ind w:firstLine="709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копію документа, що підтверджує особу/статус колективу;</w:t>
      </w:r>
    </w:p>
    <w:p w14:paraId="3900E125">
      <w:pPr>
        <w:spacing w:after="0"/>
        <w:ind w:firstLine="709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технічні вимоги (мінусовки, схема сцени тощо).</w:t>
      </w:r>
    </w:p>
    <w:p w14:paraId="30B74C1A">
      <w:pPr>
        <w:spacing w:after="0"/>
        <w:ind w:firstLine="709"/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Оплата організаційного внеску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uk-UA"/>
        </w:rPr>
        <w:t xml:space="preserve">для солістів </w:t>
      </w:r>
      <w:r>
        <w:rPr>
          <w:rFonts w:hint="default"/>
          <w:sz w:val="28"/>
          <w:szCs w:val="28"/>
        </w:rPr>
        <w:t xml:space="preserve"> – згідно з офіційним прайсом.</w:t>
      </w:r>
    </w:p>
    <w:p w14:paraId="59239DD2">
      <w:pPr>
        <w:spacing w:after="0"/>
        <w:ind w:firstLine="709"/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</w:rPr>
        <w:t xml:space="preserve">Заявки приймаються до 15 </w:t>
      </w:r>
      <w:r>
        <w:rPr>
          <w:rFonts w:hint="default"/>
          <w:sz w:val="28"/>
          <w:szCs w:val="28"/>
          <w:lang w:val="uk-UA"/>
        </w:rPr>
        <w:t xml:space="preserve">вересня </w:t>
      </w:r>
      <w:r>
        <w:rPr>
          <w:rFonts w:hint="default"/>
          <w:sz w:val="28"/>
          <w:szCs w:val="28"/>
        </w:rPr>
        <w:t>202</w:t>
      </w:r>
      <w:r>
        <w:rPr>
          <w:rFonts w:hint="default"/>
          <w:sz w:val="28"/>
          <w:szCs w:val="28"/>
          <w:lang w:val="uk-UA"/>
        </w:rPr>
        <w:t>6</w:t>
      </w:r>
      <w:r>
        <w:rPr>
          <w:rFonts w:hint="default"/>
          <w:sz w:val="28"/>
          <w:szCs w:val="28"/>
        </w:rPr>
        <w:t xml:space="preserve"> року</w:t>
      </w:r>
      <w:r>
        <w:rPr>
          <w:rFonts w:hint="default"/>
          <w:sz w:val="28"/>
          <w:szCs w:val="28"/>
          <w:lang w:val="uk-UA"/>
        </w:rPr>
        <w:t>, на поселення 10 вересня.</w:t>
      </w:r>
    </w:p>
    <w:p w14:paraId="372373B5">
      <w:pPr>
        <w:numPr>
          <w:numId w:val="0"/>
        </w:numPr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</w:pPr>
    </w:p>
    <w:p w14:paraId="71EA01AE">
      <w:pPr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drawing>
          <wp:inline distT="0" distB="0" distL="114300" distR="114300">
            <wp:extent cx="609600" cy="609600"/>
            <wp:effectExtent l="0" t="0" r="0" b="0"/>
            <wp:docPr id="13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 У вартість </w:t>
      </w:r>
      <w:bookmarkStart w:id="0" w:name="_GoBack"/>
      <w:bookmarkEnd w:id="0"/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фестивального пакету входить: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Проживання 6 днів / 5 ночей у готелях біля моря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3-разове харчування (шведський стіл, повний пансіон)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Оглядова екскурсія Барселоною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Міжнародний диплом та подарунки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Фото- та відеозйомка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Дискотека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Круглий стіл для керівників колективів, обмін подарунками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</w:p>
    <w:p w14:paraId="57797EB6">
      <w:pPr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</w:p>
    <w:p w14:paraId="07117974">
      <w:pPr>
        <w:jc w:val="left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</w:pPr>
    </w:p>
    <w:p w14:paraId="710587AB">
      <w:pPr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</w:pP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Вартість проживання та харчування: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280€ з особи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(6 днів / 5 ночей, повний пансіон)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Доплата за одномісне розміщення: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>20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€ за ніч з особи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Доплата за двомісне розміщення: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>3,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5€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 xml:space="preserve">і 2,5Є (залежить від готелю) 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за ніч з особи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Додаткова ніч: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45€ з особи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Оплата за спиртні напої: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+5€ з особи (один день)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609600" cy="609600"/>
            <wp:effectExtent l="0" t="0" r="0" b="0"/>
            <wp:docPr id="10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Фестивальний внесок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 xml:space="preserve"> для груп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: 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відсутній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,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 xml:space="preserve"> дозволено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 xml:space="preserve">2 номери до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>8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ru-RU"/>
        </w:rPr>
        <w:t xml:space="preserve"> хвилин.</w:t>
      </w:r>
    </w:p>
    <w:p w14:paraId="3417F1C6">
      <w:pPr>
        <w:jc w:val="left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 для сольних виконавців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  <w:lang w:val="uk-UA"/>
        </w:rPr>
        <w:t xml:space="preserve"> кожен номер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 — </w:t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30€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609600" cy="609600"/>
            <wp:effectExtent l="0" t="0" r="0" b="0"/>
            <wp:docPr id="5" name="Изображение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2" descr="IMG_26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> </w:t>
      </w:r>
      <w:r>
        <w:rPr>
          <w:rStyle w:val="4"/>
          <w:rFonts w:hint="default" w:ascii="Segoe UI" w:hAnsi="Segoe UI" w:eastAsia="Segoe UI" w:cs="Segoe UI"/>
          <w:caps w:val="0"/>
          <w:color w:val="000000"/>
          <w:spacing w:val="0"/>
          <w:sz w:val="24"/>
          <w:szCs w:val="24"/>
          <w:shd w:val="clear" w:fill="EEFFDE"/>
        </w:rPr>
        <w:t>У вартість не включено трансфер та проїзд потягом Барселона — Santa Susanna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drawing>
          <wp:inline distT="0" distB="0" distL="114300" distR="114300">
            <wp:extent cx="609600" cy="609600"/>
            <wp:effectExtent l="0" t="0" r="0" b="0"/>
            <wp:docPr id="11" name="Изображение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3" descr="IMG_26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t xml:space="preserve"> За життя, безпеку та особисті речі учасників несуть відповідальність керівники та супроводжуючі особи. 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EEFFDE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  <w:shd w:val="clear" w:fill="EEFFDE"/>
        </w:rPr>
        <w:t>На Фестиваль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  <w:shd w:val="clear" w:fill="EEFFDE"/>
          <w:lang w:val="uk-UA"/>
        </w:rPr>
        <w:t>ний тур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  <w:shd w:val="clear" w:fill="EEFFDE"/>
        </w:rPr>
        <w:t xml:space="preserve"> мати страховку.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7CC66"/>
    <w:multiLevelType w:val="singleLevel"/>
    <w:tmpl w:val="2B87CC66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D2F97"/>
    <w:rsid w:val="112D2F97"/>
    <w:rsid w:val="2E7E274B"/>
    <w:rsid w:val="354011D5"/>
    <w:rsid w:val="668463B0"/>
    <w:rsid w:val="688C5399"/>
    <w:rsid w:val="6EC22A43"/>
    <w:rsid w:val="7BCB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2025-07-24T03:48:00Z</dcterms:created>
  <dc:creator>Наталія Кушнірук</dc:creator>
  <cp:lastModifiedBy>Наталія Кушнірук</cp:lastModifiedBy>
  <dcterms:modified xsi:type="dcterms:W3CDTF">2025-09-01T00:56:12Z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3761245EBBA9413696D7597CD1599B56_13</vt:lpwstr>
  </property>
</Properties>
</file>