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DB3" w:rsidRPr="00B82DD7" w:rsidRDefault="00AE6DB3" w:rsidP="00AE6DB3">
      <w:pPr>
        <w:jc w:val="center"/>
        <w:outlineLvl w:val="0"/>
        <w:rPr>
          <w:b/>
          <w:sz w:val="28"/>
          <w:szCs w:val="28"/>
        </w:rPr>
      </w:pPr>
      <w:r w:rsidRPr="00B82DD7">
        <w:rPr>
          <w:b/>
          <w:sz w:val="28"/>
          <w:szCs w:val="28"/>
        </w:rPr>
        <w:t xml:space="preserve">МЕДИКО-ТЕХНІЧНІ ВИМОГИ </w:t>
      </w:r>
    </w:p>
    <w:p w:rsidR="00AE6DB3" w:rsidRDefault="00AE6DB3" w:rsidP="00AE6DB3">
      <w:pPr>
        <w:spacing w:after="60"/>
        <w:jc w:val="center"/>
        <w:outlineLvl w:val="0"/>
        <w:rPr>
          <w:b/>
          <w:sz w:val="28"/>
          <w:szCs w:val="28"/>
        </w:rPr>
      </w:pPr>
      <w:r w:rsidRPr="003976DD">
        <w:rPr>
          <w:b/>
          <w:sz w:val="28"/>
          <w:szCs w:val="28"/>
        </w:rPr>
        <w:t>на закупівлю по предмету</w:t>
      </w:r>
    </w:p>
    <w:p w:rsidR="00AE6DB3" w:rsidRDefault="00AE6DB3" w:rsidP="00AE6DB3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rPr>
          <w:b/>
          <w:bCs/>
        </w:rPr>
        <w:t xml:space="preserve">код ДК 021:2015 - </w:t>
      </w:r>
      <w:r>
        <w:rPr>
          <w:b/>
        </w:rPr>
        <w:t>33190000-8 медичне обладнання та вироби медичного призначення різні</w:t>
      </w:r>
      <w:r>
        <w:t xml:space="preserve"> </w:t>
      </w:r>
      <w:r w:rsidRPr="009F3E40">
        <w:rPr>
          <w:rFonts w:ascii="Liberation Serif" w:eastAsia="Tahoma" w:hAnsi="Liberation Serif" w:cs="Liberation Serif"/>
          <w:b/>
          <w:bCs/>
          <w:color w:val="00000A"/>
          <w:kern w:val="2"/>
          <w:lang w:eastAsia="zh-CN" w:bidi="uk-UA"/>
        </w:rPr>
        <w:t xml:space="preserve"> </w:t>
      </w:r>
    </w:p>
    <w:p w:rsidR="00AE6DB3" w:rsidRDefault="00AE6DB3" w:rsidP="00AE6DB3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tbl>
      <w:tblPr>
        <w:tblW w:w="1144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1509"/>
        <w:gridCol w:w="2335"/>
        <w:gridCol w:w="2113"/>
        <w:gridCol w:w="3124"/>
        <w:gridCol w:w="843"/>
        <w:gridCol w:w="1099"/>
      </w:tblGrid>
      <w:tr w:rsidR="00AE6DB3" w:rsidRPr="00DB7F2A" w:rsidTr="00AE6DB3">
        <w:trPr>
          <w:trHeight w:val="245"/>
        </w:trPr>
        <w:tc>
          <w:tcPr>
            <w:tcW w:w="417" w:type="dxa"/>
            <w:shd w:val="clear" w:color="auto" w:fill="auto"/>
            <w:noWrap/>
            <w:vAlign w:val="center"/>
          </w:tcPr>
          <w:p w:rsidR="00AE6DB3" w:rsidRPr="00DB7F2A" w:rsidRDefault="00AE6DB3" w:rsidP="00005670">
            <w:pPr>
              <w:jc w:val="center"/>
              <w:rPr>
                <w:b/>
                <w:sz w:val="20"/>
                <w:szCs w:val="20"/>
              </w:rPr>
            </w:pPr>
            <w:r w:rsidRPr="00835468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AE6DB3" w:rsidRPr="00835468" w:rsidRDefault="00AE6DB3" w:rsidP="00005670">
            <w:pPr>
              <w:jc w:val="center"/>
              <w:rPr>
                <w:b/>
                <w:noProof/>
                <w:sz w:val="20"/>
                <w:szCs w:val="20"/>
                <w:lang w:eastAsia="uk-UA"/>
              </w:rPr>
            </w:pPr>
            <w:r w:rsidRPr="00835468">
              <w:rPr>
                <w:b/>
                <w:noProof/>
                <w:sz w:val="20"/>
                <w:szCs w:val="20"/>
                <w:lang w:eastAsia="uk-UA"/>
              </w:rPr>
              <w:t>НК 024:2023</w:t>
            </w:r>
          </w:p>
        </w:tc>
        <w:tc>
          <w:tcPr>
            <w:tcW w:w="2335" w:type="dxa"/>
            <w:vAlign w:val="center"/>
          </w:tcPr>
          <w:p w:rsidR="00AE6DB3" w:rsidRPr="00835468" w:rsidRDefault="00AE6DB3" w:rsidP="00005670">
            <w:pPr>
              <w:jc w:val="center"/>
              <w:rPr>
                <w:b/>
                <w:noProof/>
                <w:sz w:val="20"/>
                <w:szCs w:val="20"/>
                <w:lang w:eastAsia="uk-UA"/>
              </w:rPr>
            </w:pPr>
            <w:r w:rsidRPr="00835468">
              <w:rPr>
                <w:b/>
                <w:sz w:val="20"/>
                <w:szCs w:val="20"/>
              </w:rPr>
              <w:t>Код НК 031:2024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AE6DB3" w:rsidRPr="00835468" w:rsidRDefault="00AE6DB3" w:rsidP="00005670">
            <w:pPr>
              <w:jc w:val="center"/>
              <w:rPr>
                <w:b/>
                <w:noProof/>
                <w:sz w:val="20"/>
                <w:szCs w:val="20"/>
                <w:lang w:eastAsia="uk-UA"/>
              </w:rPr>
            </w:pPr>
            <w:r w:rsidRPr="00835468">
              <w:rPr>
                <w:b/>
                <w:noProof/>
                <w:sz w:val="20"/>
                <w:szCs w:val="20"/>
                <w:lang w:eastAsia="uk-UA"/>
              </w:rPr>
              <w:t>Найменування виробу, що закуповується</w:t>
            </w:r>
          </w:p>
        </w:tc>
        <w:tc>
          <w:tcPr>
            <w:tcW w:w="3124" w:type="dxa"/>
            <w:vAlign w:val="center"/>
          </w:tcPr>
          <w:p w:rsidR="00AE6DB3" w:rsidRPr="00835468" w:rsidRDefault="00AE6DB3" w:rsidP="00005670">
            <w:pPr>
              <w:jc w:val="center"/>
              <w:rPr>
                <w:b/>
                <w:sz w:val="20"/>
                <w:szCs w:val="20"/>
              </w:rPr>
            </w:pPr>
            <w:r w:rsidRPr="00835468">
              <w:rPr>
                <w:b/>
                <w:sz w:val="20"/>
                <w:szCs w:val="20"/>
              </w:rPr>
              <w:t>Технічні характеристики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:rsidR="00AE6DB3" w:rsidRDefault="00AE6DB3" w:rsidP="00005670">
            <w:pPr>
              <w:jc w:val="center"/>
              <w:rPr>
                <w:b/>
                <w:sz w:val="20"/>
                <w:szCs w:val="20"/>
              </w:rPr>
            </w:pPr>
            <w:r w:rsidRPr="00835468">
              <w:rPr>
                <w:b/>
                <w:sz w:val="20"/>
                <w:szCs w:val="20"/>
              </w:rPr>
              <w:t>Од.</w:t>
            </w:r>
          </w:p>
          <w:p w:rsidR="00AE6DB3" w:rsidRPr="00835468" w:rsidRDefault="00AE6DB3" w:rsidP="00005670">
            <w:pPr>
              <w:jc w:val="center"/>
              <w:rPr>
                <w:b/>
                <w:sz w:val="20"/>
                <w:szCs w:val="20"/>
              </w:rPr>
            </w:pPr>
            <w:r w:rsidRPr="00835468">
              <w:rPr>
                <w:b/>
                <w:sz w:val="20"/>
                <w:szCs w:val="20"/>
              </w:rPr>
              <w:t>виміру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E6DB3" w:rsidRPr="00835468" w:rsidRDefault="00AE6DB3" w:rsidP="00005670">
            <w:pPr>
              <w:jc w:val="center"/>
              <w:rPr>
                <w:b/>
                <w:sz w:val="20"/>
                <w:szCs w:val="20"/>
              </w:rPr>
            </w:pPr>
            <w:r w:rsidRPr="00835468">
              <w:rPr>
                <w:b/>
                <w:sz w:val="20"/>
                <w:szCs w:val="20"/>
              </w:rPr>
              <w:t>Кількість</w:t>
            </w:r>
          </w:p>
        </w:tc>
      </w:tr>
      <w:tr w:rsidR="00AE6DB3" w:rsidRPr="00DB7F2A" w:rsidTr="00AE6DB3">
        <w:trPr>
          <w:trHeight w:val="630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r w:rsidRPr="00DB7F2A">
              <w:rPr>
                <w:sz w:val="20"/>
                <w:szCs w:val="20"/>
              </w:rPr>
              <w:t> 1</w:t>
            </w:r>
          </w:p>
        </w:tc>
        <w:tc>
          <w:tcPr>
            <w:tcW w:w="1509" w:type="dxa"/>
            <w:vAlign w:val="center"/>
          </w:tcPr>
          <w:p w:rsidR="00AE6DB3" w:rsidRPr="00EF5AAD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F5AAD">
              <w:rPr>
                <w:sz w:val="20"/>
                <w:szCs w:val="20"/>
                <w:lang w:val="ru-RU"/>
              </w:rPr>
              <w:t xml:space="preserve">43375 </w:t>
            </w:r>
            <w:proofErr w:type="spellStart"/>
            <w:r w:rsidRPr="00EF5AAD">
              <w:rPr>
                <w:sz w:val="20"/>
                <w:szCs w:val="20"/>
                <w:lang w:val="ru-RU"/>
              </w:rPr>
              <w:t>Піпетка</w:t>
            </w:r>
            <w:proofErr w:type="spellEnd"/>
            <w:r w:rsidRPr="00EF5AAD">
              <w:rPr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EF5AAD">
              <w:rPr>
                <w:sz w:val="20"/>
                <w:szCs w:val="20"/>
                <w:lang w:val="ru-RU"/>
              </w:rPr>
              <w:t>ручним</w:t>
            </w:r>
            <w:proofErr w:type="spellEnd"/>
          </w:p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EF5AAD">
              <w:rPr>
                <w:sz w:val="20"/>
                <w:szCs w:val="20"/>
                <w:lang w:val="ru-RU"/>
              </w:rPr>
              <w:t>заповненням</w:t>
            </w:r>
            <w:proofErr w:type="spellEnd"/>
          </w:p>
        </w:tc>
        <w:tc>
          <w:tcPr>
            <w:tcW w:w="2335" w:type="dxa"/>
            <w:vAlign w:val="center"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F5AAD">
              <w:rPr>
                <w:sz w:val="20"/>
                <w:szCs w:val="20"/>
                <w:lang w:val="ru-RU"/>
              </w:rPr>
              <w:t>W0503020199-ПІПЕТКИ – ІНШЕ</w:t>
            </w:r>
          </w:p>
        </w:tc>
        <w:tc>
          <w:tcPr>
            <w:tcW w:w="2113" w:type="dxa"/>
            <w:shd w:val="clear" w:color="auto" w:fill="auto"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DB7F2A">
              <w:rPr>
                <w:sz w:val="20"/>
                <w:szCs w:val="20"/>
                <w:lang w:val="ru-RU"/>
              </w:rPr>
              <w:t>Піпетка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Пастера </w:t>
            </w:r>
            <w:r>
              <w:rPr>
                <w:sz w:val="20"/>
                <w:szCs w:val="20"/>
                <w:lang w:val="ru-RU"/>
              </w:rPr>
              <w:t xml:space="preserve">3 мл, 500 </w:t>
            </w:r>
            <w:proofErr w:type="spellStart"/>
            <w:r>
              <w:rPr>
                <w:sz w:val="20"/>
                <w:szCs w:val="20"/>
                <w:lang w:val="ru-RU"/>
              </w:rPr>
              <w:t>шт</w:t>
            </w:r>
            <w:proofErr w:type="spellEnd"/>
            <w:r>
              <w:rPr>
                <w:sz w:val="20"/>
                <w:szCs w:val="20"/>
                <w:lang w:val="ru-RU"/>
              </w:rPr>
              <w:t>, нестерильна</w:t>
            </w:r>
          </w:p>
        </w:tc>
        <w:tc>
          <w:tcPr>
            <w:tcW w:w="3124" w:type="dxa"/>
            <w:vAlign w:val="center"/>
          </w:tcPr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>Характеристики: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Матеріал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Поліетилен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(РЕ)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Стерильність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- </w:t>
            </w:r>
            <w:r w:rsidRPr="00E37418">
              <w:rPr>
                <w:sz w:val="20"/>
                <w:szCs w:val="20"/>
                <w:lang w:val="ru-RU"/>
              </w:rPr>
              <w:t>НІ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Об’єм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- </w:t>
            </w:r>
            <w:r w:rsidRPr="00E37418">
              <w:rPr>
                <w:sz w:val="20"/>
                <w:szCs w:val="20"/>
                <w:lang w:val="ru-RU"/>
              </w:rPr>
              <w:t>3 мл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Градуювання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- </w:t>
            </w:r>
            <w:r w:rsidRPr="00E37418">
              <w:rPr>
                <w:sz w:val="20"/>
                <w:szCs w:val="20"/>
                <w:lang w:val="ru-RU"/>
              </w:rPr>
              <w:t>ТАК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Довжина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- </w:t>
            </w:r>
            <w:r w:rsidRPr="00E37418">
              <w:rPr>
                <w:sz w:val="20"/>
                <w:szCs w:val="20"/>
                <w:lang w:val="ru-RU"/>
              </w:rPr>
              <w:t>160 мм</w:t>
            </w:r>
          </w:p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Упаковка-</w:t>
            </w:r>
            <w:proofErr w:type="spellStart"/>
            <w:r>
              <w:rPr>
                <w:sz w:val="20"/>
                <w:szCs w:val="20"/>
                <w:lang w:val="ru-RU"/>
              </w:rPr>
              <w:t>фасування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- 500 </w:t>
            </w:r>
            <w:proofErr w:type="spellStart"/>
            <w:r>
              <w:rPr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пак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r w:rsidRPr="00DB7F2A">
              <w:rPr>
                <w:sz w:val="20"/>
                <w:szCs w:val="20"/>
              </w:rPr>
              <w:t>50</w:t>
            </w:r>
          </w:p>
        </w:tc>
      </w:tr>
      <w:tr w:rsidR="00AE6DB3" w:rsidRPr="00DB7F2A" w:rsidTr="00AE6DB3">
        <w:trPr>
          <w:trHeight w:val="630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r w:rsidRPr="00DB7F2A">
              <w:rPr>
                <w:sz w:val="20"/>
                <w:szCs w:val="20"/>
              </w:rPr>
              <w:t> 2</w:t>
            </w:r>
          </w:p>
        </w:tc>
        <w:tc>
          <w:tcPr>
            <w:tcW w:w="1509" w:type="dxa"/>
            <w:vAlign w:val="center"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F5AAD">
              <w:rPr>
                <w:sz w:val="20"/>
                <w:szCs w:val="20"/>
                <w:lang w:val="ru-RU"/>
              </w:rPr>
              <w:t xml:space="preserve">35413 </w:t>
            </w:r>
            <w:proofErr w:type="spellStart"/>
            <w:r w:rsidRPr="00EF5AAD">
              <w:rPr>
                <w:sz w:val="20"/>
                <w:szCs w:val="20"/>
                <w:lang w:val="ru-RU"/>
              </w:rPr>
              <w:t>Загальна</w:t>
            </w:r>
            <w:proofErr w:type="spellEnd"/>
            <w:r w:rsidRPr="00EF5AA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F5AAD">
              <w:rPr>
                <w:sz w:val="20"/>
                <w:szCs w:val="20"/>
                <w:lang w:val="ru-RU"/>
              </w:rPr>
              <w:t>лабораторна</w:t>
            </w:r>
            <w:proofErr w:type="spellEnd"/>
            <w:r w:rsidRPr="00EF5AAD">
              <w:rPr>
                <w:sz w:val="20"/>
                <w:szCs w:val="20"/>
                <w:lang w:val="ru-RU"/>
              </w:rPr>
              <w:t xml:space="preserve"> тара </w:t>
            </w:r>
            <w:proofErr w:type="spellStart"/>
            <w:r w:rsidRPr="00EF5AAD">
              <w:rPr>
                <w:sz w:val="20"/>
                <w:szCs w:val="20"/>
                <w:lang w:val="ru-RU"/>
              </w:rPr>
              <w:t>багаторазового</w:t>
            </w:r>
            <w:proofErr w:type="spellEnd"/>
            <w:r w:rsidRPr="00EF5AA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F5AAD">
              <w:rPr>
                <w:sz w:val="20"/>
                <w:szCs w:val="20"/>
                <w:lang w:val="ru-RU"/>
              </w:rPr>
              <w:t>використання</w:t>
            </w:r>
            <w:proofErr w:type="spellEnd"/>
          </w:p>
        </w:tc>
        <w:tc>
          <w:tcPr>
            <w:tcW w:w="2335" w:type="dxa"/>
            <w:vAlign w:val="center"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F5AAD">
              <w:rPr>
                <w:sz w:val="20"/>
                <w:szCs w:val="20"/>
                <w:lang w:val="ru-RU"/>
              </w:rPr>
              <w:t>W050301029099-МЕДИЧНІ ВИРОБИ ДЛЯ ДІАГНОСТИКИ АНАЛІЗИ ЗРАЗКІВ, ПЛАСТИКОВІ IN VITRO КОНТЕЙНЕРИ –ІНШЕ</w:t>
            </w:r>
          </w:p>
        </w:tc>
        <w:tc>
          <w:tcPr>
            <w:tcW w:w="2113" w:type="dxa"/>
            <w:shd w:val="clear" w:color="auto" w:fill="auto"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E37418">
              <w:rPr>
                <w:sz w:val="20"/>
                <w:szCs w:val="20"/>
                <w:lang w:val="ru-RU"/>
              </w:rPr>
              <w:t>Мікротитрувальний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планшет, ПС 96 лунок, "U"-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подібне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дно,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стерильний</w:t>
            </w:r>
            <w:proofErr w:type="spellEnd"/>
          </w:p>
        </w:tc>
        <w:tc>
          <w:tcPr>
            <w:tcW w:w="3124" w:type="dxa"/>
            <w:vAlign w:val="center"/>
          </w:tcPr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Плашки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мають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>: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з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полістиролу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>;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мати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96 лунок;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мати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лунки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об'ємом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0,281 мл;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розміром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127,70 х 85,80 х 14,10 мм;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мати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"U"-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подібне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дно;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мати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літерно-цифрове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маркування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лунок;</w:t>
            </w:r>
          </w:p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стерильні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proofErr w:type="spellStart"/>
            <w:r w:rsidRPr="00DB7F2A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r w:rsidRPr="00DB7F2A">
              <w:rPr>
                <w:sz w:val="20"/>
                <w:szCs w:val="20"/>
              </w:rPr>
              <w:t>50</w:t>
            </w:r>
          </w:p>
        </w:tc>
      </w:tr>
      <w:tr w:rsidR="00AE6DB3" w:rsidRPr="00DB7F2A" w:rsidTr="00AE6DB3">
        <w:trPr>
          <w:trHeight w:val="630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r w:rsidRPr="00DB7F2A">
              <w:rPr>
                <w:sz w:val="20"/>
                <w:szCs w:val="20"/>
              </w:rPr>
              <w:t> 3</w:t>
            </w:r>
          </w:p>
        </w:tc>
        <w:tc>
          <w:tcPr>
            <w:tcW w:w="1509" w:type="dxa"/>
            <w:vAlign w:val="center"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F5AAD">
              <w:rPr>
                <w:sz w:val="20"/>
                <w:szCs w:val="20"/>
                <w:lang w:val="ru-RU"/>
              </w:rPr>
              <w:t xml:space="preserve">35413 </w:t>
            </w:r>
            <w:proofErr w:type="spellStart"/>
            <w:r w:rsidRPr="00EF5AAD">
              <w:rPr>
                <w:sz w:val="20"/>
                <w:szCs w:val="20"/>
                <w:lang w:val="ru-RU"/>
              </w:rPr>
              <w:t>Загальна</w:t>
            </w:r>
            <w:proofErr w:type="spellEnd"/>
            <w:r w:rsidRPr="00EF5AA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F5AAD">
              <w:rPr>
                <w:sz w:val="20"/>
                <w:szCs w:val="20"/>
                <w:lang w:val="ru-RU"/>
              </w:rPr>
              <w:t>лабораторна</w:t>
            </w:r>
            <w:proofErr w:type="spellEnd"/>
            <w:r w:rsidRPr="00EF5AAD">
              <w:rPr>
                <w:sz w:val="20"/>
                <w:szCs w:val="20"/>
                <w:lang w:val="ru-RU"/>
              </w:rPr>
              <w:t xml:space="preserve"> тара </w:t>
            </w:r>
            <w:proofErr w:type="spellStart"/>
            <w:r w:rsidRPr="00EF5AAD">
              <w:rPr>
                <w:sz w:val="20"/>
                <w:szCs w:val="20"/>
                <w:lang w:val="ru-RU"/>
              </w:rPr>
              <w:t>багаторазового</w:t>
            </w:r>
            <w:proofErr w:type="spellEnd"/>
            <w:r w:rsidRPr="00EF5AA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F5AAD">
              <w:rPr>
                <w:sz w:val="20"/>
                <w:szCs w:val="20"/>
                <w:lang w:val="ru-RU"/>
              </w:rPr>
              <w:t>використання</w:t>
            </w:r>
            <w:proofErr w:type="spellEnd"/>
          </w:p>
        </w:tc>
        <w:tc>
          <w:tcPr>
            <w:tcW w:w="2335" w:type="dxa"/>
            <w:vAlign w:val="center"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F5AAD">
              <w:rPr>
                <w:sz w:val="20"/>
                <w:szCs w:val="20"/>
                <w:lang w:val="ru-RU"/>
              </w:rPr>
              <w:t>W050301029099-МЕДИЧНІ ВИРОБИ ДЛЯ ДІАГНОСТИКИ АНАЛІЗИ ЗРАЗКІВ, ПЛАСТИКОВІ IN VITRO КОНТЕЙНЕРИ –ІНШЕ</w:t>
            </w:r>
          </w:p>
        </w:tc>
        <w:tc>
          <w:tcPr>
            <w:tcW w:w="2113" w:type="dxa"/>
            <w:shd w:val="clear" w:color="auto" w:fill="auto"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Резервуар для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реагентів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25 мл ПВХ</w:t>
            </w:r>
            <w:r>
              <w:rPr>
                <w:sz w:val="20"/>
                <w:szCs w:val="20"/>
                <w:lang w:val="ru-RU"/>
              </w:rPr>
              <w:t xml:space="preserve"> №10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під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багатоканальний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дозатор</w:t>
            </w:r>
          </w:p>
        </w:tc>
        <w:tc>
          <w:tcPr>
            <w:tcW w:w="3124" w:type="dxa"/>
            <w:vAlign w:val="center"/>
          </w:tcPr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Ванночки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мають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>: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виготовлені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Полівінілхлориду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>;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розраховані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на 25 мл;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призначені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для ПЛР;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стерильні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>;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вільні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від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ДНКаз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РНКаз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, ДНК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людини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інгібіторів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ПЛР та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пірогенів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>;</w:t>
            </w:r>
          </w:p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в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пакованні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по 10 шт.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паков</w:t>
            </w:r>
            <w:proofErr w:type="spellEnd"/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r w:rsidRPr="00DB7F2A">
              <w:rPr>
                <w:sz w:val="20"/>
                <w:szCs w:val="20"/>
              </w:rPr>
              <w:t>100</w:t>
            </w:r>
          </w:p>
        </w:tc>
      </w:tr>
      <w:tr w:rsidR="00AE6DB3" w:rsidRPr="00DB7F2A" w:rsidTr="00AE6DB3">
        <w:trPr>
          <w:trHeight w:val="630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r w:rsidRPr="00DB7F2A">
              <w:rPr>
                <w:sz w:val="20"/>
                <w:szCs w:val="20"/>
              </w:rPr>
              <w:t> 4</w:t>
            </w:r>
          </w:p>
        </w:tc>
        <w:tc>
          <w:tcPr>
            <w:tcW w:w="1509" w:type="dxa"/>
            <w:vAlign w:val="center"/>
          </w:tcPr>
          <w:p w:rsidR="00AE6DB3" w:rsidRPr="00DF725F" w:rsidRDefault="00AE6DB3" w:rsidP="00005670">
            <w:pPr>
              <w:rPr>
                <w:sz w:val="18"/>
                <w:szCs w:val="18"/>
                <w:lang w:val="ru-RU"/>
              </w:rPr>
            </w:pPr>
            <w:r w:rsidRPr="00DF725F">
              <w:rPr>
                <w:sz w:val="18"/>
                <w:szCs w:val="18"/>
              </w:rPr>
              <w:t>15155-Інокуляційна петля IVD</w:t>
            </w:r>
          </w:p>
        </w:tc>
        <w:tc>
          <w:tcPr>
            <w:tcW w:w="2335" w:type="dxa"/>
            <w:vAlign w:val="center"/>
          </w:tcPr>
          <w:p w:rsidR="00AE6DB3" w:rsidRPr="00DF725F" w:rsidRDefault="00AE6DB3" w:rsidP="00005670">
            <w:pPr>
              <w:pStyle w:val="a3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DF725F">
              <w:rPr>
                <w:rFonts w:ascii="Times New Roman" w:hAnsi="Times New Roman"/>
                <w:sz w:val="18"/>
                <w:szCs w:val="18"/>
                <w:lang w:val="ru-RU" w:eastAsia="ru-RU"/>
              </w:rPr>
              <w:t>W05030380 МІКРОБІОЛОГІЧНИЙ ПОСІВ, ПЕТЛІМІКРОБІОЛОГІЧНІ ПРИСТРОЇ –</w:t>
            </w:r>
          </w:p>
          <w:p w:rsidR="00AE6DB3" w:rsidRPr="00DF725F" w:rsidRDefault="00AE6DB3" w:rsidP="00005670">
            <w:pPr>
              <w:pStyle w:val="a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F725F">
              <w:rPr>
                <w:rFonts w:ascii="Times New Roman" w:hAnsi="Times New Roman"/>
                <w:sz w:val="18"/>
                <w:szCs w:val="18"/>
                <w:lang w:val="ru-RU" w:eastAsia="ru-RU"/>
              </w:rPr>
              <w:t>АКСЕСУАРИ</w:t>
            </w:r>
          </w:p>
        </w:tc>
        <w:tc>
          <w:tcPr>
            <w:tcW w:w="2113" w:type="dxa"/>
            <w:shd w:val="clear" w:color="auto" w:fill="auto"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DB7F2A">
              <w:rPr>
                <w:sz w:val="20"/>
                <w:szCs w:val="20"/>
                <w:lang w:val="ru-RU"/>
              </w:rPr>
              <w:t>Інокуляційні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петлі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1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мкл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стерильні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жовтого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DB7F2A">
              <w:rPr>
                <w:sz w:val="20"/>
                <w:szCs w:val="20"/>
                <w:lang w:val="ru-RU"/>
              </w:rPr>
              <w:t>кольору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 (</w:t>
            </w:r>
            <w:proofErr w:type="gramEnd"/>
            <w:r w:rsidRPr="00DB7F2A">
              <w:rPr>
                <w:sz w:val="20"/>
                <w:szCs w:val="20"/>
                <w:lang w:val="ru-RU"/>
              </w:rPr>
              <w:t xml:space="preserve">20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шт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>/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уп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3124" w:type="dxa"/>
            <w:vAlign w:val="center"/>
          </w:tcPr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E37418">
              <w:rPr>
                <w:sz w:val="20"/>
                <w:szCs w:val="20"/>
                <w:lang w:val="ru-RU"/>
              </w:rPr>
              <w:t>Петлі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мають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>: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з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поліпропілену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>;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жовтого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кольору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>;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об'ємом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1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мкл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>;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стерильні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>;</w:t>
            </w:r>
          </w:p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в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пакованні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по 20 шт.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паков</w:t>
            </w:r>
            <w:proofErr w:type="spellEnd"/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r w:rsidRPr="00DB7F2A">
              <w:rPr>
                <w:sz w:val="20"/>
                <w:szCs w:val="20"/>
              </w:rPr>
              <w:t>15</w:t>
            </w:r>
          </w:p>
        </w:tc>
      </w:tr>
      <w:tr w:rsidR="00AE6DB3" w:rsidRPr="00DB7F2A" w:rsidTr="00AE6DB3">
        <w:trPr>
          <w:trHeight w:val="630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r w:rsidRPr="00DB7F2A">
              <w:rPr>
                <w:sz w:val="20"/>
                <w:szCs w:val="20"/>
              </w:rPr>
              <w:t> 5</w:t>
            </w:r>
          </w:p>
        </w:tc>
        <w:tc>
          <w:tcPr>
            <w:tcW w:w="1509" w:type="dxa"/>
            <w:vAlign w:val="center"/>
          </w:tcPr>
          <w:p w:rsidR="00AE6DB3" w:rsidRPr="00DF725F" w:rsidRDefault="00AE6DB3" w:rsidP="00005670">
            <w:pPr>
              <w:rPr>
                <w:sz w:val="18"/>
                <w:szCs w:val="18"/>
                <w:lang w:val="ru-RU"/>
              </w:rPr>
            </w:pPr>
            <w:r w:rsidRPr="00DF725F">
              <w:rPr>
                <w:sz w:val="18"/>
                <w:szCs w:val="18"/>
              </w:rPr>
              <w:t>15155-Інокуляційна петля IVD</w:t>
            </w:r>
          </w:p>
        </w:tc>
        <w:tc>
          <w:tcPr>
            <w:tcW w:w="2335" w:type="dxa"/>
            <w:vAlign w:val="center"/>
          </w:tcPr>
          <w:p w:rsidR="00AE6DB3" w:rsidRPr="00DF725F" w:rsidRDefault="00AE6DB3" w:rsidP="00005670">
            <w:pPr>
              <w:pStyle w:val="a3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DF725F">
              <w:rPr>
                <w:rFonts w:ascii="Times New Roman" w:hAnsi="Times New Roman"/>
                <w:sz w:val="18"/>
                <w:szCs w:val="18"/>
                <w:lang w:val="ru-RU" w:eastAsia="ru-RU"/>
              </w:rPr>
              <w:t>W05030380 МІКРОБІОЛОГІЧНИЙ ПОСІВ, ПЕТЛІМІКРОБІОЛОГІЧНІ ПРИСТРОЇ –</w:t>
            </w:r>
          </w:p>
          <w:p w:rsidR="00AE6DB3" w:rsidRPr="00DF725F" w:rsidRDefault="00AE6DB3" w:rsidP="00005670">
            <w:pPr>
              <w:pStyle w:val="a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F725F">
              <w:rPr>
                <w:rFonts w:ascii="Times New Roman" w:hAnsi="Times New Roman"/>
                <w:sz w:val="18"/>
                <w:szCs w:val="18"/>
                <w:lang w:val="ru-RU" w:eastAsia="ru-RU"/>
              </w:rPr>
              <w:t>АКСЕСУАРИ</w:t>
            </w:r>
          </w:p>
        </w:tc>
        <w:tc>
          <w:tcPr>
            <w:tcW w:w="2113" w:type="dxa"/>
            <w:shd w:val="clear" w:color="auto" w:fill="auto"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DB7F2A">
              <w:rPr>
                <w:sz w:val="20"/>
                <w:szCs w:val="20"/>
                <w:lang w:val="ru-RU"/>
              </w:rPr>
              <w:t>Інокуляційні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петлі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10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мкл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стерильні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блакитного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кольору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(20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шт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>/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уп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>)</w:t>
            </w:r>
            <w:r w:rsidRPr="00E37418">
              <w:rPr>
                <w:lang w:val="ru-RU"/>
              </w:rPr>
              <w:t xml:space="preserve"> </w:t>
            </w:r>
          </w:p>
        </w:tc>
        <w:tc>
          <w:tcPr>
            <w:tcW w:w="3124" w:type="dxa"/>
            <w:vAlign w:val="center"/>
          </w:tcPr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E37418">
              <w:rPr>
                <w:sz w:val="20"/>
                <w:szCs w:val="20"/>
                <w:lang w:val="ru-RU"/>
              </w:rPr>
              <w:t>Петлі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мають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>: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з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поліпропілену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>;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блакитного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кольору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>;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об'ємом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10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мкл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>;</w:t>
            </w:r>
          </w:p>
          <w:p w:rsidR="00AE6DB3" w:rsidRPr="00E37418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стерильні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>;</w:t>
            </w:r>
          </w:p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E37418">
              <w:rPr>
                <w:sz w:val="20"/>
                <w:szCs w:val="20"/>
                <w:lang w:val="ru-RU"/>
              </w:rPr>
              <w:t xml:space="preserve">- бути в </w:t>
            </w:r>
            <w:proofErr w:type="spellStart"/>
            <w:r w:rsidRPr="00E37418">
              <w:rPr>
                <w:sz w:val="20"/>
                <w:szCs w:val="20"/>
                <w:lang w:val="ru-RU"/>
              </w:rPr>
              <w:t>пакованні</w:t>
            </w:r>
            <w:proofErr w:type="spellEnd"/>
            <w:r w:rsidRPr="00E37418">
              <w:rPr>
                <w:sz w:val="20"/>
                <w:szCs w:val="20"/>
                <w:lang w:val="ru-RU"/>
              </w:rPr>
              <w:t xml:space="preserve"> по 20 шт.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паков</w:t>
            </w:r>
            <w:proofErr w:type="spellEnd"/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r w:rsidRPr="00DB7F2A">
              <w:rPr>
                <w:sz w:val="20"/>
                <w:szCs w:val="20"/>
              </w:rPr>
              <w:t>3</w:t>
            </w:r>
          </w:p>
        </w:tc>
      </w:tr>
      <w:tr w:rsidR="00AE6DB3" w:rsidRPr="00DB7F2A" w:rsidTr="00AE6DB3">
        <w:trPr>
          <w:trHeight w:val="630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r w:rsidRPr="00DB7F2A">
              <w:rPr>
                <w:sz w:val="20"/>
                <w:szCs w:val="20"/>
              </w:rPr>
              <w:t> 6</w:t>
            </w:r>
          </w:p>
        </w:tc>
        <w:tc>
          <w:tcPr>
            <w:tcW w:w="1509" w:type="dxa"/>
            <w:shd w:val="clear" w:color="000000" w:fill="FFFFFF"/>
            <w:vAlign w:val="center"/>
          </w:tcPr>
          <w:p w:rsidR="00AE6DB3" w:rsidRPr="00DB7F2A" w:rsidRDefault="00AE6DB3" w:rsidP="00005670">
            <w:pPr>
              <w:rPr>
                <w:color w:val="000000"/>
                <w:sz w:val="20"/>
                <w:szCs w:val="20"/>
                <w:lang w:val="ru-RU"/>
              </w:rPr>
            </w:pPr>
            <w:r w:rsidRPr="00DB7F2A">
              <w:rPr>
                <w:color w:val="000000"/>
                <w:sz w:val="20"/>
                <w:szCs w:val="20"/>
                <w:lang w:val="ru-RU"/>
              </w:rPr>
              <w:t xml:space="preserve">43344 Чашка </w:t>
            </w:r>
            <w:proofErr w:type="spellStart"/>
            <w:r w:rsidRPr="00DB7F2A">
              <w:rPr>
                <w:color w:val="000000"/>
                <w:sz w:val="20"/>
                <w:szCs w:val="20"/>
                <w:lang w:val="ru-RU"/>
              </w:rPr>
              <w:t>Петрі</w:t>
            </w:r>
            <w:proofErr w:type="spellEnd"/>
            <w:r w:rsidRPr="00DB7F2A">
              <w:rPr>
                <w:color w:val="000000"/>
                <w:sz w:val="20"/>
                <w:szCs w:val="20"/>
                <w:lang w:val="ru-RU"/>
              </w:rPr>
              <w:t xml:space="preserve"> для </w:t>
            </w:r>
          </w:p>
          <w:p w:rsidR="00AE6DB3" w:rsidRPr="00DB7F2A" w:rsidRDefault="00AE6DB3" w:rsidP="00005670">
            <w:pPr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DB7F2A">
              <w:rPr>
                <w:color w:val="000000"/>
                <w:sz w:val="20"/>
                <w:szCs w:val="20"/>
                <w:lang w:val="ru-RU"/>
              </w:rPr>
              <w:t>тканинної</w:t>
            </w:r>
            <w:proofErr w:type="spellEnd"/>
            <w:r w:rsidRPr="00DB7F2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B7F2A">
              <w:rPr>
                <w:color w:val="000000"/>
                <w:sz w:val="20"/>
                <w:szCs w:val="20"/>
                <w:lang w:val="ru-RU"/>
              </w:rPr>
              <w:t>культури</w:t>
            </w:r>
            <w:proofErr w:type="spellEnd"/>
          </w:p>
        </w:tc>
        <w:tc>
          <w:tcPr>
            <w:tcW w:w="2335" w:type="dxa"/>
            <w:shd w:val="clear" w:color="000000" w:fill="FFFFFF"/>
            <w:vAlign w:val="center"/>
          </w:tcPr>
          <w:p w:rsidR="00AE6DB3" w:rsidRPr="00DB7F2A" w:rsidRDefault="00AE6DB3" w:rsidP="00005670">
            <w:pPr>
              <w:rPr>
                <w:color w:val="000000"/>
                <w:sz w:val="20"/>
                <w:szCs w:val="20"/>
                <w:lang w:val="ru-RU"/>
              </w:rPr>
            </w:pPr>
            <w:r w:rsidRPr="00DB7F2A">
              <w:rPr>
                <w:color w:val="000000"/>
                <w:sz w:val="20"/>
                <w:szCs w:val="20"/>
                <w:lang w:val="ru-RU"/>
              </w:rPr>
              <w:t xml:space="preserve">W0503030101 - ЧАШКИ ПЕТРІ ПРИСТРОЇ ДЛЯ МІКРОБІОЛОГІЧНОГО </w:t>
            </w:r>
          </w:p>
          <w:p w:rsidR="00AE6DB3" w:rsidRPr="00DB7F2A" w:rsidRDefault="00AE6DB3" w:rsidP="00005670">
            <w:pPr>
              <w:rPr>
                <w:color w:val="000000"/>
                <w:sz w:val="20"/>
                <w:szCs w:val="20"/>
                <w:lang w:val="ru-RU"/>
              </w:rPr>
            </w:pPr>
            <w:r w:rsidRPr="00DB7F2A">
              <w:rPr>
                <w:color w:val="000000"/>
                <w:sz w:val="20"/>
                <w:szCs w:val="20"/>
                <w:lang w:val="ru-RU"/>
              </w:rPr>
              <w:t>ПОСІВУ – ІНШЕ</w:t>
            </w:r>
          </w:p>
        </w:tc>
        <w:tc>
          <w:tcPr>
            <w:tcW w:w="2113" w:type="dxa"/>
            <w:shd w:val="clear" w:color="auto" w:fill="auto"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DB7F2A">
              <w:rPr>
                <w:sz w:val="20"/>
                <w:szCs w:val="20"/>
                <w:lang w:val="ru-RU"/>
              </w:rPr>
              <w:t xml:space="preserve">Чашка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Петрі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>, 90 мм (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mm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), без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вентиляційних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отворів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>, 20 шт.</w:t>
            </w:r>
          </w:p>
        </w:tc>
        <w:tc>
          <w:tcPr>
            <w:tcW w:w="3124" w:type="dxa"/>
            <w:vAlign w:val="center"/>
          </w:tcPr>
          <w:p w:rsidR="00AE6DB3" w:rsidRPr="00DB7F2A" w:rsidRDefault="00AE6DB3" w:rsidP="00005670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Повинен бути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прозорим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мати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плоску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циліндричну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форму без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вентиляційних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отворів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. Чашка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Петрі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складається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з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двох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частин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, одна з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яких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має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більший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діаметр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та служить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кришкою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Відсутність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вентиляційних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отворів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забезпечує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герметичність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що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допомагає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уникнути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контамінації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ззовні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сприяє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створенню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стабільного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середовища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для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вирощування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мікроорганізмів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або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зберігання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зразків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DB7F2A">
              <w:rPr>
                <w:sz w:val="20"/>
                <w:szCs w:val="20"/>
                <w:lang w:val="ru-RU"/>
              </w:rPr>
              <w:t>Характеристики:</w:t>
            </w:r>
          </w:p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DB7F2A">
              <w:rPr>
                <w:sz w:val="20"/>
                <w:szCs w:val="20"/>
                <w:lang w:val="ru-RU"/>
              </w:rPr>
              <w:t>Стерильність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- ТАК</w:t>
            </w:r>
          </w:p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DB7F2A">
              <w:rPr>
                <w:sz w:val="20"/>
                <w:szCs w:val="20"/>
                <w:lang w:val="ru-RU"/>
              </w:rPr>
              <w:t>Матеріал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-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Полістирол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(PS)</w:t>
            </w:r>
          </w:p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DB7F2A">
              <w:rPr>
                <w:sz w:val="20"/>
                <w:szCs w:val="20"/>
                <w:lang w:val="ru-RU"/>
              </w:rPr>
              <w:lastRenderedPageBreak/>
              <w:t>Діаметр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чашки - 90 мм</w:t>
            </w:r>
          </w:p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DB7F2A">
              <w:rPr>
                <w:sz w:val="20"/>
                <w:szCs w:val="20"/>
                <w:lang w:val="ru-RU"/>
              </w:rPr>
              <w:t>Висота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Чашки -15 мм</w:t>
            </w:r>
          </w:p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DB7F2A">
              <w:rPr>
                <w:sz w:val="20"/>
                <w:szCs w:val="20"/>
                <w:lang w:val="ru-RU"/>
              </w:rPr>
              <w:t>Кількість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секцій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- Одна</w:t>
            </w:r>
          </w:p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DB7F2A">
              <w:rPr>
                <w:sz w:val="20"/>
                <w:szCs w:val="20"/>
                <w:lang w:val="ru-RU"/>
              </w:rPr>
              <w:t>Вентиляційні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отвори-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ні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</w:t>
            </w:r>
          </w:p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DB7F2A">
              <w:rPr>
                <w:sz w:val="20"/>
                <w:szCs w:val="20"/>
                <w:lang w:val="ru-RU"/>
              </w:rPr>
              <w:t>Координаційна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сітка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- Без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сітки</w:t>
            </w:r>
            <w:proofErr w:type="spellEnd"/>
          </w:p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DB7F2A">
              <w:rPr>
                <w:sz w:val="20"/>
                <w:szCs w:val="20"/>
                <w:lang w:val="ru-RU"/>
              </w:rPr>
              <w:t>Автоклавування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ab/>
              <w:t xml:space="preserve">-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ні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</w:t>
            </w:r>
          </w:p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DB7F2A">
              <w:rPr>
                <w:sz w:val="20"/>
                <w:szCs w:val="20"/>
                <w:lang w:val="ru-RU"/>
              </w:rPr>
              <w:t>Упаковка-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фасування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ab/>
            </w:r>
            <w:proofErr w:type="gramStart"/>
            <w:r w:rsidRPr="00DB7F2A">
              <w:rPr>
                <w:sz w:val="20"/>
                <w:szCs w:val="20"/>
                <w:lang w:val="ru-RU"/>
              </w:rPr>
              <w:t xml:space="preserve">- </w:t>
            </w:r>
            <w:r>
              <w:rPr>
                <w:sz w:val="20"/>
                <w:szCs w:val="20"/>
                <w:lang w:val="ru-RU"/>
              </w:rPr>
              <w:t xml:space="preserve"> 20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шт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пак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r w:rsidRPr="00DB7F2A">
              <w:rPr>
                <w:sz w:val="20"/>
                <w:szCs w:val="20"/>
              </w:rPr>
              <w:t>1 000</w:t>
            </w:r>
          </w:p>
        </w:tc>
      </w:tr>
      <w:tr w:rsidR="00AE6DB3" w:rsidRPr="00DB7F2A" w:rsidTr="00AE6DB3">
        <w:trPr>
          <w:trHeight w:val="630"/>
        </w:trPr>
        <w:tc>
          <w:tcPr>
            <w:tcW w:w="417" w:type="dxa"/>
            <w:shd w:val="clear" w:color="auto" w:fill="auto"/>
            <w:noWrap/>
            <w:vAlign w:val="center"/>
          </w:tcPr>
          <w:p w:rsidR="00AE6DB3" w:rsidRPr="00DA45D9" w:rsidRDefault="00AE6DB3" w:rsidP="00005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09" w:type="dxa"/>
            <w:shd w:val="clear" w:color="000000" w:fill="FFFFFF"/>
            <w:vAlign w:val="center"/>
          </w:tcPr>
          <w:p w:rsidR="00AE6DB3" w:rsidRPr="00DB7F2A" w:rsidRDefault="00AE6DB3" w:rsidP="00005670">
            <w:pPr>
              <w:rPr>
                <w:color w:val="000000"/>
                <w:sz w:val="20"/>
                <w:szCs w:val="20"/>
                <w:lang w:val="ru-RU"/>
              </w:rPr>
            </w:pPr>
            <w:r w:rsidRPr="00DB7F2A">
              <w:rPr>
                <w:color w:val="000000"/>
                <w:sz w:val="20"/>
                <w:szCs w:val="20"/>
                <w:lang w:val="ru-RU"/>
              </w:rPr>
              <w:t xml:space="preserve">43344 Чашка </w:t>
            </w:r>
            <w:proofErr w:type="spellStart"/>
            <w:r w:rsidRPr="00DB7F2A">
              <w:rPr>
                <w:color w:val="000000"/>
                <w:sz w:val="20"/>
                <w:szCs w:val="20"/>
                <w:lang w:val="ru-RU"/>
              </w:rPr>
              <w:t>Петрі</w:t>
            </w:r>
            <w:proofErr w:type="spellEnd"/>
            <w:r w:rsidRPr="00DB7F2A">
              <w:rPr>
                <w:color w:val="000000"/>
                <w:sz w:val="20"/>
                <w:szCs w:val="20"/>
                <w:lang w:val="ru-RU"/>
              </w:rPr>
              <w:t xml:space="preserve"> для </w:t>
            </w:r>
          </w:p>
          <w:p w:rsidR="00AE6DB3" w:rsidRPr="00DB7F2A" w:rsidRDefault="00AE6DB3" w:rsidP="00005670">
            <w:pPr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DB7F2A">
              <w:rPr>
                <w:color w:val="000000"/>
                <w:sz w:val="20"/>
                <w:szCs w:val="20"/>
                <w:lang w:val="ru-RU"/>
              </w:rPr>
              <w:t>тканинної</w:t>
            </w:r>
            <w:proofErr w:type="spellEnd"/>
            <w:r w:rsidRPr="00DB7F2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B7F2A">
              <w:rPr>
                <w:color w:val="000000"/>
                <w:sz w:val="20"/>
                <w:szCs w:val="20"/>
                <w:lang w:val="ru-RU"/>
              </w:rPr>
              <w:t>культури</w:t>
            </w:r>
            <w:proofErr w:type="spellEnd"/>
          </w:p>
        </w:tc>
        <w:tc>
          <w:tcPr>
            <w:tcW w:w="2335" w:type="dxa"/>
            <w:shd w:val="clear" w:color="000000" w:fill="FFFFFF"/>
            <w:vAlign w:val="center"/>
          </w:tcPr>
          <w:p w:rsidR="00AE6DB3" w:rsidRPr="00DB7F2A" w:rsidRDefault="00AE6DB3" w:rsidP="00005670">
            <w:pPr>
              <w:rPr>
                <w:color w:val="000000"/>
                <w:sz w:val="20"/>
                <w:szCs w:val="20"/>
                <w:lang w:val="ru-RU"/>
              </w:rPr>
            </w:pPr>
            <w:r w:rsidRPr="00DB7F2A">
              <w:rPr>
                <w:color w:val="000000"/>
                <w:sz w:val="20"/>
                <w:szCs w:val="20"/>
                <w:lang w:val="ru-RU"/>
              </w:rPr>
              <w:t xml:space="preserve">W0503030101 - ЧАШКИ ПЕТРІ ПРИСТРОЇ ДЛЯ МІКРОБІОЛОГІЧНОГО </w:t>
            </w:r>
          </w:p>
          <w:p w:rsidR="00AE6DB3" w:rsidRPr="00DB7F2A" w:rsidRDefault="00AE6DB3" w:rsidP="00005670">
            <w:pPr>
              <w:rPr>
                <w:color w:val="000000"/>
                <w:sz w:val="20"/>
                <w:szCs w:val="20"/>
                <w:lang w:val="ru-RU"/>
              </w:rPr>
            </w:pPr>
            <w:r w:rsidRPr="00DB7F2A">
              <w:rPr>
                <w:color w:val="000000"/>
                <w:sz w:val="20"/>
                <w:szCs w:val="20"/>
                <w:lang w:val="ru-RU"/>
              </w:rPr>
              <w:t>ПОСІВУ – ІНШЕ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DB7F2A">
              <w:rPr>
                <w:sz w:val="20"/>
                <w:szCs w:val="20"/>
                <w:lang w:val="ru-RU"/>
              </w:rPr>
              <w:t xml:space="preserve">Чашка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Петрі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>, 90 мм (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mm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), без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вентиляційних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B7F2A">
              <w:rPr>
                <w:sz w:val="20"/>
                <w:szCs w:val="20"/>
                <w:lang w:val="ru-RU"/>
              </w:rPr>
              <w:t>отворів</w:t>
            </w:r>
            <w:proofErr w:type="spellEnd"/>
            <w:r w:rsidRPr="00DB7F2A">
              <w:rPr>
                <w:sz w:val="20"/>
                <w:szCs w:val="20"/>
                <w:lang w:val="ru-RU"/>
              </w:rPr>
              <w:t>, 1 шт.</w:t>
            </w:r>
          </w:p>
        </w:tc>
        <w:tc>
          <w:tcPr>
            <w:tcW w:w="3124" w:type="dxa"/>
            <w:vAlign w:val="center"/>
          </w:tcPr>
          <w:p w:rsidR="00AE6DB3" w:rsidRPr="00DB7F2A" w:rsidRDefault="00AE6DB3" w:rsidP="00005670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Виріб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прозорий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має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плоску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циліндричну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форму без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вентиляційних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отворів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. Чашка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Петрі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складається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з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двох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частин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, одна з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яких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має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більший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діаметр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та служить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кришкою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Відсутність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вентиляційних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отворів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забезпечує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герметичність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що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допомагає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уникнути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контамінації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ззовні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сприяє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створенню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стабільного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середовища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для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вирощування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мікроорганізмів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або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зберігання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зразків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AE6DB3" w:rsidRPr="00DB7F2A" w:rsidRDefault="00AE6DB3" w:rsidP="00005670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Характеристики:</w:t>
            </w:r>
          </w:p>
          <w:p w:rsidR="00AE6DB3" w:rsidRPr="00DB7F2A" w:rsidRDefault="00AE6DB3" w:rsidP="00005670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Стерильність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-ТАК</w:t>
            </w:r>
          </w:p>
          <w:p w:rsidR="00AE6DB3" w:rsidRPr="00DB7F2A" w:rsidRDefault="00AE6DB3" w:rsidP="00005670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Матеріал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-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Полістирол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(PS)</w:t>
            </w:r>
          </w:p>
          <w:p w:rsidR="00AE6DB3" w:rsidRPr="00DB7F2A" w:rsidRDefault="00AE6DB3" w:rsidP="00005670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Діаметр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чашки -90 мм</w:t>
            </w:r>
          </w:p>
          <w:p w:rsidR="00AE6DB3" w:rsidRPr="00DB7F2A" w:rsidRDefault="00AE6DB3" w:rsidP="00005670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Висота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Чашки -15 мм</w:t>
            </w:r>
          </w:p>
          <w:p w:rsidR="00AE6DB3" w:rsidRPr="00DB7F2A" w:rsidRDefault="00AE6DB3" w:rsidP="00005670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Кількість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секцій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-Одна</w:t>
            </w:r>
          </w:p>
          <w:p w:rsidR="00AE6DB3" w:rsidRPr="00DB7F2A" w:rsidRDefault="00AE6DB3" w:rsidP="00005670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Вентиляційні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отвори -НІ</w:t>
            </w:r>
          </w:p>
          <w:p w:rsidR="00AE6DB3" w:rsidRPr="00DB7F2A" w:rsidRDefault="00AE6DB3" w:rsidP="00005670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Координаційна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сітка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-Без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сітки</w:t>
            </w:r>
            <w:proofErr w:type="spellEnd"/>
          </w:p>
          <w:p w:rsidR="00AE6DB3" w:rsidRPr="00DB7F2A" w:rsidRDefault="00AE6DB3" w:rsidP="00005670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Автоклавування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ab/>
              <w:t>- НІ</w:t>
            </w:r>
          </w:p>
          <w:p w:rsidR="00AE6DB3" w:rsidRPr="00DB7F2A" w:rsidRDefault="00AE6DB3" w:rsidP="00005670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Упаковка-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фасування</w:t>
            </w:r>
            <w:proofErr w:type="spellEnd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-1 </w:t>
            </w:r>
            <w:proofErr w:type="spellStart"/>
            <w:r w:rsidRPr="00DB7F2A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шт</w:t>
            </w:r>
            <w:proofErr w:type="spellEnd"/>
          </w:p>
        </w:tc>
        <w:tc>
          <w:tcPr>
            <w:tcW w:w="843" w:type="dxa"/>
            <w:shd w:val="clear" w:color="auto" w:fill="auto"/>
            <w:noWrap/>
            <w:vAlign w:val="center"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</w:tr>
      <w:tr w:rsidR="00AE6DB3" w:rsidRPr="00DB7F2A" w:rsidTr="00AE6DB3">
        <w:trPr>
          <w:trHeight w:val="630"/>
        </w:trPr>
        <w:tc>
          <w:tcPr>
            <w:tcW w:w="417" w:type="dxa"/>
            <w:shd w:val="clear" w:color="auto" w:fill="auto"/>
            <w:noWrap/>
            <w:vAlign w:val="center"/>
          </w:tcPr>
          <w:p w:rsidR="00AE6DB3" w:rsidRPr="00DA45D9" w:rsidRDefault="00AE6DB3" w:rsidP="00005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09" w:type="dxa"/>
            <w:vAlign w:val="center"/>
          </w:tcPr>
          <w:p w:rsidR="00AE6DB3" w:rsidRPr="00DF725F" w:rsidRDefault="00AE6DB3" w:rsidP="0000567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F725F">
              <w:rPr>
                <w:rFonts w:ascii="Times New Roman" w:hAnsi="Times New Roman"/>
                <w:sz w:val="18"/>
                <w:szCs w:val="18"/>
              </w:rPr>
              <w:t>44796- Медична лінійка</w:t>
            </w:r>
          </w:p>
          <w:p w:rsidR="00AE6DB3" w:rsidRPr="00DF725F" w:rsidRDefault="00AE6DB3" w:rsidP="0000567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F725F">
              <w:rPr>
                <w:rFonts w:ascii="Times New Roman" w:hAnsi="Times New Roman"/>
                <w:sz w:val="18"/>
                <w:szCs w:val="18"/>
              </w:rPr>
              <w:t>багаторазового</w:t>
            </w:r>
          </w:p>
          <w:p w:rsidR="00AE6DB3" w:rsidRPr="00DF725F" w:rsidRDefault="00AE6DB3" w:rsidP="00005670">
            <w:pPr>
              <w:rPr>
                <w:sz w:val="18"/>
                <w:szCs w:val="18"/>
                <w:lang w:val="ru-RU"/>
              </w:rPr>
            </w:pPr>
            <w:r w:rsidRPr="00DF725F">
              <w:rPr>
                <w:sz w:val="18"/>
                <w:szCs w:val="18"/>
              </w:rPr>
              <w:t>використання</w:t>
            </w:r>
          </w:p>
        </w:tc>
        <w:tc>
          <w:tcPr>
            <w:tcW w:w="2335" w:type="dxa"/>
            <w:vAlign w:val="center"/>
          </w:tcPr>
          <w:p w:rsidR="00AE6DB3" w:rsidRPr="00DF725F" w:rsidRDefault="00AE6DB3" w:rsidP="00005670">
            <w:pPr>
              <w:pStyle w:val="a3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DF725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F725F">
              <w:rPr>
                <w:rFonts w:ascii="Times New Roman" w:hAnsi="Times New Roman"/>
                <w:sz w:val="18"/>
                <w:szCs w:val="18"/>
                <w:lang w:val="ru-RU" w:eastAsia="ru-RU"/>
              </w:rPr>
              <w:t>W05030301</w:t>
            </w:r>
            <w:r w:rsidRPr="00DF725F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r w:rsidRPr="00DF725F">
              <w:rPr>
                <w:rFonts w:ascii="Times New Roman" w:hAnsi="Times New Roman"/>
                <w:sz w:val="18"/>
                <w:szCs w:val="18"/>
                <w:lang w:val="ru-RU" w:eastAsia="ru-RU"/>
              </w:rPr>
              <w:t>МІКРОБІОЛОГІЧНІ ПРИСТРОЇ</w:t>
            </w:r>
            <w:r w:rsidRPr="00DF725F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F725F">
              <w:rPr>
                <w:rFonts w:ascii="Times New Roman" w:hAnsi="Times New Roman"/>
                <w:sz w:val="18"/>
                <w:szCs w:val="18"/>
                <w:lang w:val="ru-RU" w:eastAsia="ru-RU"/>
              </w:rPr>
              <w:t>ПРИСТРОЇ</w:t>
            </w:r>
            <w:proofErr w:type="spellEnd"/>
            <w:r w:rsidRPr="00DF725F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 ДЛЯ МІКРОБІОЛОГІЧНОГО</w:t>
            </w:r>
          </w:p>
          <w:p w:rsidR="00AE6DB3" w:rsidRPr="00DF725F" w:rsidRDefault="00AE6DB3" w:rsidP="00005670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F725F">
              <w:rPr>
                <w:rFonts w:ascii="Times New Roman" w:hAnsi="Times New Roman"/>
                <w:sz w:val="18"/>
                <w:szCs w:val="18"/>
                <w:lang w:val="ru-RU" w:eastAsia="ru-RU"/>
              </w:rPr>
              <w:t>ПОСІВУ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AE6DB3" w:rsidRPr="00DB7F2A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 w:rsidRPr="00275E22">
              <w:rPr>
                <w:sz w:val="20"/>
                <w:szCs w:val="20"/>
                <w:lang w:val="ru-RU"/>
              </w:rPr>
              <w:t xml:space="preserve">PW297 </w:t>
            </w:r>
            <w:proofErr w:type="spellStart"/>
            <w:r w:rsidRPr="00275E22">
              <w:rPr>
                <w:sz w:val="20"/>
                <w:szCs w:val="20"/>
                <w:lang w:val="ru-RU"/>
              </w:rPr>
              <w:t>Лінійка</w:t>
            </w:r>
            <w:proofErr w:type="spellEnd"/>
            <w:r w:rsidRPr="00275E22">
              <w:rPr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275E22">
              <w:rPr>
                <w:sz w:val="20"/>
                <w:szCs w:val="20"/>
                <w:lang w:val="ru-RU"/>
              </w:rPr>
              <w:t>вимірювання</w:t>
            </w:r>
            <w:proofErr w:type="spellEnd"/>
            <w:r w:rsidRPr="00275E2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75E22">
              <w:rPr>
                <w:sz w:val="20"/>
                <w:szCs w:val="20"/>
                <w:lang w:val="ru-RU"/>
              </w:rPr>
              <w:t>розмірів</w:t>
            </w:r>
            <w:proofErr w:type="spellEnd"/>
            <w:r w:rsidRPr="00275E22">
              <w:rPr>
                <w:sz w:val="20"/>
                <w:szCs w:val="20"/>
                <w:lang w:val="ru-RU"/>
              </w:rPr>
              <w:t xml:space="preserve"> зон </w:t>
            </w:r>
            <w:proofErr w:type="spellStart"/>
            <w:r w:rsidRPr="00275E22">
              <w:rPr>
                <w:sz w:val="20"/>
                <w:szCs w:val="20"/>
                <w:lang w:val="ru-RU"/>
              </w:rPr>
              <w:t>затримки</w:t>
            </w:r>
            <w:proofErr w:type="spellEnd"/>
            <w:r w:rsidRPr="00275E22">
              <w:rPr>
                <w:sz w:val="20"/>
                <w:szCs w:val="20"/>
                <w:lang w:val="ru-RU"/>
              </w:rPr>
              <w:t xml:space="preserve"> росту </w:t>
            </w:r>
            <w:proofErr w:type="spellStart"/>
            <w:r w:rsidRPr="00275E22">
              <w:rPr>
                <w:sz w:val="20"/>
                <w:szCs w:val="20"/>
                <w:lang w:val="ru-RU"/>
              </w:rPr>
              <w:t>мікроорганізмів</w:t>
            </w:r>
            <w:proofErr w:type="spellEnd"/>
            <w:r w:rsidRPr="00275E22">
              <w:rPr>
                <w:sz w:val="20"/>
                <w:szCs w:val="20"/>
                <w:lang w:val="ru-RU"/>
              </w:rPr>
              <w:t xml:space="preserve"> (200 мм Х 95 </w:t>
            </w:r>
            <w:proofErr w:type="gramStart"/>
            <w:r w:rsidRPr="00275E22">
              <w:rPr>
                <w:sz w:val="20"/>
                <w:szCs w:val="20"/>
                <w:lang w:val="ru-RU"/>
              </w:rPr>
              <w:t>мм)(</w:t>
            </w:r>
            <w:proofErr w:type="gramEnd"/>
            <w:r w:rsidRPr="00275E22">
              <w:rPr>
                <w:sz w:val="20"/>
                <w:szCs w:val="20"/>
                <w:lang w:val="ru-RU"/>
              </w:rPr>
              <w:t>3 шт.)</w:t>
            </w:r>
          </w:p>
        </w:tc>
        <w:tc>
          <w:tcPr>
            <w:tcW w:w="3124" w:type="dxa"/>
            <w:vAlign w:val="center"/>
          </w:tcPr>
          <w:p w:rsidR="00AE6DB3" w:rsidRDefault="00AE6DB3" w:rsidP="00005670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835468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виготовляється</w:t>
            </w:r>
            <w:proofErr w:type="spellEnd"/>
            <w:r w:rsidRPr="00835468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з </w:t>
            </w:r>
            <w:proofErr w:type="spellStart"/>
            <w:r w:rsidRPr="00835468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прозорого</w:t>
            </w:r>
            <w:proofErr w:type="spellEnd"/>
            <w:r w:rsidRPr="00835468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35468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міцного</w:t>
            </w:r>
            <w:proofErr w:type="spellEnd"/>
            <w:r w:rsidRPr="00835468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пластику </w:t>
            </w:r>
          </w:p>
          <w:p w:rsidR="00AE6DB3" w:rsidRPr="00275E22" w:rsidRDefault="00AE6DB3" w:rsidP="00005670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Лінійка</w:t>
            </w:r>
            <w:proofErr w:type="spellEnd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для </w:t>
            </w:r>
            <w:proofErr w:type="spellStart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вимірювання</w:t>
            </w:r>
            <w:proofErr w:type="spellEnd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зон </w:t>
            </w:r>
            <w:proofErr w:type="spellStart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затримки</w:t>
            </w:r>
            <w:proofErr w:type="spellEnd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росту </w:t>
            </w:r>
            <w:proofErr w:type="spellStart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зручна</w:t>
            </w:r>
            <w:proofErr w:type="spellEnd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gramStart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для  точного</w:t>
            </w:r>
            <w:proofErr w:type="gramEnd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зчитування</w:t>
            </w:r>
            <w:proofErr w:type="spellEnd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зон. Вона </w:t>
            </w:r>
            <w:proofErr w:type="spellStart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може</w:t>
            </w:r>
            <w:proofErr w:type="spellEnd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вимірювати</w:t>
            </w:r>
            <w:proofErr w:type="spellEnd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зони</w:t>
            </w:r>
            <w:proofErr w:type="spellEnd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в</w:t>
            </w:r>
          </w:p>
          <w:p w:rsidR="00AE6DB3" w:rsidRPr="00DB7F2A" w:rsidRDefault="00AE6DB3" w:rsidP="00005670">
            <w:pPr>
              <w:jc w:val="center"/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</w:pPr>
            <w:proofErr w:type="spellStart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діапазон</w:t>
            </w:r>
            <w:proofErr w:type="spellEnd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10 - 40 мм. (</w:t>
            </w:r>
            <w:proofErr w:type="gramStart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упак.-</w:t>
            </w:r>
            <w:proofErr w:type="gramEnd"/>
            <w:r w:rsidRPr="00275E22">
              <w:rPr>
                <w:color w:val="222222"/>
                <w:sz w:val="20"/>
                <w:szCs w:val="20"/>
                <w:shd w:val="clear" w:color="auto" w:fill="FFFFFF"/>
                <w:lang w:val="ru-RU"/>
              </w:rPr>
              <w:t>3 шт.)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 w:rsidR="00AE6DB3" w:rsidRDefault="00AE6DB3" w:rsidP="0000567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паков</w:t>
            </w:r>
            <w:proofErr w:type="spellEnd"/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E6DB3" w:rsidRDefault="00AE6DB3" w:rsidP="0000567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</w:tr>
    </w:tbl>
    <w:p w:rsidR="00AE6DB3" w:rsidRDefault="00AE6DB3" w:rsidP="00AE6DB3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:rsidR="00AE6DB3" w:rsidRPr="009D58D6" w:rsidRDefault="00AE6DB3" w:rsidP="00AE6DB3">
      <w:pPr>
        <w:ind w:firstLine="709"/>
        <w:jc w:val="both"/>
        <w:rPr>
          <w:highlight w:val="yellow"/>
        </w:rPr>
      </w:pPr>
      <w:r w:rsidRPr="009D58D6">
        <w:t>Примітка: У разі, якщо у даних технічних вимогах йде посилання на конкретну марку чи фірму, патент, конструкцію або тип товару, то вважається, що медико-технічні вимоги містять вираз (або еквівалент).</w:t>
      </w:r>
    </w:p>
    <w:p w:rsidR="00AE6DB3" w:rsidRDefault="00AE6DB3" w:rsidP="00AE6DB3">
      <w:pPr>
        <w:ind w:firstLine="709"/>
        <w:jc w:val="both"/>
      </w:pPr>
    </w:p>
    <w:p w:rsidR="00AE6DB3" w:rsidRDefault="00AE6DB3" w:rsidP="00AE6DB3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:rsidR="00AE6DB3" w:rsidRDefault="00AE6DB3" w:rsidP="00AE6DB3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:rsidR="00C463F2" w:rsidRDefault="00AE6DB3">
      <w:r>
        <w:t>Очікувана вартість складає 203000,00 грн. з ПДВ.</w:t>
      </w:r>
      <w:bookmarkStart w:id="0" w:name="_GoBack"/>
      <w:bookmarkEnd w:id="0"/>
    </w:p>
    <w:sectPr w:rsidR="00C463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DB3"/>
    <w:rsid w:val="004A2D6D"/>
    <w:rsid w:val="00AE6DB3"/>
    <w:rsid w:val="00B1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8F76D"/>
  <w15:chartTrackingRefBased/>
  <w15:docId w15:val="{D6E22612-F6A6-45AD-A69E-414F3404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6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E6DB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vps2">
    <w:name w:val="rvps2"/>
    <w:basedOn w:val="a"/>
    <w:qFormat/>
    <w:rsid w:val="00AE6DB3"/>
    <w:pPr>
      <w:spacing w:before="100" w:beforeAutospacing="1" w:after="100" w:afterAutospacing="1"/>
    </w:pPr>
    <w:rPr>
      <w:rFonts w:eastAsia="Calibri"/>
      <w:lang w:eastAsia="uk-UA"/>
    </w:rPr>
  </w:style>
  <w:style w:type="character" w:customStyle="1" w:styleId="a4">
    <w:name w:val="Без інтервалів Знак"/>
    <w:link w:val="a3"/>
    <w:uiPriority w:val="1"/>
    <w:qFormat/>
    <w:locked/>
    <w:rsid w:val="00AE6DB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2731</Words>
  <Characters>1557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2026-03-29T10:17:00Z</dcterms:created>
  <dcterms:modified xsi:type="dcterms:W3CDTF">2026-03-29T10:19:00Z</dcterms:modified>
</cp:coreProperties>
</file>