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5DB899" w14:textId="0B9CF841" w:rsidR="00597069" w:rsidRPr="006A688C" w:rsidRDefault="00597069" w:rsidP="0059706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688C">
        <w:rPr>
          <w:rFonts w:ascii="Times New Roman" w:hAnsi="Times New Roman" w:cs="Times New Roman"/>
          <w:b/>
          <w:bCs/>
          <w:sz w:val="24"/>
          <w:szCs w:val="24"/>
        </w:rPr>
        <w:t>Програма проведення заходу</w:t>
      </w:r>
    </w:p>
    <w:p w14:paraId="1DF11F96" w14:textId="7DD6103C" w:rsidR="00597069" w:rsidRPr="006A688C" w:rsidRDefault="00597069">
      <w:pPr>
        <w:rPr>
          <w:rFonts w:ascii="Times New Roman" w:hAnsi="Times New Roman" w:cs="Times New Roman"/>
          <w:sz w:val="24"/>
          <w:szCs w:val="24"/>
        </w:rPr>
      </w:pPr>
      <w:r w:rsidRPr="006A688C">
        <w:rPr>
          <w:rFonts w:ascii="Times New Roman" w:hAnsi="Times New Roman" w:cs="Times New Roman"/>
          <w:sz w:val="24"/>
          <w:szCs w:val="24"/>
        </w:rPr>
        <w:t xml:space="preserve">Вид заходу: </w:t>
      </w:r>
      <w:r w:rsidR="004F7AE8" w:rsidRPr="006A688C">
        <w:rPr>
          <w:rFonts w:ascii="Times New Roman" w:hAnsi="Times New Roman" w:cs="Times New Roman"/>
          <w:sz w:val="24"/>
          <w:szCs w:val="24"/>
        </w:rPr>
        <w:t>Науково-практична конференція</w:t>
      </w:r>
      <w:r w:rsidR="001C7A84" w:rsidRPr="006A688C">
        <w:rPr>
          <w:rFonts w:ascii="Times New Roman" w:hAnsi="Times New Roman" w:cs="Times New Roman"/>
          <w:sz w:val="24"/>
          <w:szCs w:val="24"/>
        </w:rPr>
        <w:t xml:space="preserve"> з міжнародною</w:t>
      </w:r>
      <w:r w:rsidR="000470E9" w:rsidRPr="006A688C">
        <w:rPr>
          <w:rFonts w:ascii="Times New Roman" w:hAnsi="Times New Roman" w:cs="Times New Roman"/>
          <w:sz w:val="24"/>
          <w:szCs w:val="24"/>
        </w:rPr>
        <w:t xml:space="preserve"> участю</w:t>
      </w:r>
    </w:p>
    <w:p w14:paraId="7E47CF79" w14:textId="4B47562A" w:rsidR="005D33D1" w:rsidRPr="006A688C" w:rsidRDefault="00597069">
      <w:pPr>
        <w:rPr>
          <w:rFonts w:ascii="Times New Roman" w:hAnsi="Times New Roman" w:cs="Times New Roman"/>
          <w:sz w:val="24"/>
          <w:szCs w:val="24"/>
        </w:rPr>
      </w:pPr>
      <w:r w:rsidRPr="006A688C">
        <w:rPr>
          <w:rFonts w:ascii="Times New Roman" w:hAnsi="Times New Roman" w:cs="Times New Roman"/>
          <w:sz w:val="24"/>
          <w:szCs w:val="24"/>
        </w:rPr>
        <w:t>Тема заходу:</w:t>
      </w:r>
      <w:r w:rsidR="004F7AE8" w:rsidRPr="006A688C">
        <w:rPr>
          <w:rFonts w:ascii="Times New Roman" w:hAnsi="Times New Roman" w:cs="Times New Roman"/>
          <w:sz w:val="24"/>
          <w:szCs w:val="24"/>
        </w:rPr>
        <w:t xml:space="preserve"> </w:t>
      </w:r>
      <w:r w:rsidR="00CB7B35" w:rsidRPr="006A688C">
        <w:rPr>
          <w:rFonts w:ascii="Times New Roman" w:hAnsi="Times New Roman" w:cs="Times New Roman"/>
          <w:sz w:val="24"/>
          <w:szCs w:val="24"/>
        </w:rPr>
        <w:t>"СУЧАСНА ДИТЯЧА ЕНДОКРИНОЛОГІЯ: від діагностики до лікування."</w:t>
      </w:r>
    </w:p>
    <w:p w14:paraId="0A3859F8" w14:textId="0E3572A7" w:rsidR="004370D6" w:rsidRPr="006A688C" w:rsidRDefault="004370D6" w:rsidP="004370D6">
      <w:pPr>
        <w:rPr>
          <w:rFonts w:ascii="Times New Roman" w:hAnsi="Times New Roman" w:cs="Times New Roman"/>
          <w:sz w:val="24"/>
          <w:szCs w:val="24"/>
        </w:rPr>
      </w:pPr>
      <w:r w:rsidRPr="006A688C">
        <w:rPr>
          <w:rFonts w:ascii="Times New Roman" w:hAnsi="Times New Roman" w:cs="Times New Roman"/>
          <w:sz w:val="24"/>
          <w:szCs w:val="24"/>
        </w:rPr>
        <w:t xml:space="preserve">Дата проведення </w:t>
      </w:r>
      <w:r w:rsidR="00CB7B35" w:rsidRPr="006A688C">
        <w:rPr>
          <w:rFonts w:ascii="Times New Roman" w:hAnsi="Times New Roman" w:cs="Times New Roman"/>
          <w:sz w:val="24"/>
          <w:szCs w:val="24"/>
        </w:rPr>
        <w:t>13</w:t>
      </w:r>
      <w:r w:rsidRPr="006A688C">
        <w:rPr>
          <w:rFonts w:ascii="Times New Roman" w:hAnsi="Times New Roman" w:cs="Times New Roman"/>
          <w:sz w:val="24"/>
          <w:szCs w:val="24"/>
        </w:rPr>
        <w:t xml:space="preserve"> </w:t>
      </w:r>
      <w:r w:rsidR="00CB7B35" w:rsidRPr="006A688C">
        <w:rPr>
          <w:rFonts w:ascii="Times New Roman" w:hAnsi="Times New Roman" w:cs="Times New Roman"/>
          <w:sz w:val="24"/>
          <w:szCs w:val="24"/>
        </w:rPr>
        <w:t xml:space="preserve">листопада </w:t>
      </w:r>
      <w:r w:rsidR="00C864E1" w:rsidRPr="006A688C">
        <w:rPr>
          <w:rFonts w:ascii="Times New Roman" w:hAnsi="Times New Roman" w:cs="Times New Roman"/>
          <w:sz w:val="24"/>
          <w:szCs w:val="24"/>
        </w:rPr>
        <w:t xml:space="preserve"> 2026 року. Початок о</w:t>
      </w:r>
      <w:r w:rsidR="007E7CDE">
        <w:rPr>
          <w:rFonts w:ascii="Times New Roman" w:hAnsi="Times New Roman" w:cs="Times New Roman"/>
          <w:sz w:val="24"/>
          <w:szCs w:val="24"/>
        </w:rPr>
        <w:t xml:space="preserve"> 9.50</w:t>
      </w:r>
      <w:r w:rsidRPr="006A688C">
        <w:rPr>
          <w:rFonts w:ascii="Times New Roman" w:hAnsi="Times New Roman" w:cs="Times New Roman"/>
          <w:sz w:val="24"/>
          <w:szCs w:val="24"/>
        </w:rPr>
        <w:t>.</w:t>
      </w:r>
    </w:p>
    <w:p w14:paraId="0E3A9082" w14:textId="721CE1C0" w:rsidR="00597069" w:rsidRPr="006A688C" w:rsidRDefault="00597069">
      <w:pPr>
        <w:rPr>
          <w:rFonts w:ascii="Times New Roman" w:hAnsi="Times New Roman" w:cs="Times New Roman"/>
          <w:sz w:val="24"/>
          <w:szCs w:val="24"/>
        </w:rPr>
      </w:pPr>
      <w:r w:rsidRPr="006A688C">
        <w:rPr>
          <w:rFonts w:ascii="Times New Roman" w:hAnsi="Times New Roman" w:cs="Times New Roman"/>
          <w:sz w:val="24"/>
          <w:szCs w:val="24"/>
        </w:rPr>
        <w:t xml:space="preserve">Точна адреса проведення </w:t>
      </w:r>
      <w:r w:rsidR="004370D6" w:rsidRPr="006A688C">
        <w:rPr>
          <w:rFonts w:ascii="Times New Roman" w:hAnsi="Times New Roman" w:cs="Times New Roman"/>
          <w:sz w:val="24"/>
          <w:szCs w:val="24"/>
        </w:rPr>
        <w:t xml:space="preserve">м. Київ, проспект Берестейський, 119/121,  </w:t>
      </w:r>
      <w:proofErr w:type="spellStart"/>
      <w:r w:rsidR="004370D6" w:rsidRPr="006A688C">
        <w:rPr>
          <w:rFonts w:ascii="Times New Roman" w:hAnsi="Times New Roman" w:cs="Times New Roman"/>
          <w:sz w:val="24"/>
          <w:szCs w:val="24"/>
        </w:rPr>
        <w:t>конференцзала</w:t>
      </w:r>
      <w:proofErr w:type="spellEnd"/>
      <w:r w:rsidR="004370D6" w:rsidRPr="006A688C">
        <w:rPr>
          <w:rFonts w:ascii="Times New Roman" w:hAnsi="Times New Roman" w:cs="Times New Roman"/>
          <w:sz w:val="24"/>
          <w:szCs w:val="24"/>
        </w:rPr>
        <w:t xml:space="preserve"> 1 корпусу ННЦРМГО (4 поверх).</w:t>
      </w:r>
    </w:p>
    <w:p w14:paraId="1848B467" w14:textId="786C1F84" w:rsidR="00597069" w:rsidRPr="006A688C" w:rsidRDefault="00597069">
      <w:pPr>
        <w:rPr>
          <w:rFonts w:ascii="Times New Roman" w:hAnsi="Times New Roman" w:cs="Times New Roman"/>
          <w:sz w:val="24"/>
          <w:szCs w:val="24"/>
        </w:rPr>
      </w:pPr>
      <w:r w:rsidRPr="006A688C">
        <w:rPr>
          <w:rFonts w:ascii="Times New Roman" w:hAnsi="Times New Roman" w:cs="Times New Roman"/>
          <w:sz w:val="24"/>
          <w:szCs w:val="24"/>
        </w:rPr>
        <w:t>ПІБ та номер телефону контактної особи, яка відповідає за реєстрацію заходу та подання результатів проведення</w:t>
      </w:r>
      <w:r w:rsidR="004370D6" w:rsidRPr="006A68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70D6" w:rsidRPr="006A688C">
        <w:rPr>
          <w:rFonts w:ascii="Times New Roman" w:hAnsi="Times New Roman" w:cs="Times New Roman"/>
          <w:sz w:val="24"/>
          <w:szCs w:val="24"/>
        </w:rPr>
        <w:t>Кутько</w:t>
      </w:r>
      <w:proofErr w:type="spellEnd"/>
      <w:r w:rsidR="004370D6" w:rsidRPr="006A688C">
        <w:rPr>
          <w:rFonts w:ascii="Times New Roman" w:hAnsi="Times New Roman" w:cs="Times New Roman"/>
          <w:sz w:val="24"/>
          <w:szCs w:val="24"/>
        </w:rPr>
        <w:t xml:space="preserve"> Н.М. 0668538302</w:t>
      </w:r>
    </w:p>
    <w:p w14:paraId="53B5853D" w14:textId="70492BB1" w:rsidR="00597069" w:rsidRPr="006A688C" w:rsidRDefault="00597069">
      <w:pPr>
        <w:rPr>
          <w:rFonts w:ascii="Times New Roman" w:hAnsi="Times New Roman" w:cs="Times New Roman"/>
          <w:sz w:val="24"/>
          <w:szCs w:val="24"/>
        </w:rPr>
      </w:pPr>
      <w:r w:rsidRPr="006A688C">
        <w:rPr>
          <w:rFonts w:ascii="Times New Roman" w:hAnsi="Times New Roman" w:cs="Times New Roman"/>
          <w:sz w:val="24"/>
          <w:szCs w:val="24"/>
        </w:rPr>
        <w:t xml:space="preserve">ПІБ та номер телефону контактної особи, яка відповідає за проведення </w:t>
      </w:r>
      <w:proofErr w:type="spellStart"/>
      <w:r w:rsidR="004370D6" w:rsidRPr="006A688C">
        <w:rPr>
          <w:rFonts w:ascii="Times New Roman" w:hAnsi="Times New Roman" w:cs="Times New Roman"/>
          <w:sz w:val="24"/>
          <w:szCs w:val="24"/>
        </w:rPr>
        <w:t>Кутько</w:t>
      </w:r>
      <w:proofErr w:type="spellEnd"/>
      <w:r w:rsidR="004370D6" w:rsidRPr="006A688C">
        <w:rPr>
          <w:rFonts w:ascii="Times New Roman" w:hAnsi="Times New Roman" w:cs="Times New Roman"/>
          <w:sz w:val="24"/>
          <w:szCs w:val="24"/>
        </w:rPr>
        <w:t xml:space="preserve"> Н.М. 0668538302</w:t>
      </w:r>
    </w:p>
    <w:p w14:paraId="12A614D4" w14:textId="6864BB19" w:rsidR="00597069" w:rsidRPr="006A688C" w:rsidRDefault="00597069">
      <w:pPr>
        <w:rPr>
          <w:rFonts w:ascii="Times New Roman" w:hAnsi="Times New Roman" w:cs="Times New Roman"/>
          <w:sz w:val="24"/>
          <w:szCs w:val="24"/>
        </w:rPr>
      </w:pPr>
      <w:r w:rsidRPr="006A688C">
        <w:rPr>
          <w:rFonts w:ascii="Times New Roman" w:hAnsi="Times New Roman" w:cs="Times New Roman"/>
          <w:sz w:val="24"/>
          <w:szCs w:val="24"/>
        </w:rPr>
        <w:t>Кількість астрономічних годин</w:t>
      </w:r>
      <w:r w:rsidR="00C5337C" w:rsidRPr="006A688C">
        <w:rPr>
          <w:rFonts w:ascii="Times New Roman" w:hAnsi="Times New Roman" w:cs="Times New Roman"/>
          <w:sz w:val="24"/>
          <w:szCs w:val="24"/>
        </w:rPr>
        <w:t xml:space="preserve"> </w:t>
      </w:r>
      <w:r w:rsidR="001C7A84" w:rsidRPr="006A688C">
        <w:rPr>
          <w:rFonts w:ascii="Times New Roman" w:hAnsi="Times New Roman" w:cs="Times New Roman"/>
          <w:sz w:val="24"/>
          <w:szCs w:val="24"/>
        </w:rPr>
        <w:t>6</w:t>
      </w:r>
    </w:p>
    <w:p w14:paraId="03A66F3B" w14:textId="46343D9F" w:rsidR="004F7AE8" w:rsidRPr="006A688C" w:rsidRDefault="00597069">
      <w:pPr>
        <w:rPr>
          <w:rFonts w:ascii="Times New Roman" w:hAnsi="Times New Roman" w:cs="Times New Roman"/>
          <w:sz w:val="24"/>
          <w:szCs w:val="24"/>
        </w:rPr>
      </w:pPr>
      <w:r w:rsidRPr="006A688C">
        <w:rPr>
          <w:rFonts w:ascii="Times New Roman" w:hAnsi="Times New Roman" w:cs="Times New Roman"/>
          <w:sz w:val="24"/>
          <w:szCs w:val="24"/>
        </w:rPr>
        <w:t>Кількість навчальних (академічних годин)</w:t>
      </w:r>
      <w:r w:rsidR="00C5337C" w:rsidRPr="006A688C">
        <w:rPr>
          <w:rFonts w:ascii="Times New Roman" w:hAnsi="Times New Roman" w:cs="Times New Roman"/>
          <w:sz w:val="24"/>
          <w:szCs w:val="24"/>
        </w:rPr>
        <w:t xml:space="preserve"> </w:t>
      </w:r>
      <w:r w:rsidR="001C7A84" w:rsidRPr="006A688C">
        <w:rPr>
          <w:rFonts w:ascii="Times New Roman" w:hAnsi="Times New Roman" w:cs="Times New Roman"/>
          <w:sz w:val="24"/>
          <w:szCs w:val="24"/>
        </w:rPr>
        <w:t>8</w:t>
      </w:r>
    </w:p>
    <w:tbl>
      <w:tblPr>
        <w:tblStyle w:val="ae"/>
        <w:tblW w:w="10207" w:type="dxa"/>
        <w:tblInd w:w="-147" w:type="dxa"/>
        <w:tblLook w:val="04A0" w:firstRow="1" w:lastRow="0" w:firstColumn="1" w:lastColumn="0" w:noHBand="0" w:noVBand="1"/>
      </w:tblPr>
      <w:tblGrid>
        <w:gridCol w:w="1418"/>
        <w:gridCol w:w="3398"/>
        <w:gridCol w:w="5391"/>
      </w:tblGrid>
      <w:tr w:rsidR="004370D6" w:rsidRPr="006A688C" w14:paraId="48DA82B2" w14:textId="77777777" w:rsidTr="004E1646">
        <w:tc>
          <w:tcPr>
            <w:tcW w:w="1418" w:type="dxa"/>
          </w:tcPr>
          <w:p w14:paraId="4B19FFE3" w14:textId="368C7D98" w:rsidR="004370D6" w:rsidRPr="006A688C" w:rsidRDefault="004370D6" w:rsidP="004F7A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88C">
              <w:rPr>
                <w:rFonts w:ascii="Times New Roman" w:hAnsi="Times New Roman" w:cs="Times New Roman"/>
                <w:sz w:val="24"/>
                <w:szCs w:val="24"/>
              </w:rPr>
              <w:t>Час</w:t>
            </w:r>
          </w:p>
        </w:tc>
        <w:tc>
          <w:tcPr>
            <w:tcW w:w="3398" w:type="dxa"/>
          </w:tcPr>
          <w:p w14:paraId="3F7A8713" w14:textId="77777777" w:rsidR="004370D6" w:rsidRPr="006A688C" w:rsidRDefault="004370D6" w:rsidP="004F7A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1" w:type="dxa"/>
          </w:tcPr>
          <w:p w14:paraId="5A9CB50C" w14:textId="77777777" w:rsidR="004370D6" w:rsidRPr="006A688C" w:rsidRDefault="004370D6" w:rsidP="004F7A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0D6" w:rsidRPr="006A688C" w14:paraId="190D562F" w14:textId="77777777" w:rsidTr="004E1646">
        <w:tc>
          <w:tcPr>
            <w:tcW w:w="1418" w:type="dxa"/>
          </w:tcPr>
          <w:p w14:paraId="5C7F08CA" w14:textId="01020050" w:rsidR="004370D6" w:rsidRPr="006A688C" w:rsidRDefault="006A688C" w:rsidP="004F7AE8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9.50</w:t>
            </w:r>
          </w:p>
        </w:tc>
        <w:tc>
          <w:tcPr>
            <w:tcW w:w="3398" w:type="dxa"/>
          </w:tcPr>
          <w:p w14:paraId="5C482D25" w14:textId="77777777" w:rsidR="004370D6" w:rsidRPr="006A688C" w:rsidRDefault="004370D6" w:rsidP="004F7A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88C">
              <w:rPr>
                <w:rFonts w:ascii="Times New Roman" w:hAnsi="Times New Roman" w:cs="Times New Roman"/>
                <w:sz w:val="24"/>
                <w:szCs w:val="24"/>
              </w:rPr>
              <w:t xml:space="preserve">Вступне слово </w:t>
            </w:r>
          </w:p>
          <w:p w14:paraId="10811204" w14:textId="7EC1D5B0" w:rsidR="00C5337C" w:rsidRPr="006A688C" w:rsidRDefault="00C5337C" w:rsidP="004F7A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88C">
              <w:rPr>
                <w:rFonts w:ascii="Times New Roman" w:hAnsi="Times New Roman" w:cs="Times New Roman"/>
                <w:sz w:val="24"/>
                <w:szCs w:val="24"/>
              </w:rPr>
              <w:t>Відкриття</w:t>
            </w:r>
          </w:p>
        </w:tc>
        <w:tc>
          <w:tcPr>
            <w:tcW w:w="5391" w:type="dxa"/>
          </w:tcPr>
          <w:p w14:paraId="5716727A" w14:textId="77777777" w:rsidR="004370D6" w:rsidRPr="006A688C" w:rsidRDefault="001C7A84" w:rsidP="004F7A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88C">
              <w:rPr>
                <w:rFonts w:ascii="Times New Roman" w:hAnsi="Times New Roman" w:cs="Times New Roman"/>
                <w:sz w:val="24"/>
                <w:szCs w:val="24"/>
              </w:rPr>
              <w:t xml:space="preserve">Генеральний директор </w:t>
            </w:r>
            <w:proofErr w:type="spellStart"/>
            <w:r w:rsidRPr="006A688C">
              <w:rPr>
                <w:rFonts w:ascii="Times New Roman" w:hAnsi="Times New Roman" w:cs="Times New Roman"/>
                <w:sz w:val="24"/>
                <w:szCs w:val="24"/>
              </w:rPr>
              <w:t>В.А.Жовнір</w:t>
            </w:r>
            <w:proofErr w:type="spellEnd"/>
          </w:p>
          <w:p w14:paraId="6937674E" w14:textId="77777777" w:rsidR="001C7A84" w:rsidRPr="006A688C" w:rsidRDefault="001C7A84" w:rsidP="004F7A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88C">
              <w:rPr>
                <w:rFonts w:ascii="Times New Roman" w:hAnsi="Times New Roman" w:cs="Times New Roman"/>
                <w:sz w:val="24"/>
                <w:szCs w:val="24"/>
              </w:rPr>
              <w:t xml:space="preserve">Медичний директор </w:t>
            </w:r>
            <w:proofErr w:type="spellStart"/>
            <w:r w:rsidRPr="006A688C">
              <w:rPr>
                <w:rFonts w:ascii="Times New Roman" w:hAnsi="Times New Roman" w:cs="Times New Roman"/>
                <w:sz w:val="24"/>
                <w:szCs w:val="24"/>
              </w:rPr>
              <w:t>Ж.С.Ярошенко</w:t>
            </w:r>
            <w:proofErr w:type="spellEnd"/>
          </w:p>
          <w:p w14:paraId="429CEBC2" w14:textId="1B61D753" w:rsidR="001C7A84" w:rsidRPr="006A688C" w:rsidRDefault="001C7A84" w:rsidP="004F7A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88C">
              <w:rPr>
                <w:rFonts w:ascii="Times New Roman" w:hAnsi="Times New Roman" w:cs="Times New Roman"/>
                <w:sz w:val="24"/>
                <w:szCs w:val="24"/>
              </w:rPr>
              <w:t>Представники НАМН України</w:t>
            </w:r>
          </w:p>
        </w:tc>
      </w:tr>
      <w:tr w:rsidR="006800C6" w:rsidRPr="006A688C" w14:paraId="6431F55D" w14:textId="77777777" w:rsidTr="004E1646">
        <w:tc>
          <w:tcPr>
            <w:tcW w:w="10207" w:type="dxa"/>
            <w:gridSpan w:val="3"/>
          </w:tcPr>
          <w:p w14:paraId="7926E527" w14:textId="465297BF" w:rsidR="006800C6" w:rsidRPr="006A688C" w:rsidRDefault="004E1646" w:rsidP="006800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1646">
              <w:rPr>
                <w:rFonts w:ascii="Times New Roman" w:hAnsi="Times New Roman" w:cs="Times New Roman"/>
                <w:b/>
                <w:sz w:val="24"/>
                <w:szCs w:val="24"/>
              </w:rPr>
              <w:t>Міждисциплінарні виклики та сучасні підходи до діагностики й лікування ендокринної патології в дітей</w:t>
            </w:r>
          </w:p>
        </w:tc>
      </w:tr>
      <w:tr w:rsidR="006A688C" w:rsidRPr="006A688C" w14:paraId="46F75AE2" w14:textId="77777777" w:rsidTr="004E1646">
        <w:tc>
          <w:tcPr>
            <w:tcW w:w="1418" w:type="dxa"/>
          </w:tcPr>
          <w:p w14:paraId="38B4A2D6" w14:textId="11ABC2AE" w:rsidR="006A688C" w:rsidRPr="006A688C" w:rsidRDefault="00F55A0E" w:rsidP="005F2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10.00-10</w:t>
            </w:r>
            <w:r w:rsidR="006A688C" w:rsidRPr="006A688C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3398" w:type="dxa"/>
          </w:tcPr>
          <w:p w14:paraId="04D7CFDA" w14:textId="5F01E32E" w:rsidR="006A688C" w:rsidRPr="006A688C" w:rsidRDefault="006A688C" w:rsidP="006A6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8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На межі </w:t>
            </w:r>
            <w:proofErr w:type="spellStart"/>
            <w:r w:rsidRPr="006A68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інфектології</w:t>
            </w:r>
            <w:proofErr w:type="spellEnd"/>
            <w:r w:rsidRPr="006A688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та ендокринології: клінічні маски, діагностичні пастки та небезпечні рішення </w:t>
            </w:r>
          </w:p>
        </w:tc>
        <w:tc>
          <w:tcPr>
            <w:tcW w:w="5391" w:type="dxa"/>
          </w:tcPr>
          <w:p w14:paraId="664D8515" w14:textId="465677DE" w:rsidR="006A688C" w:rsidRPr="006A688C" w:rsidRDefault="001E5ED9" w:rsidP="001E5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О.В. </w:t>
            </w:r>
            <w:r w:rsidR="006A688C" w:rsidRPr="006A688C">
              <w:rPr>
                <w:rFonts w:ascii="Times New Roman" w:hAnsi="Times New Roman" w:cs="Times New Roman"/>
                <w:sz w:val="24"/>
                <w:szCs w:val="24"/>
              </w:rPr>
              <w:t xml:space="preserve">Виговська, </w:t>
            </w:r>
            <w:proofErr w:type="spellStart"/>
            <w:r w:rsidR="006A688C" w:rsidRPr="006A688C">
              <w:rPr>
                <w:rFonts w:ascii="Times New Roman" w:hAnsi="Times New Roman" w:cs="Times New Roman"/>
                <w:sz w:val="24"/>
                <w:szCs w:val="24"/>
              </w:rPr>
              <w:t>д.мед.н</w:t>
            </w:r>
            <w:proofErr w:type="spellEnd"/>
            <w:r w:rsidR="006A688C" w:rsidRPr="006A688C">
              <w:rPr>
                <w:rFonts w:ascii="Times New Roman" w:hAnsi="Times New Roman" w:cs="Times New Roman"/>
                <w:sz w:val="24"/>
                <w:szCs w:val="24"/>
              </w:rPr>
              <w:t xml:space="preserve">., професор, завідувачка кафедри дитячих інфекційних </w:t>
            </w:r>
            <w:proofErr w:type="spellStart"/>
            <w:r w:rsidR="006A688C" w:rsidRPr="006A688C">
              <w:rPr>
                <w:rFonts w:ascii="Times New Roman" w:hAnsi="Times New Roman" w:cs="Times New Roman"/>
                <w:sz w:val="24"/>
                <w:szCs w:val="24"/>
              </w:rPr>
              <w:t>хвороб</w:t>
            </w:r>
            <w:proofErr w:type="spellEnd"/>
            <w:r w:rsidR="006A688C" w:rsidRPr="006A688C">
              <w:rPr>
                <w:rFonts w:ascii="Times New Roman" w:hAnsi="Times New Roman" w:cs="Times New Roman"/>
                <w:sz w:val="24"/>
                <w:szCs w:val="24"/>
              </w:rPr>
              <w:t xml:space="preserve"> Національного медичного університету імені </w:t>
            </w:r>
            <w:proofErr w:type="spellStart"/>
            <w:r w:rsidR="006A688C" w:rsidRPr="006A688C">
              <w:rPr>
                <w:rFonts w:ascii="Times New Roman" w:hAnsi="Times New Roman" w:cs="Times New Roman"/>
                <w:sz w:val="24"/>
                <w:szCs w:val="24"/>
              </w:rPr>
              <w:t>О.О.Богомольця</w:t>
            </w:r>
            <w:proofErr w:type="spellEnd"/>
          </w:p>
        </w:tc>
      </w:tr>
      <w:tr w:rsidR="00F55A0E" w:rsidRPr="006A688C" w14:paraId="4719AE38" w14:textId="77777777" w:rsidTr="004E1646">
        <w:tc>
          <w:tcPr>
            <w:tcW w:w="1418" w:type="dxa"/>
          </w:tcPr>
          <w:p w14:paraId="7FFFDC8F" w14:textId="27F7F28F" w:rsidR="00F55A0E" w:rsidRPr="006A688C" w:rsidRDefault="004E1646" w:rsidP="005F2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10.20-10.40</w:t>
            </w:r>
          </w:p>
        </w:tc>
        <w:tc>
          <w:tcPr>
            <w:tcW w:w="3398" w:type="dxa"/>
          </w:tcPr>
          <w:p w14:paraId="15BD54AF" w14:textId="0537C256" w:rsidR="00F55A0E" w:rsidRPr="006A688C" w:rsidRDefault="00F55A0E" w:rsidP="006A688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55A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Діабет під маскою: діагностичні пастки та генетичні маркери МОDY у дітей</w:t>
            </w:r>
          </w:p>
        </w:tc>
        <w:tc>
          <w:tcPr>
            <w:tcW w:w="5391" w:type="dxa"/>
          </w:tcPr>
          <w:p w14:paraId="1B66856F" w14:textId="0BA9493D" w:rsidR="00F55A0E" w:rsidRDefault="00F55A0E" w:rsidP="001E5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A0E">
              <w:rPr>
                <w:rFonts w:ascii="Times New Roman" w:hAnsi="Times New Roman" w:cs="Times New Roman"/>
                <w:sz w:val="24"/>
                <w:szCs w:val="24"/>
              </w:rPr>
              <w:t xml:space="preserve">Л.О. </w:t>
            </w:r>
            <w:proofErr w:type="spellStart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>Цвєт</w:t>
            </w:r>
            <w:proofErr w:type="spellEnd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>, лікар ендокринолог дитячий, завідувач відділення соматичної патології дитячого віку</w:t>
            </w:r>
          </w:p>
        </w:tc>
      </w:tr>
      <w:tr w:rsidR="00F55A0E" w:rsidRPr="006A688C" w14:paraId="1F8CEDC3" w14:textId="77777777" w:rsidTr="004E1646">
        <w:tc>
          <w:tcPr>
            <w:tcW w:w="1418" w:type="dxa"/>
          </w:tcPr>
          <w:p w14:paraId="029B726B" w14:textId="21769BE3" w:rsidR="00F55A0E" w:rsidRPr="006A688C" w:rsidRDefault="004E1646" w:rsidP="005F2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10.40-11.00</w:t>
            </w:r>
          </w:p>
        </w:tc>
        <w:tc>
          <w:tcPr>
            <w:tcW w:w="3398" w:type="dxa"/>
          </w:tcPr>
          <w:p w14:paraId="20812B25" w14:textId="347B177F" w:rsidR="00F55A0E" w:rsidRPr="00F55A0E" w:rsidRDefault="00F55A0E" w:rsidP="006A688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55A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Діабетичний </w:t>
            </w:r>
            <w:proofErr w:type="spellStart"/>
            <w:r w:rsidRPr="00F55A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кетоацидоз</w:t>
            </w:r>
            <w:proofErr w:type="spellEnd"/>
          </w:p>
        </w:tc>
        <w:tc>
          <w:tcPr>
            <w:tcW w:w="5391" w:type="dxa"/>
          </w:tcPr>
          <w:p w14:paraId="1660EDBB" w14:textId="54873ADF" w:rsidR="00F55A0E" w:rsidRPr="00F55A0E" w:rsidRDefault="00F55A0E" w:rsidP="001E5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>Elena</w:t>
            </w:r>
            <w:proofErr w:type="spellEnd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>Pal-Wal</w:t>
            </w:r>
            <w:proofErr w:type="spellEnd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="00A65290" w:rsidRPr="00A65290">
              <w:rPr>
                <w:rFonts w:ascii="Times New Roman" w:hAnsi="Times New Roman" w:cs="Times New Roman"/>
                <w:sz w:val="24"/>
                <w:szCs w:val="24"/>
              </w:rPr>
              <w:t>Pediatric</w:t>
            </w:r>
            <w:proofErr w:type="spellEnd"/>
            <w:r w:rsidR="00A65290" w:rsidRPr="00A652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65290" w:rsidRPr="00A65290">
              <w:rPr>
                <w:rFonts w:ascii="Times New Roman" w:hAnsi="Times New Roman" w:cs="Times New Roman"/>
                <w:sz w:val="24"/>
                <w:szCs w:val="24"/>
              </w:rPr>
              <w:t>Hospitalist</w:t>
            </w:r>
            <w:proofErr w:type="spellEnd"/>
            <w:r w:rsidR="00A65290" w:rsidRPr="00A652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65290" w:rsidRPr="00A65290">
              <w:rPr>
                <w:rFonts w:ascii="Times New Roman" w:hAnsi="Times New Roman" w:cs="Times New Roman"/>
                <w:sz w:val="24"/>
                <w:szCs w:val="24"/>
              </w:rPr>
              <w:t>current</w:t>
            </w:r>
            <w:proofErr w:type="spellEnd"/>
            <w:r w:rsidR="00A65290" w:rsidRPr="00A6529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="00A65290" w:rsidRPr="00A65290">
              <w:rPr>
                <w:rFonts w:ascii="Times New Roman" w:hAnsi="Times New Roman" w:cs="Times New Roman"/>
                <w:sz w:val="24"/>
                <w:szCs w:val="24"/>
              </w:rPr>
              <w:t>Akron</w:t>
            </w:r>
            <w:proofErr w:type="spellEnd"/>
            <w:r w:rsidR="00A65290" w:rsidRPr="00A652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65290" w:rsidRPr="00A65290">
              <w:rPr>
                <w:rFonts w:ascii="Times New Roman" w:hAnsi="Times New Roman" w:cs="Times New Roman"/>
                <w:sz w:val="24"/>
                <w:szCs w:val="24"/>
              </w:rPr>
              <w:t>Children's</w:t>
            </w:r>
            <w:proofErr w:type="spellEnd"/>
            <w:r w:rsidR="00A65290" w:rsidRPr="00A652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65290" w:rsidRPr="00A65290">
              <w:rPr>
                <w:rFonts w:ascii="Times New Roman" w:hAnsi="Times New Roman" w:cs="Times New Roman"/>
                <w:sz w:val="24"/>
                <w:szCs w:val="24"/>
              </w:rPr>
              <w:t>Hospital</w:t>
            </w:r>
            <w:proofErr w:type="spellEnd"/>
            <w:r w:rsidR="00A65290" w:rsidRPr="00A6529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="00A65290" w:rsidRPr="00A65290">
              <w:rPr>
                <w:rFonts w:ascii="Times New Roman" w:hAnsi="Times New Roman" w:cs="Times New Roman"/>
                <w:sz w:val="24"/>
                <w:szCs w:val="24"/>
              </w:rPr>
              <w:t>Beeghly</w:t>
            </w:r>
            <w:proofErr w:type="spellEnd"/>
            <w:r w:rsidR="00A65290" w:rsidRPr="00A652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65290" w:rsidRPr="00A65290">
              <w:rPr>
                <w:rFonts w:ascii="Times New Roman" w:hAnsi="Times New Roman" w:cs="Times New Roman"/>
                <w:sz w:val="24"/>
                <w:szCs w:val="24"/>
              </w:rPr>
              <w:t>Campus</w:t>
            </w:r>
            <w:proofErr w:type="spellEnd"/>
            <w:r w:rsidR="00A65290" w:rsidRPr="00A6529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65290" w:rsidRPr="00A65290">
              <w:rPr>
                <w:rFonts w:ascii="Times New Roman" w:hAnsi="Times New Roman" w:cs="Times New Roman"/>
                <w:sz w:val="24"/>
                <w:szCs w:val="24"/>
              </w:rPr>
              <w:t>Akron</w:t>
            </w:r>
            <w:proofErr w:type="spellEnd"/>
            <w:r w:rsidR="00A65290" w:rsidRPr="00A65290">
              <w:rPr>
                <w:rFonts w:ascii="Times New Roman" w:hAnsi="Times New Roman" w:cs="Times New Roman"/>
                <w:sz w:val="24"/>
                <w:szCs w:val="24"/>
              </w:rPr>
              <w:t xml:space="preserve">, OH </w:t>
            </w:r>
            <w:proofErr w:type="spellStart"/>
            <w:r w:rsidR="00A65290" w:rsidRPr="00A65290">
              <w:rPr>
                <w:rFonts w:ascii="Times New Roman" w:hAnsi="Times New Roman" w:cs="Times New Roman"/>
                <w:sz w:val="24"/>
                <w:szCs w:val="24"/>
              </w:rPr>
              <w:t>Assistant</w:t>
            </w:r>
            <w:proofErr w:type="spellEnd"/>
            <w:r w:rsidR="00A65290" w:rsidRPr="00A652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65290" w:rsidRPr="00A65290">
              <w:rPr>
                <w:rFonts w:ascii="Times New Roman" w:hAnsi="Times New Roman" w:cs="Times New Roman"/>
                <w:sz w:val="24"/>
                <w:szCs w:val="24"/>
              </w:rPr>
              <w:t>Professor</w:t>
            </w:r>
            <w:proofErr w:type="spellEnd"/>
            <w:r w:rsidR="00A65290" w:rsidRPr="00A652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65290" w:rsidRPr="00A65290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="00A65290" w:rsidRPr="00A652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65290" w:rsidRPr="00A65290">
              <w:rPr>
                <w:rFonts w:ascii="Times New Roman" w:hAnsi="Times New Roman" w:cs="Times New Roman"/>
                <w:sz w:val="24"/>
                <w:szCs w:val="24"/>
              </w:rPr>
              <w:t>Pediatrics</w:t>
            </w:r>
            <w:proofErr w:type="spellEnd"/>
            <w:r w:rsidR="00A65290" w:rsidRPr="00A652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65290" w:rsidRPr="00A65290">
              <w:rPr>
                <w:rFonts w:ascii="Times New Roman" w:hAnsi="Times New Roman" w:cs="Times New Roman"/>
                <w:sz w:val="24"/>
                <w:szCs w:val="24"/>
              </w:rPr>
              <w:t>Northeast</w:t>
            </w:r>
            <w:proofErr w:type="spellEnd"/>
            <w:r w:rsidR="00A65290" w:rsidRPr="00A652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65290" w:rsidRPr="00A65290">
              <w:rPr>
                <w:rFonts w:ascii="Times New Roman" w:hAnsi="Times New Roman" w:cs="Times New Roman"/>
                <w:sz w:val="24"/>
                <w:szCs w:val="24"/>
              </w:rPr>
              <w:t>Ohio</w:t>
            </w:r>
            <w:proofErr w:type="spellEnd"/>
            <w:r w:rsidR="00A65290" w:rsidRPr="00A652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65290" w:rsidRPr="00A65290">
              <w:rPr>
                <w:rFonts w:ascii="Times New Roman" w:hAnsi="Times New Roman" w:cs="Times New Roman"/>
                <w:sz w:val="24"/>
                <w:szCs w:val="24"/>
              </w:rPr>
              <w:t>Medical</w:t>
            </w:r>
            <w:proofErr w:type="spellEnd"/>
            <w:r w:rsidR="00A65290" w:rsidRPr="00A652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65290" w:rsidRPr="00A65290">
              <w:rPr>
                <w:rFonts w:ascii="Times New Roman" w:hAnsi="Times New Roman" w:cs="Times New Roman"/>
                <w:sz w:val="24"/>
                <w:szCs w:val="24"/>
              </w:rPr>
              <w:t>University</w:t>
            </w:r>
            <w:proofErr w:type="spellEnd"/>
            <w:r w:rsidR="00A65290" w:rsidRPr="00A6529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65290" w:rsidRPr="00A65290">
              <w:rPr>
                <w:rFonts w:ascii="Times New Roman" w:hAnsi="Times New Roman" w:cs="Times New Roman"/>
                <w:sz w:val="24"/>
                <w:szCs w:val="24"/>
              </w:rPr>
              <w:t>Rootstown</w:t>
            </w:r>
            <w:proofErr w:type="spellEnd"/>
          </w:p>
        </w:tc>
      </w:tr>
      <w:tr w:rsidR="00F55A0E" w:rsidRPr="006A688C" w14:paraId="02D69235" w14:textId="77777777" w:rsidTr="004E1646">
        <w:tc>
          <w:tcPr>
            <w:tcW w:w="1418" w:type="dxa"/>
          </w:tcPr>
          <w:p w14:paraId="7F3225EF" w14:textId="3D313FA8" w:rsidR="00F55A0E" w:rsidRPr="006A688C" w:rsidRDefault="004E1646" w:rsidP="005F2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11.00-11.20</w:t>
            </w:r>
          </w:p>
        </w:tc>
        <w:tc>
          <w:tcPr>
            <w:tcW w:w="3398" w:type="dxa"/>
          </w:tcPr>
          <w:p w14:paraId="41E6324B" w14:textId="29A7E2F8" w:rsidR="00F55A0E" w:rsidRPr="00F55A0E" w:rsidRDefault="00F55A0E" w:rsidP="006A688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55A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За межами HbA1c: чи достатньо ми знаємо про </w:t>
            </w:r>
            <w:proofErr w:type="spellStart"/>
            <w:r w:rsidRPr="00F55A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глікемічний</w:t>
            </w:r>
            <w:proofErr w:type="spellEnd"/>
            <w:r w:rsidRPr="00F55A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контроль у дітей?</w:t>
            </w:r>
          </w:p>
        </w:tc>
        <w:tc>
          <w:tcPr>
            <w:tcW w:w="5391" w:type="dxa"/>
          </w:tcPr>
          <w:p w14:paraId="37243373" w14:textId="53CE7A3A" w:rsidR="00F55A0E" w:rsidRPr="00F55A0E" w:rsidRDefault="00F55A0E" w:rsidP="001E5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A0E">
              <w:rPr>
                <w:rFonts w:ascii="Times New Roman" w:hAnsi="Times New Roman" w:cs="Times New Roman"/>
                <w:sz w:val="24"/>
                <w:szCs w:val="24"/>
              </w:rPr>
              <w:t xml:space="preserve">Л.О. </w:t>
            </w:r>
            <w:proofErr w:type="spellStart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>Яцунь</w:t>
            </w:r>
            <w:proofErr w:type="spellEnd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>, лікар ендокринолог дитячий ДНП НДСЛ «Охматди</w:t>
            </w:r>
            <w:bookmarkStart w:id="0" w:name="_GoBack"/>
            <w:bookmarkEnd w:id="0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>т» МОЗ України</w:t>
            </w:r>
          </w:p>
        </w:tc>
      </w:tr>
      <w:tr w:rsidR="00F55A0E" w:rsidRPr="006A688C" w14:paraId="37057B5F" w14:textId="77777777" w:rsidTr="004E1646">
        <w:tc>
          <w:tcPr>
            <w:tcW w:w="1418" w:type="dxa"/>
          </w:tcPr>
          <w:p w14:paraId="386AC9A5" w14:textId="3D3ADE58" w:rsidR="00F55A0E" w:rsidRPr="006A688C" w:rsidRDefault="004E1646" w:rsidP="005F2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11.20-11.40</w:t>
            </w:r>
          </w:p>
        </w:tc>
        <w:tc>
          <w:tcPr>
            <w:tcW w:w="3398" w:type="dxa"/>
          </w:tcPr>
          <w:p w14:paraId="73C69508" w14:textId="05F669EA" w:rsidR="00F55A0E" w:rsidRPr="00F55A0E" w:rsidRDefault="00F55A0E" w:rsidP="006A688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55A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Сучасні підходи до оптимізації контролю цукрового діабету у дітей на основі нових світових стандартів 2023-2026 </w:t>
            </w:r>
            <w:proofErr w:type="spellStart"/>
            <w:r w:rsidRPr="00F55A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р.р</w:t>
            </w:r>
            <w:proofErr w:type="spellEnd"/>
            <w:r w:rsidRPr="00F55A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5391" w:type="dxa"/>
          </w:tcPr>
          <w:p w14:paraId="245048CC" w14:textId="5CCBA563" w:rsidR="00F55A0E" w:rsidRPr="00F55A0E" w:rsidRDefault="00F55A0E" w:rsidP="00E52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A0E">
              <w:rPr>
                <w:rFonts w:ascii="Times New Roman" w:hAnsi="Times New Roman" w:cs="Times New Roman"/>
                <w:sz w:val="24"/>
                <w:szCs w:val="24"/>
              </w:rPr>
              <w:t xml:space="preserve">В.В. </w:t>
            </w:r>
            <w:proofErr w:type="spellStart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>Довгодько</w:t>
            </w:r>
            <w:proofErr w:type="spellEnd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>, асис</w:t>
            </w:r>
            <w:r w:rsidR="00E5210F">
              <w:rPr>
                <w:rFonts w:ascii="Times New Roman" w:hAnsi="Times New Roman" w:cs="Times New Roman"/>
                <w:sz w:val="24"/>
                <w:szCs w:val="24"/>
              </w:rPr>
              <w:t xml:space="preserve">тент кафедри педіатрії номер 4 </w:t>
            </w:r>
            <w:r w:rsidR="00E5210F" w:rsidRPr="00E5210F">
              <w:rPr>
                <w:rFonts w:ascii="Times New Roman" w:hAnsi="Times New Roman" w:cs="Times New Roman"/>
                <w:sz w:val="24"/>
                <w:szCs w:val="24"/>
              </w:rPr>
              <w:t>Національн</w:t>
            </w:r>
            <w:r w:rsidR="00E5210F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E5210F" w:rsidRPr="00E5210F">
              <w:rPr>
                <w:rFonts w:ascii="Times New Roman" w:hAnsi="Times New Roman" w:cs="Times New Roman"/>
                <w:sz w:val="24"/>
                <w:szCs w:val="24"/>
              </w:rPr>
              <w:t xml:space="preserve"> медичн</w:t>
            </w:r>
            <w:r w:rsidR="00E5210F">
              <w:rPr>
                <w:rFonts w:ascii="Times New Roman" w:hAnsi="Times New Roman" w:cs="Times New Roman"/>
                <w:sz w:val="24"/>
                <w:szCs w:val="24"/>
              </w:rPr>
              <w:t xml:space="preserve">ого </w:t>
            </w:r>
            <w:r w:rsidR="00E5210F" w:rsidRPr="00E5210F">
              <w:rPr>
                <w:rFonts w:ascii="Times New Roman" w:hAnsi="Times New Roman" w:cs="Times New Roman"/>
                <w:sz w:val="24"/>
                <w:szCs w:val="24"/>
              </w:rPr>
              <w:t>університет</w:t>
            </w:r>
            <w:r w:rsidR="00E5210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5210F" w:rsidRPr="00E5210F">
              <w:rPr>
                <w:rFonts w:ascii="Times New Roman" w:hAnsi="Times New Roman" w:cs="Times New Roman"/>
                <w:sz w:val="24"/>
                <w:szCs w:val="24"/>
              </w:rPr>
              <w:t xml:space="preserve"> імені О.О. Богомольця</w:t>
            </w:r>
            <w:r w:rsidR="00E5210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55A0E">
              <w:rPr>
                <w:rFonts w:ascii="Times New Roman" w:hAnsi="Times New Roman" w:cs="Times New Roman"/>
                <w:sz w:val="24"/>
                <w:szCs w:val="24"/>
              </w:rPr>
              <w:t>лікар ендокринолог дитячий.</w:t>
            </w:r>
          </w:p>
        </w:tc>
      </w:tr>
      <w:tr w:rsidR="004370D6" w:rsidRPr="006A688C" w14:paraId="15F4106E" w14:textId="77777777" w:rsidTr="004E1646">
        <w:tc>
          <w:tcPr>
            <w:tcW w:w="1418" w:type="dxa"/>
          </w:tcPr>
          <w:p w14:paraId="0E30769F" w14:textId="36FDD3E5" w:rsidR="005F2B58" w:rsidRPr="006A688C" w:rsidRDefault="004E1646" w:rsidP="00C533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11.40-12.0</w:t>
            </w:r>
            <w:r w:rsidR="006A688C" w:rsidRPr="006A688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398" w:type="dxa"/>
          </w:tcPr>
          <w:p w14:paraId="74436995" w14:textId="2FAD346E" w:rsidR="004370D6" w:rsidRPr="006A688C" w:rsidRDefault="005A4471" w:rsidP="006800C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A4471">
              <w:rPr>
                <w:rFonts w:ascii="Times New Roman" w:hAnsi="Times New Roman" w:cs="Times New Roman"/>
                <w:sz w:val="24"/>
                <w:szCs w:val="24"/>
              </w:rPr>
              <w:t>Pediatric</w:t>
            </w:r>
            <w:proofErr w:type="spellEnd"/>
            <w:r w:rsidRPr="005A44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4471">
              <w:rPr>
                <w:rFonts w:ascii="Times New Roman" w:hAnsi="Times New Roman" w:cs="Times New Roman"/>
                <w:sz w:val="24"/>
                <w:szCs w:val="24"/>
              </w:rPr>
              <w:t>Diabetes</w:t>
            </w:r>
            <w:proofErr w:type="spellEnd"/>
            <w:r w:rsidRPr="005A44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4471">
              <w:rPr>
                <w:rFonts w:ascii="Times New Roman" w:hAnsi="Times New Roman" w:cs="Times New Roman"/>
                <w:sz w:val="24"/>
                <w:szCs w:val="24"/>
              </w:rPr>
              <w:t>Care</w:t>
            </w:r>
            <w:proofErr w:type="spellEnd"/>
            <w:r w:rsidRPr="005A44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4471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proofErr w:type="spellEnd"/>
            <w:r w:rsidRPr="005A44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4471">
              <w:rPr>
                <w:rFonts w:ascii="Times New Roman" w:hAnsi="Times New Roman" w:cs="Times New Roman"/>
                <w:sz w:val="24"/>
                <w:szCs w:val="24"/>
              </w:rPr>
              <w:t>Sweden</w:t>
            </w:r>
            <w:proofErr w:type="spellEnd"/>
            <w:r w:rsidRPr="005A447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5A4471">
              <w:rPr>
                <w:rFonts w:ascii="Times New Roman" w:hAnsi="Times New Roman" w:cs="Times New Roman"/>
                <w:sz w:val="24"/>
                <w:szCs w:val="24"/>
              </w:rPr>
              <w:t>Modern</w:t>
            </w:r>
            <w:proofErr w:type="spellEnd"/>
            <w:r w:rsidRPr="005A44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4471">
              <w:rPr>
                <w:rFonts w:ascii="Times New Roman" w:hAnsi="Times New Roman" w:cs="Times New Roman"/>
                <w:sz w:val="24"/>
                <w:szCs w:val="24"/>
              </w:rPr>
              <w:t>Approaches</w:t>
            </w:r>
            <w:proofErr w:type="spellEnd"/>
            <w:r w:rsidRPr="005A44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4471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5A44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4471">
              <w:rPr>
                <w:rFonts w:ascii="Times New Roman" w:hAnsi="Times New Roman" w:cs="Times New Roman"/>
                <w:sz w:val="24"/>
                <w:szCs w:val="24"/>
              </w:rPr>
              <w:t>Clinical</w:t>
            </w:r>
            <w:proofErr w:type="spellEnd"/>
            <w:r w:rsidRPr="005A44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4471">
              <w:rPr>
                <w:rFonts w:ascii="Times New Roman" w:hAnsi="Times New Roman" w:cs="Times New Roman"/>
                <w:sz w:val="24"/>
                <w:szCs w:val="24"/>
              </w:rPr>
              <w:t>Experience</w:t>
            </w:r>
            <w:proofErr w:type="spellEnd"/>
          </w:p>
        </w:tc>
        <w:tc>
          <w:tcPr>
            <w:tcW w:w="5391" w:type="dxa"/>
          </w:tcPr>
          <w:p w14:paraId="33A8CBE7" w14:textId="6411944E" w:rsidR="005A4471" w:rsidRPr="005A4471" w:rsidRDefault="005A4471" w:rsidP="005A447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Svante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Norgren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A44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Associate Professor</w:t>
            </w:r>
          </w:p>
          <w:p w14:paraId="59365F54" w14:textId="4569BA88" w:rsidR="004370D6" w:rsidRPr="005A4471" w:rsidRDefault="005A4471" w:rsidP="005A447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Managing director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A44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Astr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id Lindgren Children’s Hospital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A44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Karolinska</w:t>
            </w:r>
            <w:proofErr w:type="spellEnd"/>
            <w:r w:rsidRPr="005A44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A44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universitetssjukhuset</w:t>
            </w:r>
            <w:proofErr w:type="spellEnd"/>
            <w:r w:rsidRPr="005A44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| </w:t>
            </w:r>
            <w:proofErr w:type="spellStart"/>
            <w:r w:rsidRPr="005A44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Karolinska</w:t>
            </w:r>
            <w:proofErr w:type="spellEnd"/>
            <w:r w:rsidRPr="005A44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University Hospital</w:t>
            </w:r>
          </w:p>
        </w:tc>
      </w:tr>
      <w:tr w:rsidR="008A0D54" w:rsidRPr="006A688C" w14:paraId="567571BE" w14:textId="77777777" w:rsidTr="004E1646">
        <w:tc>
          <w:tcPr>
            <w:tcW w:w="1418" w:type="dxa"/>
          </w:tcPr>
          <w:p w14:paraId="5B2846CD" w14:textId="73C46D2F" w:rsidR="008A0D54" w:rsidRPr="006A688C" w:rsidRDefault="004E1646" w:rsidP="008A0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12.00-12</w:t>
            </w:r>
            <w:r w:rsidR="006A68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A688C" w:rsidRPr="006A688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398" w:type="dxa"/>
          </w:tcPr>
          <w:p w14:paraId="333110B9" w14:textId="3868B3F4" w:rsidR="008A0D54" w:rsidRPr="006A688C" w:rsidRDefault="008A0D54" w:rsidP="008A0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688C">
              <w:rPr>
                <w:rFonts w:ascii="Times New Roman" w:hAnsi="Times New Roman" w:cs="Times New Roman"/>
                <w:sz w:val="24"/>
                <w:szCs w:val="24"/>
              </w:rPr>
              <w:t>Нутритивний</w:t>
            </w:r>
            <w:proofErr w:type="spellEnd"/>
            <w:r w:rsidRPr="006A688C">
              <w:rPr>
                <w:rFonts w:ascii="Times New Roman" w:hAnsi="Times New Roman" w:cs="Times New Roman"/>
                <w:sz w:val="24"/>
                <w:szCs w:val="24"/>
              </w:rPr>
              <w:t xml:space="preserve"> менеджмент як складова комплексної терапії.</w:t>
            </w:r>
          </w:p>
        </w:tc>
        <w:tc>
          <w:tcPr>
            <w:tcW w:w="5391" w:type="dxa"/>
          </w:tcPr>
          <w:p w14:paraId="7C5B5269" w14:textId="514E8ECC" w:rsidR="008A0D54" w:rsidRPr="006A688C" w:rsidRDefault="008A0D54" w:rsidP="008A0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88C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1E5ED9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Pr="006A68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688C">
              <w:rPr>
                <w:rFonts w:ascii="Times New Roman" w:hAnsi="Times New Roman" w:cs="Times New Roman"/>
                <w:sz w:val="24"/>
                <w:szCs w:val="24"/>
              </w:rPr>
              <w:t>Микитюк</w:t>
            </w:r>
            <w:proofErr w:type="spellEnd"/>
            <w:r w:rsidRPr="006A688C">
              <w:rPr>
                <w:rFonts w:ascii="Times New Roman" w:hAnsi="Times New Roman" w:cs="Times New Roman"/>
                <w:sz w:val="24"/>
                <w:szCs w:val="24"/>
              </w:rPr>
              <w:t xml:space="preserve">, зав. центром </w:t>
            </w:r>
            <w:proofErr w:type="spellStart"/>
            <w:r w:rsidRPr="006A688C">
              <w:rPr>
                <w:rFonts w:ascii="Times New Roman" w:hAnsi="Times New Roman" w:cs="Times New Roman"/>
                <w:sz w:val="24"/>
                <w:szCs w:val="24"/>
              </w:rPr>
              <w:t>орфанних</w:t>
            </w:r>
            <w:proofErr w:type="spellEnd"/>
            <w:r w:rsidRPr="006A688C">
              <w:rPr>
                <w:rFonts w:ascii="Times New Roman" w:hAnsi="Times New Roman" w:cs="Times New Roman"/>
                <w:sz w:val="24"/>
                <w:szCs w:val="24"/>
              </w:rPr>
              <w:t xml:space="preserve"> захворювань Київської обласної дитячої лікарні</w:t>
            </w:r>
          </w:p>
        </w:tc>
      </w:tr>
      <w:tr w:rsidR="008A0D54" w:rsidRPr="006A688C" w14:paraId="0E4B4396" w14:textId="77777777" w:rsidTr="004E1646">
        <w:tc>
          <w:tcPr>
            <w:tcW w:w="1418" w:type="dxa"/>
          </w:tcPr>
          <w:p w14:paraId="748293CC" w14:textId="4386CBB1" w:rsidR="008A0D54" w:rsidRPr="006A688C" w:rsidRDefault="006A688C" w:rsidP="008A0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E16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E16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0-13.</w:t>
            </w:r>
            <w:r w:rsidR="004E164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A0D54" w:rsidRPr="006A688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89" w:type="dxa"/>
            <w:gridSpan w:val="2"/>
          </w:tcPr>
          <w:p w14:paraId="7DB11A4F" w14:textId="0971E156" w:rsidR="008A0D54" w:rsidRPr="006A688C" w:rsidRDefault="008A0D54" w:rsidP="008A0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88C">
              <w:rPr>
                <w:rFonts w:ascii="Times New Roman" w:hAnsi="Times New Roman" w:cs="Times New Roman"/>
                <w:sz w:val="24"/>
                <w:szCs w:val="24"/>
              </w:rPr>
              <w:t>Кава-</w:t>
            </w:r>
            <w:proofErr w:type="spellStart"/>
            <w:r w:rsidRPr="006A688C">
              <w:rPr>
                <w:rFonts w:ascii="Times New Roman" w:hAnsi="Times New Roman" w:cs="Times New Roman"/>
                <w:sz w:val="24"/>
                <w:szCs w:val="24"/>
              </w:rPr>
              <w:t>брейк</w:t>
            </w:r>
            <w:proofErr w:type="spellEnd"/>
          </w:p>
        </w:tc>
      </w:tr>
      <w:tr w:rsidR="008A0D54" w:rsidRPr="006A688C" w14:paraId="4B6C8A7D" w14:textId="77777777" w:rsidTr="004E1646">
        <w:tc>
          <w:tcPr>
            <w:tcW w:w="10207" w:type="dxa"/>
            <w:gridSpan w:val="3"/>
          </w:tcPr>
          <w:p w14:paraId="34480ECC" w14:textId="38C6DE95" w:rsidR="008A0D54" w:rsidRPr="006A688C" w:rsidRDefault="004E1646" w:rsidP="008A0D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1646">
              <w:rPr>
                <w:rFonts w:ascii="Times New Roman" w:hAnsi="Times New Roman" w:cs="Times New Roman"/>
                <w:b/>
                <w:sz w:val="24"/>
                <w:szCs w:val="24"/>
              </w:rPr>
              <w:t>Профілактика, метаболічне здоров’я та рідкісні ендокринні захворювання в дітей</w:t>
            </w:r>
          </w:p>
        </w:tc>
      </w:tr>
      <w:tr w:rsidR="008A0D54" w:rsidRPr="006A688C" w14:paraId="1C615153" w14:textId="77777777" w:rsidTr="004E1646">
        <w:tc>
          <w:tcPr>
            <w:tcW w:w="1418" w:type="dxa"/>
          </w:tcPr>
          <w:p w14:paraId="06CD78BF" w14:textId="6A73D0EF" w:rsidR="008A0D54" w:rsidRPr="006A688C" w:rsidRDefault="006A688C" w:rsidP="008A0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</w:t>
            </w:r>
            <w:r w:rsidR="004E164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0-13.</w:t>
            </w:r>
            <w:r w:rsidR="004E16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A0D54" w:rsidRPr="006A688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398" w:type="dxa"/>
          </w:tcPr>
          <w:p w14:paraId="139DE8FE" w14:textId="794DF183" w:rsidR="008A0D54" w:rsidRPr="006A688C" w:rsidRDefault="00F55A0E" w:rsidP="008A0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A0E">
              <w:rPr>
                <w:rFonts w:ascii="Times New Roman" w:hAnsi="Times New Roman" w:cs="Times New Roman"/>
                <w:sz w:val="24"/>
                <w:szCs w:val="24"/>
              </w:rPr>
              <w:t>Йодна профілактика у дітей в Україні: сучасні виклики та практичні рішення</w:t>
            </w:r>
          </w:p>
        </w:tc>
        <w:tc>
          <w:tcPr>
            <w:tcW w:w="5391" w:type="dxa"/>
          </w:tcPr>
          <w:p w14:paraId="2C002392" w14:textId="01A821ED" w:rsidR="008A0D54" w:rsidRPr="006A688C" w:rsidRDefault="00F55A0E" w:rsidP="008A0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A0E">
              <w:rPr>
                <w:rFonts w:ascii="Times New Roman" w:hAnsi="Times New Roman" w:cs="Times New Roman"/>
                <w:sz w:val="24"/>
                <w:szCs w:val="24"/>
              </w:rPr>
              <w:t xml:space="preserve">О.В. </w:t>
            </w:r>
            <w:proofErr w:type="spellStart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>Камінський</w:t>
            </w:r>
            <w:proofErr w:type="spellEnd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>, д-р мед. наук, завідувач відділу радіаційної ендокринології  ННЦРМГО</w:t>
            </w:r>
          </w:p>
        </w:tc>
      </w:tr>
      <w:tr w:rsidR="008A0D54" w:rsidRPr="006A688C" w14:paraId="0F43B768" w14:textId="77777777" w:rsidTr="004E1646">
        <w:tc>
          <w:tcPr>
            <w:tcW w:w="1418" w:type="dxa"/>
          </w:tcPr>
          <w:p w14:paraId="63CDEDF0" w14:textId="24688B35" w:rsidR="008A0D54" w:rsidRPr="006A688C" w:rsidRDefault="00535C9E" w:rsidP="004E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5C9E">
              <w:rPr>
                <w:rFonts w:ascii="Times New Roman" w:hAnsi="Times New Roman" w:cs="Times New Roman"/>
                <w:sz w:val="24"/>
                <w:szCs w:val="24"/>
              </w:rPr>
              <w:t>13.20-13.40</w:t>
            </w:r>
          </w:p>
        </w:tc>
        <w:tc>
          <w:tcPr>
            <w:tcW w:w="3398" w:type="dxa"/>
          </w:tcPr>
          <w:p w14:paraId="6E2DF663" w14:textId="06D1D37A" w:rsidR="008A0D54" w:rsidRPr="006A688C" w:rsidRDefault="008A0D54" w:rsidP="008A0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88C">
              <w:rPr>
                <w:rFonts w:ascii="Times New Roman" w:hAnsi="Times New Roman" w:cs="Times New Roman"/>
                <w:sz w:val="24"/>
                <w:szCs w:val="24"/>
              </w:rPr>
              <w:t>Ендокринні аспекти дитячого ожиріння: діагностичні пастки та клінічні рішення</w:t>
            </w:r>
          </w:p>
        </w:tc>
        <w:tc>
          <w:tcPr>
            <w:tcW w:w="5391" w:type="dxa"/>
          </w:tcPr>
          <w:p w14:paraId="74522AE0" w14:textId="3610387E" w:rsidR="008A0D54" w:rsidRPr="006A688C" w:rsidRDefault="008A0D54" w:rsidP="008A0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88C">
              <w:rPr>
                <w:rFonts w:ascii="Times New Roman" w:hAnsi="Times New Roman" w:cs="Times New Roman"/>
                <w:sz w:val="24"/>
                <w:szCs w:val="24"/>
              </w:rPr>
              <w:t>В.М. Колодій, лікар ендокринолог дитячий, відділення соматичної патології дитячого віку.</w:t>
            </w:r>
          </w:p>
        </w:tc>
      </w:tr>
      <w:tr w:rsidR="00535C9E" w:rsidRPr="006A688C" w14:paraId="7E7FECB8" w14:textId="77777777" w:rsidTr="004E1646">
        <w:tc>
          <w:tcPr>
            <w:tcW w:w="1418" w:type="dxa"/>
          </w:tcPr>
          <w:p w14:paraId="495369DD" w14:textId="66BB8DA9" w:rsidR="00535C9E" w:rsidRPr="006A688C" w:rsidRDefault="00535C9E" w:rsidP="004E1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5C9E">
              <w:rPr>
                <w:rFonts w:ascii="Times New Roman" w:hAnsi="Times New Roman" w:cs="Times New Roman"/>
                <w:sz w:val="24"/>
                <w:szCs w:val="24"/>
              </w:rPr>
              <w:t>13.40-14.00</w:t>
            </w:r>
          </w:p>
        </w:tc>
        <w:tc>
          <w:tcPr>
            <w:tcW w:w="3398" w:type="dxa"/>
          </w:tcPr>
          <w:p w14:paraId="2011242B" w14:textId="4851CBD9" w:rsidR="00535C9E" w:rsidRPr="006A688C" w:rsidRDefault="00535C9E" w:rsidP="008A0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5C9E">
              <w:rPr>
                <w:rFonts w:ascii="Times New Roman" w:hAnsi="Times New Roman" w:cs="Times New Roman"/>
                <w:sz w:val="24"/>
                <w:szCs w:val="24"/>
              </w:rPr>
              <w:t>Вітамін D у дитячому віці: доказові підходи до профілактики дефіциту та його наслідків</w:t>
            </w:r>
          </w:p>
        </w:tc>
        <w:tc>
          <w:tcPr>
            <w:tcW w:w="5391" w:type="dxa"/>
          </w:tcPr>
          <w:p w14:paraId="4CA55A24" w14:textId="123AC26A" w:rsidR="00535C9E" w:rsidRPr="006A688C" w:rsidRDefault="00535C9E" w:rsidP="008A0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5C9E">
              <w:rPr>
                <w:rFonts w:ascii="Times New Roman" w:hAnsi="Times New Roman" w:cs="Times New Roman"/>
                <w:sz w:val="24"/>
                <w:szCs w:val="24"/>
              </w:rPr>
              <w:t xml:space="preserve">О.В. </w:t>
            </w:r>
            <w:proofErr w:type="spellStart"/>
            <w:r w:rsidRPr="00535C9E">
              <w:rPr>
                <w:rFonts w:ascii="Times New Roman" w:hAnsi="Times New Roman" w:cs="Times New Roman"/>
                <w:sz w:val="24"/>
                <w:szCs w:val="24"/>
              </w:rPr>
              <w:t>Камінський</w:t>
            </w:r>
            <w:proofErr w:type="spellEnd"/>
            <w:r w:rsidRPr="00535C9E">
              <w:rPr>
                <w:rFonts w:ascii="Times New Roman" w:hAnsi="Times New Roman" w:cs="Times New Roman"/>
                <w:sz w:val="24"/>
                <w:szCs w:val="24"/>
              </w:rPr>
              <w:t>, д-р мед. наук, завідувач відділу радіаційної ендокринології  ННЦРМГО</w:t>
            </w:r>
          </w:p>
        </w:tc>
      </w:tr>
      <w:tr w:rsidR="00F55A0E" w:rsidRPr="006A688C" w14:paraId="4E78248D" w14:textId="77777777" w:rsidTr="004E1646">
        <w:tc>
          <w:tcPr>
            <w:tcW w:w="1418" w:type="dxa"/>
          </w:tcPr>
          <w:p w14:paraId="4DB8F7F1" w14:textId="0CB7935B" w:rsidR="00F55A0E" w:rsidRPr="006A688C" w:rsidRDefault="004E1646" w:rsidP="008A0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14.00-14.20</w:t>
            </w:r>
          </w:p>
        </w:tc>
        <w:tc>
          <w:tcPr>
            <w:tcW w:w="3398" w:type="dxa"/>
          </w:tcPr>
          <w:p w14:paraId="4C0CBDEE" w14:textId="0896D591" w:rsidR="00F55A0E" w:rsidRPr="006A688C" w:rsidRDefault="00F55A0E" w:rsidP="008A0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A0E">
              <w:rPr>
                <w:rFonts w:ascii="Times New Roman" w:hAnsi="Times New Roman" w:cs="Times New Roman"/>
                <w:sz w:val="24"/>
                <w:szCs w:val="24"/>
              </w:rPr>
              <w:t xml:space="preserve">Синдром </w:t>
            </w:r>
            <w:proofErr w:type="spellStart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>Прадера</w:t>
            </w:r>
            <w:proofErr w:type="spellEnd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>–Віллі: генетичні механізми та ендокринні прояви.</w:t>
            </w:r>
          </w:p>
        </w:tc>
        <w:tc>
          <w:tcPr>
            <w:tcW w:w="5391" w:type="dxa"/>
          </w:tcPr>
          <w:p w14:paraId="1FDF2416" w14:textId="7C99081A" w:rsidR="00F55A0E" w:rsidRPr="006A688C" w:rsidRDefault="00F55A0E" w:rsidP="008A0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Pr="00F55A0E">
              <w:rPr>
                <w:rFonts w:ascii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>Микитюк</w:t>
            </w:r>
            <w:proofErr w:type="spellEnd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 xml:space="preserve">, зав. центром </w:t>
            </w:r>
            <w:proofErr w:type="spellStart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>орфанних</w:t>
            </w:r>
            <w:proofErr w:type="spellEnd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 xml:space="preserve"> захворювань Київської обласної дитячої лікарні</w:t>
            </w:r>
          </w:p>
        </w:tc>
      </w:tr>
      <w:tr w:rsidR="00F55A0E" w:rsidRPr="006A688C" w14:paraId="3082A83A" w14:textId="77777777" w:rsidTr="004E1646">
        <w:tc>
          <w:tcPr>
            <w:tcW w:w="1418" w:type="dxa"/>
          </w:tcPr>
          <w:p w14:paraId="3AC5D384" w14:textId="583351F7" w:rsidR="00F55A0E" w:rsidRPr="006A688C" w:rsidRDefault="004E1646" w:rsidP="008A0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14.20-14.40</w:t>
            </w:r>
          </w:p>
        </w:tc>
        <w:tc>
          <w:tcPr>
            <w:tcW w:w="3398" w:type="dxa"/>
          </w:tcPr>
          <w:p w14:paraId="525042A6" w14:textId="2E7A1379" w:rsidR="00F55A0E" w:rsidRPr="006A688C" w:rsidRDefault="00F55A0E" w:rsidP="008A0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>Testicular</w:t>
            </w:r>
            <w:proofErr w:type="spellEnd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>Adrenal</w:t>
            </w:r>
            <w:proofErr w:type="spellEnd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>Rest</w:t>
            </w:r>
            <w:proofErr w:type="spellEnd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>Tumors</w:t>
            </w:r>
            <w:proofErr w:type="spellEnd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 xml:space="preserve"> (TART) </w:t>
            </w:r>
            <w:proofErr w:type="spellStart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proofErr w:type="spellEnd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>Boy</w:t>
            </w:r>
            <w:proofErr w:type="spellEnd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>with</w:t>
            </w:r>
            <w:proofErr w:type="spellEnd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>Congenital</w:t>
            </w:r>
            <w:proofErr w:type="spellEnd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>Adrenal</w:t>
            </w:r>
            <w:proofErr w:type="spellEnd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>Hyperplasia</w:t>
            </w:r>
            <w:proofErr w:type="spellEnd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 xml:space="preserve">: A </w:t>
            </w:r>
            <w:proofErr w:type="spellStart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>Case</w:t>
            </w:r>
            <w:proofErr w:type="spellEnd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>Report</w:t>
            </w:r>
            <w:proofErr w:type="spellEnd"/>
          </w:p>
        </w:tc>
        <w:tc>
          <w:tcPr>
            <w:tcW w:w="5391" w:type="dxa"/>
          </w:tcPr>
          <w:p w14:paraId="64BB6C4A" w14:textId="4517C0B3" w:rsidR="00F55A0E" w:rsidRPr="00F55A0E" w:rsidRDefault="00F55A0E" w:rsidP="00F55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>Ermakhanov</w:t>
            </w:r>
            <w:r w:rsidR="004E1646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 w:rsidR="004E1646">
              <w:rPr>
                <w:rFonts w:ascii="Times New Roman" w:hAnsi="Times New Roman" w:cs="Times New Roman"/>
                <w:sz w:val="24"/>
                <w:szCs w:val="24"/>
              </w:rPr>
              <w:t xml:space="preserve"> T.U, </w:t>
            </w:r>
            <w:proofErr w:type="spellStart"/>
            <w:r w:rsidR="004E1646">
              <w:rPr>
                <w:rFonts w:ascii="Times New Roman" w:hAnsi="Times New Roman" w:cs="Times New Roman"/>
                <w:sz w:val="24"/>
                <w:szCs w:val="24"/>
              </w:rPr>
              <w:t>Childrens</w:t>
            </w:r>
            <w:proofErr w:type="spellEnd"/>
            <w:r w:rsidR="004E16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1646">
              <w:rPr>
                <w:rFonts w:ascii="Times New Roman" w:hAnsi="Times New Roman" w:cs="Times New Roman"/>
                <w:sz w:val="24"/>
                <w:szCs w:val="24"/>
              </w:rPr>
              <w:t>City</w:t>
            </w:r>
            <w:proofErr w:type="spellEnd"/>
            <w:r w:rsidR="004E16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1646">
              <w:rPr>
                <w:rFonts w:ascii="Times New Roman" w:hAnsi="Times New Roman" w:cs="Times New Roman"/>
                <w:sz w:val="24"/>
                <w:szCs w:val="24"/>
              </w:rPr>
              <w:t>Hospital</w:t>
            </w:r>
            <w:proofErr w:type="spellEnd"/>
            <w:r w:rsidR="004E1646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Pr="00F55A0E">
              <w:rPr>
                <w:rFonts w:ascii="Times New Roman" w:hAnsi="Times New Roman" w:cs="Times New Roman"/>
                <w:sz w:val="24"/>
                <w:szCs w:val="24"/>
              </w:rPr>
              <w:t xml:space="preserve">2, </w:t>
            </w:r>
            <w:proofErr w:type="spellStart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>Almaty</w:t>
            </w:r>
            <w:proofErr w:type="spellEnd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>Republic</w:t>
            </w:r>
            <w:proofErr w:type="spellEnd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>Kazakhstan</w:t>
            </w:r>
            <w:proofErr w:type="spellEnd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C19B005" w14:textId="05363378" w:rsidR="00F55A0E" w:rsidRPr="006A688C" w:rsidRDefault="00F55A0E" w:rsidP="00F55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>Tashenova</w:t>
            </w:r>
            <w:proofErr w:type="spellEnd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 xml:space="preserve"> G.T.  </w:t>
            </w:r>
            <w:proofErr w:type="spellStart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>Sadykova</w:t>
            </w:r>
            <w:proofErr w:type="spellEnd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>A.Zh</w:t>
            </w:r>
            <w:proofErr w:type="spellEnd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>Asfendiyarov</w:t>
            </w:r>
            <w:proofErr w:type="spellEnd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>Kazakh</w:t>
            </w:r>
            <w:proofErr w:type="spellEnd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>National</w:t>
            </w:r>
            <w:proofErr w:type="spellEnd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>Medical</w:t>
            </w:r>
            <w:proofErr w:type="spellEnd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>University</w:t>
            </w:r>
            <w:proofErr w:type="spellEnd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>Almaty</w:t>
            </w:r>
            <w:proofErr w:type="spellEnd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>Republic</w:t>
            </w:r>
            <w:proofErr w:type="spellEnd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5A0E">
              <w:rPr>
                <w:rFonts w:ascii="Times New Roman" w:hAnsi="Times New Roman" w:cs="Times New Roman"/>
                <w:sz w:val="24"/>
                <w:szCs w:val="24"/>
              </w:rPr>
              <w:t>Kazakhstan</w:t>
            </w:r>
            <w:proofErr w:type="spellEnd"/>
          </w:p>
        </w:tc>
      </w:tr>
      <w:tr w:rsidR="008A0D54" w:rsidRPr="006A688C" w14:paraId="767E41E9" w14:textId="77777777" w:rsidTr="004E1646">
        <w:tc>
          <w:tcPr>
            <w:tcW w:w="1418" w:type="dxa"/>
          </w:tcPr>
          <w:p w14:paraId="162A185A" w14:textId="439AACCE" w:rsidR="008A0D54" w:rsidRPr="006A688C" w:rsidRDefault="006A688C" w:rsidP="008A0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4E16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A0D54" w:rsidRPr="006A688C">
              <w:rPr>
                <w:rFonts w:ascii="Times New Roman" w:hAnsi="Times New Roman" w:cs="Times New Roman"/>
                <w:sz w:val="24"/>
                <w:szCs w:val="24"/>
              </w:rPr>
              <w:t>0-15.00</w:t>
            </w:r>
          </w:p>
        </w:tc>
        <w:tc>
          <w:tcPr>
            <w:tcW w:w="3398" w:type="dxa"/>
          </w:tcPr>
          <w:p w14:paraId="67F4F847" w14:textId="2F7991BE" w:rsidR="008A0D54" w:rsidRPr="006A688C" w:rsidRDefault="008A0D54" w:rsidP="008A0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88C">
              <w:rPr>
                <w:rFonts w:ascii="Times New Roman" w:hAnsi="Times New Roman" w:cs="Times New Roman"/>
                <w:sz w:val="24"/>
                <w:szCs w:val="24"/>
              </w:rPr>
              <w:t>Обговорення</w:t>
            </w:r>
          </w:p>
        </w:tc>
        <w:tc>
          <w:tcPr>
            <w:tcW w:w="5391" w:type="dxa"/>
          </w:tcPr>
          <w:p w14:paraId="3BE5B5DA" w14:textId="77777777" w:rsidR="008A0D54" w:rsidRPr="006A688C" w:rsidRDefault="008A0D54" w:rsidP="008A0D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0D54" w:rsidRPr="006A688C" w14:paraId="328E00FD" w14:textId="77777777" w:rsidTr="004E1646">
        <w:tc>
          <w:tcPr>
            <w:tcW w:w="1418" w:type="dxa"/>
          </w:tcPr>
          <w:p w14:paraId="6C320AA7" w14:textId="5A0A19EE" w:rsidR="008A0D54" w:rsidRPr="006A688C" w:rsidRDefault="008A0D54" w:rsidP="008A0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88C">
              <w:rPr>
                <w:rFonts w:ascii="Times New Roman" w:hAnsi="Times New Roman" w:cs="Times New Roman"/>
                <w:sz w:val="24"/>
                <w:szCs w:val="24"/>
              </w:rPr>
              <w:t>Початок 15.00</w:t>
            </w:r>
          </w:p>
        </w:tc>
        <w:tc>
          <w:tcPr>
            <w:tcW w:w="3398" w:type="dxa"/>
          </w:tcPr>
          <w:p w14:paraId="56CF8A86" w14:textId="338ADED2" w:rsidR="008A0D54" w:rsidRPr="006A688C" w:rsidRDefault="008A0D54" w:rsidP="008A0D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88C">
              <w:rPr>
                <w:rFonts w:ascii="Times New Roman" w:hAnsi="Times New Roman" w:cs="Times New Roman"/>
                <w:sz w:val="24"/>
                <w:szCs w:val="24"/>
              </w:rPr>
              <w:t xml:space="preserve">Підведення підсумків, оцінювання набутих знань, </w:t>
            </w:r>
            <w:proofErr w:type="spellStart"/>
            <w:r w:rsidRPr="006A688C">
              <w:rPr>
                <w:rFonts w:ascii="Times New Roman" w:hAnsi="Times New Roman" w:cs="Times New Roman"/>
                <w:sz w:val="24"/>
                <w:szCs w:val="24"/>
              </w:rPr>
              <w:t>компетентностей</w:t>
            </w:r>
            <w:proofErr w:type="spellEnd"/>
          </w:p>
        </w:tc>
        <w:tc>
          <w:tcPr>
            <w:tcW w:w="5391" w:type="dxa"/>
          </w:tcPr>
          <w:p w14:paraId="73021935" w14:textId="77777777" w:rsidR="008A0D54" w:rsidRPr="006A688C" w:rsidRDefault="008A0D54" w:rsidP="008A0D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4D5DA30" w14:textId="77777777" w:rsidR="004F7AE8" w:rsidRPr="006A688C" w:rsidRDefault="004F7AE8" w:rsidP="004F7AE8">
      <w:pPr>
        <w:rPr>
          <w:rFonts w:ascii="Times New Roman" w:hAnsi="Times New Roman" w:cs="Times New Roman"/>
          <w:sz w:val="24"/>
          <w:szCs w:val="24"/>
        </w:rPr>
      </w:pPr>
    </w:p>
    <w:sectPr w:rsidR="004F7AE8" w:rsidRPr="006A688C" w:rsidSect="004F7AE8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AE8"/>
    <w:rsid w:val="000121BA"/>
    <w:rsid w:val="000470E9"/>
    <w:rsid w:val="00083AE2"/>
    <w:rsid w:val="000C4B79"/>
    <w:rsid w:val="001A47F8"/>
    <w:rsid w:val="001C7A84"/>
    <w:rsid w:val="001E5ED9"/>
    <w:rsid w:val="0026004B"/>
    <w:rsid w:val="0040763C"/>
    <w:rsid w:val="004370D6"/>
    <w:rsid w:val="004D3B36"/>
    <w:rsid w:val="004E1646"/>
    <w:rsid w:val="004F7AE8"/>
    <w:rsid w:val="00535C9E"/>
    <w:rsid w:val="00585ED8"/>
    <w:rsid w:val="00597069"/>
    <w:rsid w:val="005A4471"/>
    <w:rsid w:val="005D33D1"/>
    <w:rsid w:val="005F2B58"/>
    <w:rsid w:val="006458CD"/>
    <w:rsid w:val="006800C6"/>
    <w:rsid w:val="006A688C"/>
    <w:rsid w:val="0078503B"/>
    <w:rsid w:val="007E7CDE"/>
    <w:rsid w:val="008A0D54"/>
    <w:rsid w:val="008A1735"/>
    <w:rsid w:val="00A65290"/>
    <w:rsid w:val="00AF6BC7"/>
    <w:rsid w:val="00BC6730"/>
    <w:rsid w:val="00C5337C"/>
    <w:rsid w:val="00C864E1"/>
    <w:rsid w:val="00CB7B35"/>
    <w:rsid w:val="00D87E26"/>
    <w:rsid w:val="00E05A94"/>
    <w:rsid w:val="00E5210F"/>
    <w:rsid w:val="00F54A6C"/>
    <w:rsid w:val="00F55A0E"/>
    <w:rsid w:val="00FE1DE7"/>
    <w:rsid w:val="00FF4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34418"/>
  <w15:chartTrackingRefBased/>
  <w15:docId w15:val="{9DFAA776-8276-46F9-A84D-46DB53CCB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F7A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7A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7A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7A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7A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7A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7A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7A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7A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7A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F7A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F7A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F7AE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F7AE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F7AE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F7AE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F7AE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F7AE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F7A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F7A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7A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F7A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F7A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F7AE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F7AE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F7AE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F7A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F7AE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F7AE8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4F7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852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529</Words>
  <Characters>3018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dcterms:created xsi:type="dcterms:W3CDTF">2026-10-20T10:29:00Z</dcterms:created>
  <dcterms:modified xsi:type="dcterms:W3CDTF">2026-10-21T09:36:00Z</dcterms:modified>
</cp:coreProperties>
</file>