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3614" w14:textId="77777777" w:rsidR="00EA6E91" w:rsidRDefault="00EA6E91" w:rsidP="00EA6E91">
      <w:r>
        <w:t>Документ 2. Ресурсне забезпечення моделі «Language College 4.0»</w:t>
      </w:r>
    </w:p>
    <w:p w14:paraId="71FF84E4" w14:textId="77777777" w:rsidR="00EA6E91" w:rsidRDefault="00EA6E91" w:rsidP="00EA6E91"/>
    <w:p w14:paraId="729A00C2" w14:textId="77777777" w:rsidR="00EA6E91" w:rsidRDefault="00EA6E91" w:rsidP="00EA6E91">
      <w:r>
        <w:t>Розроблено: ПП «Мовний коледж Пріоритет», м. Чернівці, Україна</w:t>
      </w:r>
    </w:p>
    <w:p w14:paraId="191BFBE7" w14:textId="77777777" w:rsidR="00EA6E91" w:rsidRDefault="00EA6E91" w:rsidP="00EA6E91">
      <w:r>
        <w:t>Дата: 26 квітня 2026 р.</w:t>
      </w:r>
    </w:p>
    <w:p w14:paraId="619B9645" w14:textId="77777777" w:rsidR="00EA6E91" w:rsidRDefault="00EA6E91" w:rsidP="00EA6E91">
      <w:r>
        <w:t>Призначення: Технічний опис потреб для запуску пілотного регіонального мовного хабу в межах реалізації Сеульської декларації</w:t>
      </w:r>
    </w:p>
    <w:p w14:paraId="28E0CE9A" w14:textId="77777777" w:rsidR="00EA6E91" w:rsidRDefault="00EA6E91" w:rsidP="00EA6E91"/>
    <w:p w14:paraId="5362B53F" w14:textId="77777777" w:rsidR="00EA6E91" w:rsidRDefault="00EA6E91" w:rsidP="00EA6E91">
      <w:r>
        <w:t>I. Концепція та цільове призначення моделі</w:t>
      </w:r>
    </w:p>
    <w:p w14:paraId="0CD020C9" w14:textId="77777777" w:rsidR="00EA6E91" w:rsidRDefault="00EA6E91" w:rsidP="00EA6E91"/>
    <w:p w14:paraId="27866BE7" w14:textId="77777777" w:rsidR="00EA6E91" w:rsidRDefault="00EA6E91" w:rsidP="00EA6E91">
      <w:r>
        <w:t>Модель «Language College 4.0» — це гібридна освітня екосистема, яка поєднує:</w:t>
      </w:r>
    </w:p>
    <w:p w14:paraId="6AE64F30" w14:textId="77777777" w:rsidR="00EA6E91" w:rsidRDefault="00EA6E91" w:rsidP="00EA6E91">
      <w:r>
        <w:t>- живе навчання в аудиторіях м. Чернівці;</w:t>
      </w:r>
    </w:p>
    <w:p w14:paraId="2078CF36" w14:textId="77777777" w:rsidR="00EA6E91" w:rsidRDefault="00EA6E91" w:rsidP="00EA6E91">
      <w:r>
        <w:t>- дистанційне навчання для слухачів із віддалених регіонів, людей з обмеженими можливостями, іноземних студентів;</w:t>
      </w:r>
    </w:p>
    <w:p w14:paraId="55B21E50" w14:textId="77777777" w:rsidR="00EA6E91" w:rsidRDefault="00EA6E91" w:rsidP="00EA6E91">
      <w:r>
        <w:t>- залучення носіїв мови та викладачів з-за кордону через онлайн-платформи;</w:t>
      </w:r>
    </w:p>
    <w:p w14:paraId="2D41B8C8" w14:textId="77777777" w:rsidR="00EA6E91" w:rsidRDefault="00EA6E91" w:rsidP="00EA6E91">
      <w:r>
        <w:t>- елементи роботизації та ШІ для автоматизації рутинних завдань.</w:t>
      </w:r>
    </w:p>
    <w:p w14:paraId="4D5AA2B4" w14:textId="77777777" w:rsidR="00EA6E91" w:rsidRDefault="00EA6E91" w:rsidP="00EA6E91"/>
    <w:p w14:paraId="2920A943" w14:textId="77777777" w:rsidR="00EA6E91" w:rsidRDefault="00EA6E91" w:rsidP="00EA6E91">
      <w:r>
        <w:t>Цільові мови: англійська, німецька, французька, іспанська, корейська, українська (для іноземців).</w:t>
      </w:r>
    </w:p>
    <w:p w14:paraId="650A28F5" w14:textId="77777777" w:rsidR="00EA6E91" w:rsidRDefault="00EA6E91" w:rsidP="00EA6E91">
      <w:r>
        <w:t>Цільові аудиторії: діти дошкільного віку, школярі, студенти, фахівці (медики, інженери, виробничники, культурні діячі), люди з обмеженими можливостями, мешканці віддалених громад, іноземні студенти.</w:t>
      </w:r>
    </w:p>
    <w:p w14:paraId="51D232FE" w14:textId="77777777" w:rsidR="00EA6E91" w:rsidRDefault="00EA6E91" w:rsidP="00EA6E91"/>
    <w:p w14:paraId="07FB1B02" w14:textId="77777777" w:rsidR="00EA6E91" w:rsidRDefault="00EA6E91" w:rsidP="00EA6E91">
      <w:r>
        <w:t>II. Перелік необхідного обладнання</w:t>
      </w:r>
    </w:p>
    <w:p w14:paraId="4747E24F" w14:textId="77777777" w:rsidR="00EA6E91" w:rsidRDefault="00EA6E91" w:rsidP="00EA6E91"/>
    <w:p w14:paraId="2BC1CE96" w14:textId="77777777" w:rsidR="00EA6E91" w:rsidRDefault="00EA6E91" w:rsidP="00EA6E91">
      <w:r>
        <w:t>1. Базове апаратне забезпечення для дистанційного та гібридного навчання:</w:t>
      </w:r>
    </w:p>
    <w:p w14:paraId="451F1AD2" w14:textId="77777777" w:rsidR="00EA6E91" w:rsidRDefault="00EA6E91" w:rsidP="00EA6E91">
      <w:r>
        <w:t xml:space="preserve">   - Інтерактивні панелі (діагональ 75–86") — 3 шт.</w:t>
      </w:r>
    </w:p>
    <w:p w14:paraId="5554CB52" w14:textId="77777777" w:rsidR="00EA6E91" w:rsidRDefault="00EA6E91" w:rsidP="00EA6E91">
      <w:r>
        <w:t xml:space="preserve">   - Ноутбуки для викладачів (RAM 16+ GB, SSD 512 GB, вебкамера Full HD) — 10 шт.</w:t>
      </w:r>
    </w:p>
    <w:p w14:paraId="3108EB3F" w14:textId="77777777" w:rsidR="00EA6E91" w:rsidRDefault="00EA6E91" w:rsidP="00EA6E91">
      <w:r>
        <w:t xml:space="preserve">   - Планшети для студентів (10", з клавіатурою) — 15 шт.</w:t>
      </w:r>
    </w:p>
    <w:p w14:paraId="3E359D4A" w14:textId="77777777" w:rsidR="00EA6E91" w:rsidRDefault="00EA6E91" w:rsidP="00EA6E91">
      <w:r>
        <w:t xml:space="preserve">   - PTZ-камери з автофокусом та відстеженням — 3 шт.</w:t>
      </w:r>
    </w:p>
    <w:p w14:paraId="29DFEBB6" w14:textId="77777777" w:rsidR="00EA6E91" w:rsidRDefault="00EA6E91" w:rsidP="00EA6E91">
      <w:r>
        <w:lastRenderedPageBreak/>
        <w:t xml:space="preserve">   - Петличні мікрофони та конференц-система — 5 комплектів.</w:t>
      </w:r>
    </w:p>
    <w:p w14:paraId="0E627811" w14:textId="77777777" w:rsidR="00EA6E91" w:rsidRDefault="00EA6E91" w:rsidP="00EA6E91">
      <w:r>
        <w:t xml:space="preserve">   - Сервер або хмарна інфраструктура (оренда) — 1 сервер / хмарний план.</w:t>
      </w:r>
    </w:p>
    <w:p w14:paraId="72A4DA92" w14:textId="77777777" w:rsidR="00EA6E91" w:rsidRDefault="00EA6E91" w:rsidP="00EA6E91">
      <w:r>
        <w:t xml:space="preserve">   - Стабілізатори напруги та джерела безперебійного живлення — 5 шт.</w:t>
      </w:r>
    </w:p>
    <w:p w14:paraId="39620E4C" w14:textId="77777777" w:rsidR="00EA6E91" w:rsidRDefault="00EA6E91" w:rsidP="00EA6E91">
      <w:r>
        <w:t xml:space="preserve">   - Wi-Fi-маршрутизатори (Mesh-система) — 3 шт.</w:t>
      </w:r>
    </w:p>
    <w:p w14:paraId="01CB4BCF" w14:textId="77777777" w:rsidR="00EA6E91" w:rsidRDefault="00EA6E91" w:rsidP="00EA6E91"/>
    <w:p w14:paraId="6F2801A3" w14:textId="77777777" w:rsidR="00EA6E91" w:rsidRDefault="00EA6E91" w:rsidP="00EA6E91">
      <w:r>
        <w:t>2. Спеціалізоване обладнання для інклюзивного навчання:</w:t>
      </w:r>
    </w:p>
    <w:p w14:paraId="6CD3C852" w14:textId="77777777" w:rsidR="00EA6E91" w:rsidRDefault="00EA6E91" w:rsidP="00EA6E91">
      <w:r>
        <w:t xml:space="preserve">   - Дисплеї Брайля.</w:t>
      </w:r>
    </w:p>
    <w:p w14:paraId="13B8D72C" w14:textId="77777777" w:rsidR="00EA6E91" w:rsidRDefault="00EA6E91" w:rsidP="00EA6E91">
      <w:r>
        <w:t xml:space="preserve">   - Спеціалізовані клавіатури (висококонтрастні, збільшені).</w:t>
      </w:r>
    </w:p>
    <w:p w14:paraId="35235D52" w14:textId="77777777" w:rsidR="00EA6E91" w:rsidRDefault="00EA6E91" w:rsidP="00EA6E91">
      <w:r>
        <w:t xml:space="preserve">   - FM-системи (слухові передавачі).</w:t>
      </w:r>
    </w:p>
    <w:p w14:paraId="28BFDE52" w14:textId="77777777" w:rsidR="00EA6E91" w:rsidRDefault="00EA6E91" w:rsidP="00EA6E91">
      <w:r>
        <w:t xml:space="preserve">   - Регульовані столи для крісел колісних.</w:t>
      </w:r>
    </w:p>
    <w:p w14:paraId="63C0A6DC" w14:textId="77777777" w:rsidR="00EA6E91" w:rsidRDefault="00EA6E91" w:rsidP="00EA6E91">
      <w:r>
        <w:t xml:space="preserve">   - Програмне забезпечення екранного доступу (ліцензії).</w:t>
      </w:r>
    </w:p>
    <w:p w14:paraId="70CE332A" w14:textId="77777777" w:rsidR="00EA6E91" w:rsidRDefault="00EA6E91" w:rsidP="00EA6E91"/>
    <w:p w14:paraId="318DCC04" w14:textId="77777777" w:rsidR="00EA6E91" w:rsidRDefault="00EA6E91" w:rsidP="00EA6E91">
      <w:r>
        <w:t>3. Обладнання для VR/AR-навчання (перспективний компонент):</w:t>
      </w:r>
    </w:p>
    <w:p w14:paraId="27D895BD" w14:textId="77777777" w:rsidR="00EA6E91" w:rsidRDefault="00EA6E91" w:rsidP="00EA6E91">
      <w:r>
        <w:t xml:space="preserve">   - VR-шоломи (standalone) — 3 шт.</w:t>
      </w:r>
    </w:p>
    <w:p w14:paraId="3AF536CC" w14:textId="77777777" w:rsidR="00EA6E91" w:rsidRDefault="00EA6E91" w:rsidP="00EA6E91">
      <w:r>
        <w:t xml:space="preserve">   - Ліцензії на VR-платформу для вивчення мов.</w:t>
      </w:r>
    </w:p>
    <w:p w14:paraId="6C44005B" w14:textId="77777777" w:rsidR="00EA6E91" w:rsidRDefault="00EA6E91" w:rsidP="00EA6E91"/>
    <w:p w14:paraId="07CE9182" w14:textId="77777777" w:rsidR="00EA6E91" w:rsidRDefault="00EA6E91" w:rsidP="00EA6E91">
      <w:r>
        <w:t>III. Програмне забезпечення та платформи</w:t>
      </w:r>
    </w:p>
    <w:p w14:paraId="1AB0D1AA" w14:textId="77777777" w:rsidR="00EA6E91" w:rsidRDefault="00EA6E91" w:rsidP="00EA6E91"/>
    <w:p w14:paraId="0C682B65" w14:textId="77777777" w:rsidR="00EA6E91" w:rsidRDefault="00EA6E91" w:rsidP="00EA6E91">
      <w:r>
        <w:t>1. Ядро платформи — LMS (Learning Management System).</w:t>
      </w:r>
    </w:p>
    <w:p w14:paraId="135583DB" w14:textId="77777777" w:rsidR="00EA6E91" w:rsidRDefault="00EA6E91" w:rsidP="00EA6E91">
      <w:r>
        <w:t xml:space="preserve">   Вимоги до LMS-платформи:</w:t>
      </w:r>
    </w:p>
    <w:p w14:paraId="52B02AF2" w14:textId="77777777" w:rsidR="00EA6E91" w:rsidRDefault="00EA6E91" w:rsidP="00EA6E91">
      <w:r>
        <w:t xml:space="preserve">   - Підтримка синхронного (відеоконференції) та асинхронного (записані курси) навчання.</w:t>
      </w:r>
    </w:p>
    <w:p w14:paraId="4B6C5D35" w14:textId="77777777" w:rsidR="00EA6E91" w:rsidRDefault="00EA6E91" w:rsidP="00EA6E91">
      <w:r>
        <w:t xml:space="preserve">   - Вбудований конструктор тестів та автоматична перевірка.</w:t>
      </w:r>
    </w:p>
    <w:p w14:paraId="1740852F" w14:textId="77777777" w:rsidR="00EA6E91" w:rsidRDefault="00EA6E91" w:rsidP="00EA6E91">
      <w:r>
        <w:t xml:space="preserve">   - Сумісність зі скрінридерами та субтитрування в реальному часі.</w:t>
      </w:r>
    </w:p>
    <w:p w14:paraId="21422821" w14:textId="77777777" w:rsidR="00EA6E91" w:rsidRDefault="00EA6E91" w:rsidP="00EA6E91">
      <w:r>
        <w:t xml:space="preserve">   - API-інтеграція з зовнішніми сервісами (Zoom/Google Meet, платіжні системи, чат-боти).</w:t>
      </w:r>
    </w:p>
    <w:p w14:paraId="020A3B7B" w14:textId="77777777" w:rsidR="00EA6E91" w:rsidRDefault="00EA6E91" w:rsidP="00EA6E91">
      <w:r>
        <w:t xml:space="preserve">   - Мультимовний інтерфейс (українська, англійська, корейська).</w:t>
      </w:r>
    </w:p>
    <w:p w14:paraId="5D9887B8" w14:textId="77777777" w:rsidR="00EA6E91" w:rsidRDefault="00EA6E91" w:rsidP="00EA6E91">
      <w:r>
        <w:t xml:space="preserve">   - Захист персональних даних відповідно до GDPR.</w:t>
      </w:r>
    </w:p>
    <w:p w14:paraId="3F9B73DD" w14:textId="77777777" w:rsidR="00EA6E91" w:rsidRDefault="00EA6E91" w:rsidP="00EA6E91">
      <w:r>
        <w:lastRenderedPageBreak/>
        <w:t xml:space="preserve">   Рекомендовані рішення: Moodle (безкоштовне ядро) або комерційні аналоги (Canvas, TalentLMS).</w:t>
      </w:r>
    </w:p>
    <w:p w14:paraId="49B8C3D8" w14:textId="77777777" w:rsidR="00EA6E91" w:rsidRDefault="00EA6E91" w:rsidP="00EA6E91"/>
    <w:p w14:paraId="503E1826" w14:textId="77777777" w:rsidR="00EA6E91" w:rsidRDefault="00EA6E91" w:rsidP="00EA6E91">
      <w:r>
        <w:t>2. Платформа для відеоконференцій та живих занять:</w:t>
      </w:r>
    </w:p>
    <w:p w14:paraId="79314C1C" w14:textId="77777777" w:rsidR="00EA6E91" w:rsidRDefault="00EA6E91" w:rsidP="00EA6E91">
      <w:r>
        <w:t xml:space="preserve">   - Zoom Education / Google Meet Enterprise.</w:t>
      </w:r>
    </w:p>
    <w:p w14:paraId="7341B3FF" w14:textId="77777777" w:rsidR="00EA6E91" w:rsidRDefault="00EA6E91" w:rsidP="00EA6E91">
      <w:r>
        <w:t xml:space="preserve">   - Інтеграція з LMS для автоматичного запису та збереження архіву.</w:t>
      </w:r>
    </w:p>
    <w:p w14:paraId="3AA33825" w14:textId="77777777" w:rsidR="00EA6E91" w:rsidRDefault="00EA6E91" w:rsidP="00EA6E91"/>
    <w:p w14:paraId="22ADBCAF" w14:textId="77777777" w:rsidR="00EA6E91" w:rsidRDefault="00EA6E91" w:rsidP="00EA6E91">
      <w:r>
        <w:t>3. Спеціалізоване ПЗ для вивчення мов:</w:t>
      </w:r>
    </w:p>
    <w:p w14:paraId="7E2C45DC" w14:textId="77777777" w:rsidR="00EA6E91" w:rsidRDefault="00EA6E91" w:rsidP="00EA6E91">
      <w:r>
        <w:t xml:space="preserve">   - Інтерактивні тренажери (Rosetta Stone, Babbel for Business, Talkpal AI, власні адаптивні розробки).</w:t>
      </w:r>
    </w:p>
    <w:p w14:paraId="03810349" w14:textId="77777777" w:rsidR="00EA6E91" w:rsidRDefault="00EA6E91" w:rsidP="00EA6E91">
      <w:r>
        <w:t xml:space="preserve">   - Платформи для розмовної практики (Italki, власний сервіс із викладачами з Кореї).</w:t>
      </w:r>
    </w:p>
    <w:p w14:paraId="0767AC77" w14:textId="77777777" w:rsidR="00EA6E91" w:rsidRDefault="00EA6E91" w:rsidP="00EA6E91">
      <w:r>
        <w:t xml:space="preserve">   - AI-асистенти (Grammarly, LanguageTool, ChatGPT Edu, спеціалізовані мовні AI).</w:t>
      </w:r>
    </w:p>
    <w:p w14:paraId="2F4FF366" w14:textId="77777777" w:rsidR="00EA6E91" w:rsidRDefault="00EA6E91" w:rsidP="00EA6E91"/>
    <w:p w14:paraId="2939634D" w14:textId="77777777" w:rsidR="00EA6E91" w:rsidRDefault="00EA6E91" w:rsidP="00EA6E91">
      <w:r>
        <w:t>4. Компоненти для інклюзивного навчання:</w:t>
      </w:r>
    </w:p>
    <w:p w14:paraId="19A3533F" w14:textId="77777777" w:rsidR="00EA6E91" w:rsidRDefault="00EA6E91" w:rsidP="00EA6E91">
      <w:r>
        <w:t xml:space="preserve">   - Сервіс автоматичного субтитрування (наприклад, Otter.ai, інтеграція Whisper).</w:t>
      </w:r>
    </w:p>
    <w:p w14:paraId="29BD5C4C" w14:textId="77777777" w:rsidR="00EA6E91" w:rsidRDefault="00EA6E91" w:rsidP="00EA6E91">
      <w:r>
        <w:t xml:space="preserve">   - Аудіодескрипція відеоматеріалів.</w:t>
      </w:r>
    </w:p>
    <w:p w14:paraId="608AA33A" w14:textId="77777777" w:rsidR="00EA6E91" w:rsidRDefault="00EA6E91" w:rsidP="00EA6E91">
      <w:r>
        <w:t xml:space="preserve">   - Підтримка протоколу WCAG 2.1 для всіх цифрових ресурсів.</w:t>
      </w:r>
    </w:p>
    <w:p w14:paraId="41A4DD2F" w14:textId="77777777" w:rsidR="00EA6E91" w:rsidRDefault="00EA6E91" w:rsidP="00EA6E91"/>
    <w:p w14:paraId="6CC62A3D" w14:textId="77777777" w:rsidR="00EA6E91" w:rsidRDefault="00EA6E91" w:rsidP="00EA6E91">
      <w:r>
        <w:t>IV. Навчально-методичне забезпечення</w:t>
      </w:r>
    </w:p>
    <w:p w14:paraId="094F6205" w14:textId="77777777" w:rsidR="00EA6E91" w:rsidRDefault="00EA6E91" w:rsidP="00EA6E91"/>
    <w:p w14:paraId="45701708" w14:textId="77777777" w:rsidR="00EA6E91" w:rsidRDefault="00EA6E91" w:rsidP="00EA6E91">
      <w:r>
        <w:t>1. Перелік необхідних навчальних матеріалів:</w:t>
      </w:r>
    </w:p>
    <w:p w14:paraId="7830771A" w14:textId="77777777" w:rsidR="00EA6E91" w:rsidRDefault="00EA6E91" w:rsidP="00EA6E91">
      <w:r>
        <w:t xml:space="preserve">   Англійська мова:</w:t>
      </w:r>
    </w:p>
    <w:p w14:paraId="7656218B" w14:textId="77777777" w:rsidR="00EA6E91" w:rsidRDefault="00EA6E91" w:rsidP="00EA6E91">
      <w:r>
        <w:t xml:space="preserve">   - Підручники рівнів A1–C2 (серії Outcomes, English File).</w:t>
      </w:r>
    </w:p>
    <w:p w14:paraId="6151D07F" w14:textId="77777777" w:rsidR="00EA6E91" w:rsidRDefault="00EA6E91" w:rsidP="00EA6E91">
      <w:r>
        <w:t xml:space="preserve">   - Матеріали для підготовки до IELTS, TOEFL, Cambridge Exams.</w:t>
      </w:r>
    </w:p>
    <w:p w14:paraId="1AB893D9" w14:textId="77777777" w:rsidR="00EA6E91" w:rsidRDefault="00EA6E91" w:rsidP="00EA6E91">
      <w:r>
        <w:t xml:space="preserve">   - Професійні модулі: English for Medical Purposes, English for Engineering, English for Manufacturing.</w:t>
      </w:r>
    </w:p>
    <w:p w14:paraId="360C9B0A" w14:textId="77777777" w:rsidR="00EA6E91" w:rsidRDefault="00EA6E91" w:rsidP="00EA6E91">
      <w:r>
        <w:t xml:space="preserve">   Мови країн ЄС (німецька, французька, іспанська):</w:t>
      </w:r>
    </w:p>
    <w:p w14:paraId="1CA492BF" w14:textId="77777777" w:rsidR="00EA6E91" w:rsidRDefault="00EA6E91" w:rsidP="00EA6E91">
      <w:r>
        <w:t xml:space="preserve">   - Підручники рівнів A1–B2 (серії Schritte International, Édito, Aula Internacional).</w:t>
      </w:r>
    </w:p>
    <w:p w14:paraId="709E6121" w14:textId="77777777" w:rsidR="00EA6E91" w:rsidRDefault="00EA6E91" w:rsidP="00EA6E91">
      <w:r>
        <w:lastRenderedPageBreak/>
        <w:t xml:space="preserve">   - Матеріали для підготовки до TestDaF, DELF/DALF, DELE.</w:t>
      </w:r>
    </w:p>
    <w:p w14:paraId="07013497" w14:textId="77777777" w:rsidR="00EA6E91" w:rsidRDefault="00EA6E91" w:rsidP="00EA6E91">
      <w:r>
        <w:t xml:space="preserve">   Корейська мова:</w:t>
      </w:r>
    </w:p>
    <w:p w14:paraId="544B333C" w14:textId="77777777" w:rsidR="00EA6E91" w:rsidRDefault="00EA6E91" w:rsidP="00EA6E91">
      <w:r>
        <w:t xml:space="preserve">   - Підручники рівнів A1–B2 (Sejong Korean, Integrated Korean).</w:t>
      </w:r>
    </w:p>
    <w:p w14:paraId="63F96F58" w14:textId="77777777" w:rsidR="00EA6E91" w:rsidRDefault="00EA6E91" w:rsidP="00EA6E91">
      <w:r>
        <w:t xml:space="preserve">   - Матеріали для підготовки до TOPIK I та II.</w:t>
      </w:r>
    </w:p>
    <w:p w14:paraId="7331680B" w14:textId="77777777" w:rsidR="00EA6E91" w:rsidRDefault="00EA6E91" w:rsidP="00EA6E91">
      <w:r>
        <w:t xml:space="preserve">   - Спеціалізовані модулі: Korean for Business, Korean for Technology.</w:t>
      </w:r>
    </w:p>
    <w:p w14:paraId="49716F79" w14:textId="77777777" w:rsidR="00EA6E91" w:rsidRDefault="00EA6E91" w:rsidP="00EA6E91">
      <w:r>
        <w:t xml:space="preserve">   Українська мова для іноземців:</w:t>
      </w:r>
    </w:p>
    <w:p w14:paraId="1FCE4A01" w14:textId="77777777" w:rsidR="00EA6E91" w:rsidRDefault="00EA6E91" w:rsidP="00EA6E91">
      <w:r>
        <w:t xml:space="preserve">   - Підручники «Яблуко», «1000 українських слів», Ukrainian for Foreigners.</w:t>
      </w:r>
    </w:p>
    <w:p w14:paraId="47F9C20F" w14:textId="77777777" w:rsidR="00EA6E91" w:rsidRDefault="00EA6E91" w:rsidP="00EA6E91">
      <w:r>
        <w:t xml:space="preserve">   - Аудіо- та відео-курси культурної адаптації.</w:t>
      </w:r>
    </w:p>
    <w:p w14:paraId="53968E0B" w14:textId="77777777" w:rsidR="00EA6E91" w:rsidRDefault="00EA6E91" w:rsidP="00EA6E91">
      <w:r>
        <w:t xml:space="preserve">   Дитячі програми (дошкільний та шкільний вік):</w:t>
      </w:r>
    </w:p>
    <w:p w14:paraId="51D4189B" w14:textId="77777777" w:rsidR="00EA6E91" w:rsidRDefault="00EA6E91" w:rsidP="00EA6E91">
      <w:r>
        <w:t xml:space="preserve">   - Storytelling-матеріали, ігрові комплекси, пісні, мультимедійні курси.</w:t>
      </w:r>
    </w:p>
    <w:p w14:paraId="50C0DFA1" w14:textId="77777777" w:rsidR="00EA6E91" w:rsidRDefault="00EA6E91" w:rsidP="00EA6E91"/>
    <w:p w14:paraId="124FFDDB" w14:textId="77777777" w:rsidR="00EA6E91" w:rsidRDefault="00EA6E91" w:rsidP="00EA6E91">
      <w:r>
        <w:t>2. Цифровий контент:</w:t>
      </w:r>
    </w:p>
    <w:p w14:paraId="21CA7049" w14:textId="77777777" w:rsidR="00EA6E91" w:rsidRDefault="00EA6E91" w:rsidP="00EA6E91">
      <w:r>
        <w:t xml:space="preserve">   - Записані відеоуроки (студійна якість).</w:t>
      </w:r>
    </w:p>
    <w:p w14:paraId="6E425D0F" w14:textId="77777777" w:rsidR="00EA6E91" w:rsidRDefault="00EA6E91" w:rsidP="00EA6E91">
      <w:r>
        <w:t xml:space="preserve">   - Інтерактивні вправи та тести з автоперевіркою.</w:t>
      </w:r>
    </w:p>
    <w:p w14:paraId="02F8FFAA" w14:textId="77777777" w:rsidR="00EA6E91" w:rsidRDefault="00EA6E91" w:rsidP="00EA6E91">
      <w:r>
        <w:t xml:space="preserve">   - База симуляційних діалогів для професійних сфер (медицина, виробництво, культура).</w:t>
      </w:r>
    </w:p>
    <w:p w14:paraId="2574CFF0" w14:textId="77777777" w:rsidR="00EA6E91" w:rsidRDefault="00EA6E91" w:rsidP="00EA6E91">
      <w:r>
        <w:t xml:space="preserve">   - VR-сценарії (перспективний контент).</w:t>
      </w:r>
    </w:p>
    <w:p w14:paraId="0D59DFFE" w14:textId="77777777" w:rsidR="00EA6E91" w:rsidRDefault="00EA6E91" w:rsidP="00EA6E91"/>
    <w:p w14:paraId="4BF2C76C" w14:textId="77777777" w:rsidR="00EA6E91" w:rsidRDefault="00EA6E91" w:rsidP="00EA6E91">
      <w:r>
        <w:t>V. Людські ресурси</w:t>
      </w:r>
    </w:p>
    <w:p w14:paraId="3BD96442" w14:textId="77777777" w:rsidR="00EA6E91" w:rsidRDefault="00EA6E91" w:rsidP="00EA6E91"/>
    <w:p w14:paraId="1DE812A4" w14:textId="77777777" w:rsidR="00EA6E91" w:rsidRDefault="00EA6E91" w:rsidP="00EA6E91">
      <w:r>
        <w:t>- Викладачі англійської мови — 4 (очна та дистанційна робота).</w:t>
      </w:r>
    </w:p>
    <w:p w14:paraId="6B1FEF2C" w14:textId="77777777" w:rsidR="00EA6E91" w:rsidRDefault="00EA6E91" w:rsidP="00EA6E91">
      <w:r>
        <w:t>- Викладачі німецької / французької / іспанської — 3 (можливе суміщення).</w:t>
      </w:r>
    </w:p>
    <w:p w14:paraId="432763C5" w14:textId="77777777" w:rsidR="00EA6E91" w:rsidRDefault="00EA6E91" w:rsidP="00EA6E91">
      <w:r>
        <w:t>- Викладач корейської мови (носій) — 1 (дистанційно, бажано з Кореї).</w:t>
      </w:r>
    </w:p>
    <w:p w14:paraId="592B4EE9" w14:textId="77777777" w:rsidR="00EA6E91" w:rsidRDefault="00EA6E91" w:rsidP="00EA6E91">
      <w:r>
        <w:t>- Викладач української мови для іноземців — 1 (очно та дистанційно).</w:t>
      </w:r>
    </w:p>
    <w:p w14:paraId="6D7F3262" w14:textId="77777777" w:rsidR="00EA6E91" w:rsidRDefault="00EA6E91" w:rsidP="00EA6E91">
      <w:r>
        <w:t>- Методист-розробник контенту — 1.</w:t>
      </w:r>
    </w:p>
    <w:p w14:paraId="43BCCF77" w14:textId="77777777" w:rsidR="00EA6E91" w:rsidRDefault="00EA6E91" w:rsidP="00EA6E91">
      <w:r>
        <w:t>- Технічний адміністратор LMS — 1.</w:t>
      </w:r>
    </w:p>
    <w:p w14:paraId="3D6FD76E" w14:textId="77777777" w:rsidR="00EA6E91" w:rsidRDefault="00EA6E91" w:rsidP="00EA6E91">
      <w:r>
        <w:t>- Тьютор для інклюзивних груп — 1.</w:t>
      </w:r>
    </w:p>
    <w:p w14:paraId="06A87094" w14:textId="77777777" w:rsidR="00EA6E91" w:rsidRDefault="00EA6E91" w:rsidP="00EA6E91"/>
    <w:p w14:paraId="06F39A89" w14:textId="77777777" w:rsidR="00EA6E91" w:rsidRDefault="00EA6E91" w:rsidP="00EA6E91">
      <w:r>
        <w:lastRenderedPageBreak/>
        <w:t>VI. Приміщення та інфраструктура</w:t>
      </w:r>
    </w:p>
    <w:p w14:paraId="4A7C3929" w14:textId="77777777" w:rsidR="00EA6E91" w:rsidRDefault="00EA6E91" w:rsidP="00EA6E91"/>
    <w:p w14:paraId="1AA9A700" w14:textId="77777777" w:rsidR="00EA6E91" w:rsidRDefault="00EA6E91" w:rsidP="00EA6E91">
      <w:r>
        <w:t>- 3 обладнані аудиторії для гібридного навчання.</w:t>
      </w:r>
    </w:p>
    <w:p w14:paraId="79785AF3" w14:textId="77777777" w:rsidR="00EA6E91" w:rsidRDefault="00EA6E91" w:rsidP="00EA6E91">
      <w:r>
        <w:t>- 1 коворкінг-зона для самостійної роботи студентів із планшетами.</w:t>
      </w:r>
    </w:p>
    <w:p w14:paraId="19462613" w14:textId="77777777" w:rsidR="00EA6E91" w:rsidRDefault="00EA6E91" w:rsidP="00EA6E91">
      <w:r>
        <w:t>- 1 студія звукозапису / відеозапису для створення контенту.</w:t>
      </w:r>
    </w:p>
    <w:p w14:paraId="332F5BE1" w14:textId="77777777" w:rsidR="00EA6E91" w:rsidRDefault="00EA6E91" w:rsidP="00EA6E91">
      <w:r>
        <w:t>- Зона для VR-занять (перспектива).</w:t>
      </w:r>
    </w:p>
    <w:p w14:paraId="3AE48A53" w14:textId="77777777" w:rsidR="00EA6E91" w:rsidRDefault="00EA6E91" w:rsidP="00EA6E91">
      <w:r>
        <w:t>- Забезпечення фізичної доступності (пандуси, широкі дверні прорізи, відсутність порогів).</w:t>
      </w:r>
    </w:p>
    <w:p w14:paraId="6C9B65D8" w14:textId="77777777" w:rsidR="00EA6E91" w:rsidRDefault="00EA6E91" w:rsidP="00EA6E91"/>
    <w:p w14:paraId="209F0B8D" w14:textId="77777777" w:rsidR="00EA6E91" w:rsidRDefault="00EA6E91" w:rsidP="00EA6E91">
      <w:r>
        <w:t>VII. Етапи запуску</w:t>
      </w:r>
    </w:p>
    <w:p w14:paraId="108AF246" w14:textId="77777777" w:rsidR="00EA6E91" w:rsidRDefault="00EA6E91" w:rsidP="00EA6E91"/>
    <w:p w14:paraId="3D7D16EF" w14:textId="77777777" w:rsidR="00EA6E91" w:rsidRDefault="00EA6E91" w:rsidP="00EA6E91">
      <w:r>
        <w:t>Етап 1 — Пілотний запуск (6 місяців):</w:t>
      </w:r>
    </w:p>
    <w:p w14:paraId="02E5AED0" w14:textId="77777777" w:rsidR="00EA6E91" w:rsidRDefault="00EA6E91" w:rsidP="00EA6E91">
      <w:r>
        <w:t>- Базове обладнання для гібридного навчання.</w:t>
      </w:r>
    </w:p>
    <w:p w14:paraId="407008D3" w14:textId="77777777" w:rsidR="00EA6E91" w:rsidRDefault="00EA6E91" w:rsidP="00EA6E91">
      <w:r>
        <w:t>- Налаштування LMS та інтеграція відеоконференцій.</w:t>
      </w:r>
    </w:p>
    <w:p w14:paraId="250F6764" w14:textId="77777777" w:rsidR="00EA6E91" w:rsidRDefault="00EA6E91" w:rsidP="00EA6E91">
      <w:r>
        <w:t>- Закупівля ліцензій на ПЗ для субтитрування та скрінридерів.</w:t>
      </w:r>
    </w:p>
    <w:p w14:paraId="5AFE1E8D" w14:textId="77777777" w:rsidR="00EA6E91" w:rsidRDefault="00EA6E91" w:rsidP="00EA6E91">
      <w:r>
        <w:t>- Розробка перших онлайн-курсів (англійська, українська для іноземців).</w:t>
      </w:r>
    </w:p>
    <w:p w14:paraId="61E6DC0A" w14:textId="77777777" w:rsidR="00EA6E91" w:rsidRDefault="00EA6E91" w:rsidP="00EA6E91">
      <w:r>
        <w:t>- Залучення викладача корейської мови (дистанційно).</w:t>
      </w:r>
    </w:p>
    <w:p w14:paraId="70945D26" w14:textId="77777777" w:rsidR="00EA6E91" w:rsidRDefault="00EA6E91" w:rsidP="00EA6E91"/>
    <w:p w14:paraId="06C65BC4" w14:textId="77777777" w:rsidR="00EA6E91" w:rsidRDefault="00EA6E91" w:rsidP="00EA6E91">
      <w:r>
        <w:t>Етап 2 — Розширення (12 місяців):</w:t>
      </w:r>
    </w:p>
    <w:p w14:paraId="02BB2355" w14:textId="77777777" w:rsidR="00EA6E91" w:rsidRDefault="00EA6E91" w:rsidP="00EA6E91">
      <w:r>
        <w:t>- Запуск повного спектру мов.</w:t>
      </w:r>
    </w:p>
    <w:p w14:paraId="60471F09" w14:textId="77777777" w:rsidR="00EA6E91" w:rsidRDefault="00EA6E91" w:rsidP="00EA6E91">
      <w:r>
        <w:t>- Впровадження інклюзивного напряму.</w:t>
      </w:r>
    </w:p>
    <w:p w14:paraId="237E8E17" w14:textId="77777777" w:rsidR="00EA6E91" w:rsidRDefault="00EA6E91" w:rsidP="00EA6E91">
      <w:r>
        <w:t>- Закупівля VR-комплектів та розробка перших сценаріїв.</w:t>
      </w:r>
    </w:p>
    <w:p w14:paraId="491DCF76" w14:textId="77777777" w:rsidR="00EA6E91" w:rsidRDefault="00EA6E91" w:rsidP="00EA6E91">
      <w:r>
        <w:t>- Початок програм обміну та стажувань.</w:t>
      </w:r>
    </w:p>
    <w:p w14:paraId="17ACCA2C" w14:textId="77777777" w:rsidR="00EA6E91" w:rsidRDefault="00EA6E91" w:rsidP="00EA6E91"/>
    <w:p w14:paraId="5AD4A777" w14:textId="77777777" w:rsidR="00EA6E91" w:rsidRDefault="00EA6E91" w:rsidP="00EA6E91">
      <w:r>
        <w:t>Етап 3 — Масштабування (24 місяці):</w:t>
      </w:r>
    </w:p>
    <w:p w14:paraId="2B2963E3" w14:textId="77777777" w:rsidR="00EA6E91" w:rsidRDefault="00EA6E91" w:rsidP="00EA6E91">
      <w:r>
        <w:t>- Вихід на роботу як регіональний хаб для Смарт-сіл Буковини.</w:t>
      </w:r>
    </w:p>
    <w:p w14:paraId="6DE9C544" w14:textId="77777777" w:rsidR="00EA6E91" w:rsidRDefault="00EA6E91" w:rsidP="00EA6E91">
      <w:r>
        <w:t>- Створення франшизи або партнерської мережі в інших областях.</w:t>
      </w:r>
    </w:p>
    <w:p w14:paraId="3C41BEAF" w14:textId="77777777" w:rsidR="00EA6E91" w:rsidRDefault="00EA6E91" w:rsidP="00EA6E91"/>
    <w:p w14:paraId="413D1884" w14:textId="77777777" w:rsidR="00EA6E91" w:rsidRDefault="00EA6E91" w:rsidP="00EA6E91">
      <w:r>
        <w:lastRenderedPageBreak/>
        <w:t>VIII. Орієнтовний бюджет</w:t>
      </w:r>
    </w:p>
    <w:p w14:paraId="5FE24ABB" w14:textId="77777777" w:rsidR="00EA6E91" w:rsidRDefault="00EA6E91" w:rsidP="00EA6E91"/>
    <w:p w14:paraId="0759CC6B" w14:textId="77777777" w:rsidR="00EA6E91" w:rsidRDefault="00EA6E91" w:rsidP="00EA6E91">
      <w:r>
        <w:t>Усі суми наведено в українських гривнях (₴) та в доларах США ($) за орієнтовним курсом 42 грн/$.</w:t>
      </w:r>
    </w:p>
    <w:p w14:paraId="1B03C83D" w14:textId="77777777" w:rsidR="00EA6E91" w:rsidRDefault="00EA6E91" w:rsidP="00EA6E91"/>
    <w:p w14:paraId="7B259BCE" w14:textId="77777777" w:rsidR="00EA6E91" w:rsidRDefault="00EA6E91" w:rsidP="00EA6E91">
      <w:r>
        <w:t>Етап 1 — Пілотний запуск (6 місяців):</w:t>
      </w:r>
    </w:p>
    <w:p w14:paraId="6CD73142" w14:textId="77777777" w:rsidR="00EA6E91" w:rsidRDefault="00EA6E91" w:rsidP="00EA6E91"/>
    <w:p w14:paraId="1689A1BF" w14:textId="77777777" w:rsidR="00EA6E91" w:rsidRDefault="00EA6E91" w:rsidP="00EA6E91">
      <w:r>
        <w:t>Обладнання:</w:t>
      </w:r>
    </w:p>
    <w:p w14:paraId="390EDE19" w14:textId="77777777" w:rsidR="00EA6E91" w:rsidRDefault="00EA6E91" w:rsidP="00EA6E91">
      <w:r>
        <w:t>- Інтерактивні панелі (3 шт. × 100 000 ₴) — 300 000 ₴ (~7 150 $)</w:t>
      </w:r>
    </w:p>
    <w:p w14:paraId="0A6B4A64" w14:textId="77777777" w:rsidR="00EA6E91" w:rsidRDefault="00EA6E91" w:rsidP="00EA6E91">
      <w:r>
        <w:t>- Ноутбуки (10 шт. × 35 000 ₴) — 350 000 ₴ (~8 300 $)</w:t>
      </w:r>
    </w:p>
    <w:p w14:paraId="5111819E" w14:textId="77777777" w:rsidR="00EA6E91" w:rsidRDefault="00EA6E91" w:rsidP="00EA6E91">
      <w:r>
        <w:t>- Планшети (15 шт. × 11 000 ₴) — 165 000 ₴ (~3 900 $)</w:t>
      </w:r>
    </w:p>
    <w:p w14:paraId="27A67972" w14:textId="77777777" w:rsidR="00EA6E91" w:rsidRDefault="00EA6E91" w:rsidP="00EA6E91">
      <w:r>
        <w:t>- PTZ-камери (3 шт. × 25 000 ₴) — 75 000 ₴ (~1 800 $)</w:t>
      </w:r>
    </w:p>
    <w:p w14:paraId="388DC53C" w14:textId="77777777" w:rsidR="00EA6E91" w:rsidRDefault="00EA6E91" w:rsidP="00EA6E91">
      <w:r>
        <w:t>- Мікрофони та конференц-система (5 компл. × 5 000 ₴) — 25 000 ₴ (~600 $)</w:t>
      </w:r>
    </w:p>
    <w:p w14:paraId="31D458D4" w14:textId="77777777" w:rsidR="00EA6E91" w:rsidRDefault="00EA6E91" w:rsidP="00EA6E91">
      <w:r>
        <w:t>- Wi-Fi маршрутизатори (3 шт. × 5 000 ₴) — 15 000 ₴ (~360 $)</w:t>
      </w:r>
    </w:p>
    <w:p w14:paraId="3A60822D" w14:textId="77777777" w:rsidR="00EA6E91" w:rsidRDefault="00EA6E91" w:rsidP="00EA6E91">
      <w:r>
        <w:t>- Стабілізатори напруги та UPS (5 шт. × 4 000 ₴) — 20 000 ₴ (~480 $)</w:t>
      </w:r>
    </w:p>
    <w:p w14:paraId="236EC4ED" w14:textId="77777777" w:rsidR="00EA6E91" w:rsidRDefault="00EA6E91" w:rsidP="00EA6E91">
      <w:r>
        <w:t>- Спеціалізоване обладнання для інклюзії — 105 000 ₴ (~2 500 $)</w:t>
      </w:r>
    </w:p>
    <w:p w14:paraId="6B8583FF" w14:textId="77777777" w:rsidR="00EA6E91" w:rsidRDefault="00EA6E91" w:rsidP="00EA6E91"/>
    <w:p w14:paraId="7C25CDE9" w14:textId="77777777" w:rsidR="00EA6E91" w:rsidRDefault="00EA6E91" w:rsidP="00EA6E91">
      <w:r>
        <w:t>Програмне забезпечення:</w:t>
      </w:r>
    </w:p>
    <w:p w14:paraId="515962A6" w14:textId="77777777" w:rsidR="00EA6E91" w:rsidRDefault="00EA6E91" w:rsidP="00EA6E91">
      <w:r>
        <w:t>- Налаштування та кастомізація LMS — 60 000 ₴ (~1 430 $)</w:t>
      </w:r>
    </w:p>
    <w:p w14:paraId="6D2A4FA5" w14:textId="77777777" w:rsidR="00EA6E91" w:rsidRDefault="00EA6E91" w:rsidP="00EA6E91">
      <w:r>
        <w:t>- Ліцензії Zoom Education / Google Meet (6 міс.) — 40 000 ₴ (~950 $)</w:t>
      </w:r>
    </w:p>
    <w:p w14:paraId="0B3E68E0" w14:textId="77777777" w:rsidR="00EA6E91" w:rsidRDefault="00EA6E91" w:rsidP="00EA6E91">
      <w:r>
        <w:t>- Ліцензії скрінридерів та базового ПЗ для субтитрування — 25 000 ₴ (~600 $)</w:t>
      </w:r>
    </w:p>
    <w:p w14:paraId="744A1D7B" w14:textId="77777777" w:rsidR="00EA6E91" w:rsidRDefault="00EA6E91" w:rsidP="00EA6E91">
      <w:r>
        <w:t>- AI-асистенти (6 міс.) — 30 000 ₴ (~710 $)</w:t>
      </w:r>
    </w:p>
    <w:p w14:paraId="5A59FC28" w14:textId="77777777" w:rsidR="00EA6E91" w:rsidRDefault="00EA6E91" w:rsidP="00EA6E91"/>
    <w:p w14:paraId="492B69C4" w14:textId="77777777" w:rsidR="00EA6E91" w:rsidRDefault="00EA6E91" w:rsidP="00EA6E91">
      <w:r>
        <w:t>Навчальні матеріали:</w:t>
      </w:r>
    </w:p>
    <w:p w14:paraId="218558E0" w14:textId="77777777" w:rsidR="00EA6E91" w:rsidRDefault="00EA6E91" w:rsidP="00EA6E91">
      <w:r>
        <w:t>- Закупівля підручників — 80 000 ₴ (~1 900 $)</w:t>
      </w:r>
    </w:p>
    <w:p w14:paraId="13AF4698" w14:textId="77777777" w:rsidR="00EA6E91" w:rsidRDefault="00EA6E91" w:rsidP="00EA6E91">
      <w:r>
        <w:t>- Розробка перших онлайн-курсів — 70 000 ₴ (~1 670 $)</w:t>
      </w:r>
    </w:p>
    <w:p w14:paraId="4633F80E" w14:textId="77777777" w:rsidR="00EA6E91" w:rsidRDefault="00EA6E91" w:rsidP="00EA6E91"/>
    <w:p w14:paraId="52C00BD3" w14:textId="77777777" w:rsidR="00EA6E91" w:rsidRDefault="00EA6E91" w:rsidP="00EA6E91">
      <w:r>
        <w:t>Персонал (6 міс.):</w:t>
      </w:r>
    </w:p>
    <w:p w14:paraId="2C927638" w14:textId="77777777" w:rsidR="00EA6E91" w:rsidRDefault="00EA6E91" w:rsidP="00EA6E91">
      <w:r>
        <w:lastRenderedPageBreak/>
        <w:t>- Фонд заробітної плати — 1 314 000 ₴ (~31 290 $)</w:t>
      </w:r>
    </w:p>
    <w:p w14:paraId="09CE10A6" w14:textId="77777777" w:rsidR="00EA6E91" w:rsidRDefault="00EA6E91" w:rsidP="00EA6E91"/>
    <w:p w14:paraId="41615CAA" w14:textId="77777777" w:rsidR="00EA6E91" w:rsidRDefault="00EA6E91" w:rsidP="00EA6E91">
      <w:r>
        <w:t>Приміщення:</w:t>
      </w:r>
    </w:p>
    <w:p w14:paraId="4F2CAD9D" w14:textId="77777777" w:rsidR="00EA6E91" w:rsidRDefault="00EA6E91" w:rsidP="00EA6E91">
      <w:r>
        <w:t>- Оренда 3-х аудиторій, коворкінгу, студії (6 міс.) — 120 000 ₴ (~2 850 $)</w:t>
      </w:r>
    </w:p>
    <w:p w14:paraId="000D414C" w14:textId="77777777" w:rsidR="00EA6E91" w:rsidRDefault="00EA6E91" w:rsidP="00EA6E91">
      <w:r>
        <w:t>- Комунальні витрати, інтернет (6 міс.) — 60 000 ₴ (~1 430 $)</w:t>
      </w:r>
    </w:p>
    <w:p w14:paraId="178EAB3F" w14:textId="77777777" w:rsidR="00EA6E91" w:rsidRDefault="00EA6E91" w:rsidP="00EA6E91">
      <w:r>
        <w:t>- Адаптація доступності (пандуси, двері) — 50 000 ₴ (~1 190 $)</w:t>
      </w:r>
    </w:p>
    <w:p w14:paraId="574C50ED" w14:textId="77777777" w:rsidR="00EA6E91" w:rsidRDefault="00EA6E91" w:rsidP="00EA6E91"/>
    <w:p w14:paraId="25C96EB5" w14:textId="77777777" w:rsidR="00EA6E91" w:rsidRDefault="00EA6E91" w:rsidP="00EA6E91">
      <w:r>
        <w:t>Непередбачені витрати (10%) — ~287 000 ₴ (~6 830 $)</w:t>
      </w:r>
    </w:p>
    <w:p w14:paraId="3BA8D884" w14:textId="77777777" w:rsidR="00EA6E91" w:rsidRDefault="00EA6E91" w:rsidP="00EA6E91"/>
    <w:p w14:paraId="578713B9" w14:textId="77777777" w:rsidR="00EA6E91" w:rsidRDefault="00EA6E91" w:rsidP="00EA6E91">
      <w:r>
        <w:t>Разом Етап 1: ≈ 3 156 000 ₴ (~75 150 $)</w:t>
      </w:r>
    </w:p>
    <w:p w14:paraId="740C7CE4" w14:textId="77777777" w:rsidR="00EA6E91" w:rsidRDefault="00EA6E91" w:rsidP="00EA6E91"/>
    <w:p w14:paraId="1E202B1F" w14:textId="77777777" w:rsidR="00EA6E91" w:rsidRDefault="00EA6E91" w:rsidP="00EA6E91">
      <w:r>
        <w:t>Деталізація фонду заробітної плати (6 місяців):</w:t>
      </w:r>
    </w:p>
    <w:p w14:paraId="5322F424" w14:textId="77777777" w:rsidR="00EA6E91" w:rsidRDefault="00EA6E91" w:rsidP="00EA6E91">
      <w:r>
        <w:t>- Викладачі англійської (4 × 20 000 ₴ × 6) — 480 000 ₴</w:t>
      </w:r>
    </w:p>
    <w:p w14:paraId="7EFCE589" w14:textId="77777777" w:rsidR="00EA6E91" w:rsidRDefault="00EA6E91" w:rsidP="00EA6E91">
      <w:r>
        <w:t>- Викладачі європейських мов (3 × 18 000 ₴ × 6) — 324 000 ₴</w:t>
      </w:r>
    </w:p>
    <w:p w14:paraId="46FEBE84" w14:textId="77777777" w:rsidR="00EA6E91" w:rsidRDefault="00EA6E91" w:rsidP="00EA6E91">
      <w:r>
        <w:t>- Викладач корейської мови (1 × 15 000 ₴ × 6) — 90 000 ₴</w:t>
      </w:r>
    </w:p>
    <w:p w14:paraId="35DFB0A2" w14:textId="77777777" w:rsidR="00EA6E91" w:rsidRDefault="00EA6E91" w:rsidP="00EA6E91">
      <w:r>
        <w:t>- Викладач української (для іноземців) (1 × 15 000 ₴ × 6) — 90 000 ₴</w:t>
      </w:r>
    </w:p>
    <w:p w14:paraId="61881928" w14:textId="77777777" w:rsidR="00EA6E91" w:rsidRDefault="00EA6E91" w:rsidP="00EA6E91">
      <w:r>
        <w:t>- Методист-розробник контенту (1 × 22 000 ₴ × 6) — 132 000 ₴</w:t>
      </w:r>
    </w:p>
    <w:p w14:paraId="3D39F95C" w14:textId="77777777" w:rsidR="00EA6E91" w:rsidRDefault="00EA6E91" w:rsidP="00EA6E91">
      <w:r>
        <w:t>- Технічний адміністратор LMS (1 × 18 000 ₴ × 6) — 108 000 ₴</w:t>
      </w:r>
    </w:p>
    <w:p w14:paraId="7420127D" w14:textId="77777777" w:rsidR="00EA6E91" w:rsidRDefault="00EA6E91" w:rsidP="00EA6E91">
      <w:r>
        <w:t>- Тьютор інклюзивних груп (1 × 15 000 ₴ × 6) — 90 000 ₴</w:t>
      </w:r>
    </w:p>
    <w:p w14:paraId="0D723DF9" w14:textId="77777777" w:rsidR="00EA6E91" w:rsidRDefault="00EA6E91" w:rsidP="00EA6E91">
      <w:r>
        <w:t>Загалом: 1 314 000 ₴</w:t>
      </w:r>
    </w:p>
    <w:p w14:paraId="72C036F8" w14:textId="77777777" w:rsidR="00EA6E91" w:rsidRDefault="00EA6E91" w:rsidP="00EA6E91"/>
    <w:p w14:paraId="5309CD2A" w14:textId="77777777" w:rsidR="00EA6E91" w:rsidRDefault="00EA6E91" w:rsidP="00EA6E91">
      <w:r>
        <w:t>Етап 2 — Розширення (12 місяців):</w:t>
      </w:r>
    </w:p>
    <w:p w14:paraId="3A10B4E0" w14:textId="77777777" w:rsidR="00EA6E91" w:rsidRDefault="00EA6E91" w:rsidP="00EA6E91"/>
    <w:p w14:paraId="2DF7CF71" w14:textId="77777777" w:rsidR="00EA6E91" w:rsidRDefault="00EA6E91" w:rsidP="00EA6E91">
      <w:r>
        <w:t>Обладнання (додаткове):</w:t>
      </w:r>
    </w:p>
    <w:p w14:paraId="16DDE244" w14:textId="77777777" w:rsidR="00EA6E91" w:rsidRDefault="00EA6E91" w:rsidP="00EA6E91">
      <w:r>
        <w:t>- VR-шоломи (3 шт. × 25 000 ₴) — 75 000 ₴ (~1 800 $)</w:t>
      </w:r>
    </w:p>
    <w:p w14:paraId="593E17BA" w14:textId="77777777" w:rsidR="00EA6E91" w:rsidRDefault="00EA6E91" w:rsidP="00EA6E91">
      <w:r>
        <w:t>- Ліцензії на VR-платформу (річна підписка) — 30 000 ₴ (~700 $)</w:t>
      </w:r>
    </w:p>
    <w:p w14:paraId="3E213048" w14:textId="77777777" w:rsidR="00EA6E91" w:rsidRDefault="00EA6E91" w:rsidP="00EA6E91"/>
    <w:p w14:paraId="1A4621B6" w14:textId="77777777" w:rsidR="00EA6E91" w:rsidRDefault="00EA6E91" w:rsidP="00EA6E91">
      <w:r>
        <w:t>Програмне забезпечення:</w:t>
      </w:r>
    </w:p>
    <w:p w14:paraId="0F87F7A5" w14:textId="77777777" w:rsidR="00EA6E91" w:rsidRDefault="00EA6E91" w:rsidP="00EA6E91">
      <w:r>
        <w:lastRenderedPageBreak/>
        <w:t>- Розширені ліцензії на мовні тренажери — 120 000 ₴ (~2 850 $)</w:t>
      </w:r>
    </w:p>
    <w:p w14:paraId="6E343514" w14:textId="77777777" w:rsidR="00EA6E91" w:rsidRDefault="00EA6E91" w:rsidP="00EA6E91">
      <w:r>
        <w:t>- Платформа для розмовної практики з носіями (річна підписка) — 60 000 ₴ (~1 430 $)</w:t>
      </w:r>
    </w:p>
    <w:p w14:paraId="63E52CAF" w14:textId="77777777" w:rsidR="00EA6E91" w:rsidRDefault="00EA6E91" w:rsidP="00EA6E91">
      <w:r>
        <w:t>- ПЗ для субтитрування та аудіодескрипції (річне) — 30 000 ₴ (~700 $)</w:t>
      </w:r>
    </w:p>
    <w:p w14:paraId="69F02F7B" w14:textId="77777777" w:rsidR="00EA6E91" w:rsidRDefault="00EA6E91" w:rsidP="00EA6E91"/>
    <w:p w14:paraId="3E5A6FD4" w14:textId="77777777" w:rsidR="00EA6E91" w:rsidRDefault="00EA6E91" w:rsidP="00EA6E91">
      <w:r>
        <w:t>Навчальні матеріали:</w:t>
      </w:r>
    </w:p>
    <w:p w14:paraId="2E80F24E" w14:textId="77777777" w:rsidR="00EA6E91" w:rsidRDefault="00EA6E91" w:rsidP="00EA6E91">
      <w:r>
        <w:t>- Закупівля підручників (усі мови) — 100 000 ₴ (~2 380 $)</w:t>
      </w:r>
    </w:p>
    <w:p w14:paraId="23DC6F75" w14:textId="77777777" w:rsidR="00EA6E91" w:rsidRDefault="00EA6E91" w:rsidP="00EA6E91">
      <w:r>
        <w:t>- Розробка VR-сценаріїв та інтерактивного контенту — 80 000 ₴ (~1 900 $)</w:t>
      </w:r>
    </w:p>
    <w:p w14:paraId="5AAC9C2A" w14:textId="77777777" w:rsidR="00EA6E91" w:rsidRDefault="00EA6E91" w:rsidP="00EA6E91"/>
    <w:p w14:paraId="2AEFEE18" w14:textId="77777777" w:rsidR="00EA6E91" w:rsidRDefault="00EA6E91" w:rsidP="00EA6E91">
      <w:r>
        <w:t>Персонал (12 міс.):</w:t>
      </w:r>
    </w:p>
    <w:p w14:paraId="518DEBB4" w14:textId="77777777" w:rsidR="00EA6E91" w:rsidRDefault="00EA6E91" w:rsidP="00EA6E91">
      <w:r>
        <w:t>- Фонд заробітної плати (розширений штат) — 2 628 000 ₴ (~62 570 $)</w:t>
      </w:r>
    </w:p>
    <w:p w14:paraId="4C984230" w14:textId="77777777" w:rsidR="00EA6E91" w:rsidRDefault="00EA6E91" w:rsidP="00EA6E91"/>
    <w:p w14:paraId="08301790" w14:textId="77777777" w:rsidR="00EA6E91" w:rsidRDefault="00EA6E91" w:rsidP="00EA6E91">
      <w:r>
        <w:t>Приміщення:</w:t>
      </w:r>
    </w:p>
    <w:p w14:paraId="3804A6E9" w14:textId="77777777" w:rsidR="00EA6E91" w:rsidRDefault="00EA6E91" w:rsidP="00EA6E91">
      <w:r>
        <w:t>- Оренда (12 міс.) — 240 000 ₴ (~5 710 $)</w:t>
      </w:r>
    </w:p>
    <w:p w14:paraId="258409F2" w14:textId="77777777" w:rsidR="00EA6E91" w:rsidRDefault="00EA6E91" w:rsidP="00EA6E91">
      <w:r>
        <w:t>- Комунальні витрати, інтернет (12 міс.) — 120 000 ₴ (~2 850 $)</w:t>
      </w:r>
    </w:p>
    <w:p w14:paraId="557E3F76" w14:textId="77777777" w:rsidR="00EA6E91" w:rsidRDefault="00EA6E91" w:rsidP="00EA6E91"/>
    <w:p w14:paraId="675574B2" w14:textId="77777777" w:rsidR="00EA6E91" w:rsidRDefault="00EA6E91" w:rsidP="00EA6E91">
      <w:r>
        <w:t>Програми обміну:</w:t>
      </w:r>
    </w:p>
    <w:p w14:paraId="546AC0E8" w14:textId="77777777" w:rsidR="00EA6E91" w:rsidRDefault="00EA6E91" w:rsidP="00EA6E91">
      <w:r>
        <w:t>- Організаційні витрати — 100 000 ₴ (~2 380 $)</w:t>
      </w:r>
    </w:p>
    <w:p w14:paraId="1E7761DE" w14:textId="77777777" w:rsidR="00EA6E91" w:rsidRDefault="00EA6E91" w:rsidP="00EA6E91"/>
    <w:p w14:paraId="64F25677" w14:textId="77777777" w:rsidR="00EA6E91" w:rsidRDefault="00EA6E91" w:rsidP="00EA6E91">
      <w:r>
        <w:t>Непередбачені витрати (10%) — ~345 000 ₴ (~8 210 $)</w:t>
      </w:r>
    </w:p>
    <w:p w14:paraId="3FEC04BF" w14:textId="77777777" w:rsidR="00EA6E91" w:rsidRDefault="00EA6E91" w:rsidP="00EA6E91"/>
    <w:p w14:paraId="5C7EF458" w14:textId="77777777" w:rsidR="00EA6E91" w:rsidRDefault="00EA6E91" w:rsidP="00EA6E91">
      <w:r>
        <w:t>Разом Етап 2: ≈ 3 798 000 ₴ (~90 430 $)</w:t>
      </w:r>
    </w:p>
    <w:p w14:paraId="0D70AF76" w14:textId="77777777" w:rsidR="00EA6E91" w:rsidRDefault="00EA6E91" w:rsidP="00EA6E91"/>
    <w:p w14:paraId="3707ED07" w14:textId="77777777" w:rsidR="00EA6E91" w:rsidRDefault="00EA6E91" w:rsidP="00EA6E91">
      <w:r>
        <w:t>Загальна вартість пілотного запуску та розширення (18 місяців):</w:t>
      </w:r>
    </w:p>
    <w:p w14:paraId="461CF0FF" w14:textId="77777777" w:rsidR="00EA6E91" w:rsidRDefault="00EA6E91" w:rsidP="00EA6E91">
      <w:r>
        <w:t>Етап 1: ~3 156 000 ₴ (~75 150 $)</w:t>
      </w:r>
    </w:p>
    <w:p w14:paraId="5F563D1A" w14:textId="77777777" w:rsidR="00EA6E91" w:rsidRDefault="00EA6E91" w:rsidP="00EA6E91">
      <w:r>
        <w:t>Етап 2: ~3 798 000 ₴ (~90 430 $)</w:t>
      </w:r>
    </w:p>
    <w:p w14:paraId="0A72FFD1" w14:textId="77777777" w:rsidR="00EA6E91" w:rsidRDefault="00EA6E91" w:rsidP="00EA6E91">
      <w:r>
        <w:t>Разом Етапи 1+2: ≈ 6 954 000 ₴ (~165 580 $)</w:t>
      </w:r>
    </w:p>
    <w:p w14:paraId="78CCA194" w14:textId="77777777" w:rsidR="00EA6E91" w:rsidRDefault="00EA6E91" w:rsidP="00EA6E91"/>
    <w:p w14:paraId="5D5FB4DB" w14:textId="77777777" w:rsidR="00EA6E91" w:rsidRDefault="00EA6E91" w:rsidP="00EA6E91">
      <w:r>
        <w:lastRenderedPageBreak/>
        <w:t>Етап 3 (масштабування) вимагатиме окремого бізнес-плану після апробації моделі в Чернівцях.</w:t>
      </w:r>
    </w:p>
    <w:p w14:paraId="3BAA2CC5" w14:textId="77777777" w:rsidR="00EA6E91" w:rsidRDefault="00EA6E91" w:rsidP="00EA6E91"/>
    <w:p w14:paraId="0A845B09" w14:textId="77777777" w:rsidR="00EA6E91" w:rsidRDefault="00EA6E91" w:rsidP="00EA6E91">
      <w:r>
        <w:t>Підготував:</w:t>
      </w:r>
    </w:p>
    <w:p w14:paraId="12A5171A" w14:textId="77777777" w:rsidR="00EA6E91" w:rsidRDefault="00EA6E91" w:rsidP="00EA6E91">
      <w:r>
        <w:t>Тетяна Крижановська</w:t>
      </w:r>
    </w:p>
    <w:p w14:paraId="08BF10FD" w14:textId="62740813" w:rsidR="00EA6E91" w:rsidRDefault="00EA6E91">
      <w:r>
        <w:t>Директор, ПП «Мовний коледж Пріоритет»</w:t>
      </w:r>
    </w:p>
    <w:sectPr w:rsidR="00EA6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1"/>
    <w:rsid w:val="001176E5"/>
    <w:rsid w:val="009501A4"/>
    <w:rsid w:val="00EA6E91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B831"/>
  <w15:chartTrackingRefBased/>
  <w15:docId w15:val="{C4C30D3D-0103-1848-AD08-4B1EBFAD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E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E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E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E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E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6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Nikulin</dc:creator>
  <cp:keywords/>
  <dc:description/>
  <cp:lastModifiedBy>Mike Nikulin</cp:lastModifiedBy>
  <cp:revision>2</cp:revision>
  <dcterms:created xsi:type="dcterms:W3CDTF">2026-06-17T18:04:00Z</dcterms:created>
  <dcterms:modified xsi:type="dcterms:W3CDTF">2026-06-17T18:04:00Z</dcterms:modified>
</cp:coreProperties>
</file>