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Times New Roman" w:hAnsi="Times New Roman" w:eastAsia="Times New Roman"/>
          <w:b/>
          <w:i w:val="0"/>
          <w:sz w:val="22"/>
        </w:rPr>
        <w:t>Document 3. Roadmap for Cooperation with Korean Companies for Implementing the “Language College 4.0” Model</w:t>
      </w:r>
    </w:p>
    <w:p>
      <w:pPr>
        <w:spacing w:after="120"/>
      </w:pPr>
      <w:r>
        <w:rPr>
          <w:rFonts w:ascii="Times New Roman" w:hAnsi="Times New Roman" w:eastAsia="Times New Roman"/>
          <w:b w:val="0"/>
          <w:i w:val="0"/>
          <w:sz w:val="22"/>
        </w:rPr>
        <w:t>Prepared by: PE “Language College Priority”, Chernivtsi, Ukraine</w:t>
      </w:r>
    </w:p>
    <w:p>
      <w:pPr>
        <w:spacing w:after="120"/>
      </w:pPr>
      <w:r>
        <w:rPr>
          <w:rFonts w:ascii="Times New Roman" w:hAnsi="Times New Roman" w:eastAsia="Times New Roman"/>
          <w:b w:val="0"/>
          <w:i w:val="0"/>
          <w:sz w:val="22"/>
        </w:rPr>
        <w:t>Date: April 26, 2026</w:t>
      </w:r>
    </w:p>
    <w:p>
      <w:pPr>
        <w:spacing w:after="120"/>
      </w:pPr>
      <w:r>
        <w:rPr>
          <w:rFonts w:ascii="Times New Roman" w:hAnsi="Times New Roman" w:eastAsia="Times New Roman"/>
          <w:b w:val="0"/>
          <w:i w:val="0"/>
          <w:sz w:val="22"/>
        </w:rPr>
        <w:t>Purpose: Justification of areas of Ukrainian-Korean cooperation within the implementation of the Seoul Declaration</w:t>
      </w:r>
    </w:p>
    <w:p>
      <w:pPr>
        <w:pStyle w:val="Heading1"/>
      </w:pPr>
      <w:r>
        <w:rPr>
          <w:rFonts w:ascii="Times New Roman" w:hAnsi="Times New Roman" w:eastAsia="Times New Roman"/>
        </w:rPr>
        <w:t>I. Introduction</w:t>
      </w:r>
    </w:p>
    <w:p>
      <w:pPr>
        <w:spacing w:after="120"/>
      </w:pPr>
      <w:r>
        <w:rPr>
          <w:rFonts w:ascii="Times New Roman" w:hAnsi="Times New Roman" w:eastAsia="Times New Roman"/>
          <w:b w:val="0"/>
          <w:i w:val="0"/>
          <w:sz w:val="22"/>
        </w:rPr>
        <w:t>This document defines specific areas of cooperation between PE “Language College Priority” and Korean companies, scientific institutions and organizations. Each section explains what exactly we seek to receive from the Korean side and what we offer in return. All areas are connected with the provisions of the Seoul Declaration, in particular with the 4S model (Smart, Sustainable, Social, Spiritual) and the “Second Minnesota Project”.</w:t>
      </w:r>
    </w:p>
    <w:p>
      <w:pPr>
        <w:pStyle w:val="Heading1"/>
      </w:pPr>
      <w:r>
        <w:rPr>
          <w:rFonts w:ascii="Times New Roman" w:hAnsi="Times New Roman" w:eastAsia="Times New Roman"/>
        </w:rPr>
        <w:t>II. Matrix of Korean partners by area</w:t>
      </w:r>
    </w:p>
    <w:p>
      <w:pPr>
        <w:spacing w:after="120"/>
      </w:pPr>
      <w:r>
        <w:rPr>
          <w:rFonts w:ascii="Times New Roman" w:hAnsi="Times New Roman" w:eastAsia="Times New Roman"/>
          <w:b/>
          <w:i w:val="0"/>
          <w:sz w:val="22"/>
        </w:rPr>
        <w:t>Area of cooperation: Hardware</w:t>
      </w:r>
    </w:p>
    <w:p>
      <w:pPr>
        <w:spacing w:after="120"/>
      </w:pPr>
      <w:r>
        <w:rPr>
          <w:rFonts w:ascii="Times New Roman" w:hAnsi="Times New Roman" w:eastAsia="Times New Roman"/>
          <w:b w:val="0"/>
          <w:i w:val="0"/>
          <w:sz w:val="22"/>
        </w:rPr>
        <w:t>Type of Korean partner: Manufacturers of electronics and displays</w:t>
      </w:r>
    </w:p>
    <w:p>
      <w:pPr>
        <w:spacing w:after="120"/>
      </w:pPr>
      <w:r>
        <w:rPr>
          <w:rFonts w:ascii="Times New Roman" w:hAnsi="Times New Roman" w:eastAsia="Times New Roman"/>
          <w:b w:val="0"/>
          <w:i w:val="0"/>
          <w:sz w:val="22"/>
        </w:rPr>
        <w:t>Specific companies / institutions (examples): Samsung Electronics, LG Electronics</w:t>
      </w:r>
    </w:p>
    <w:p>
      <w:pPr>
        <w:spacing w:after="120"/>
      </w:pPr>
      <w:r>
        <w:rPr>
          <w:rFonts w:ascii="Times New Roman" w:hAnsi="Times New Roman" w:eastAsia="Times New Roman"/>
          <w:b w:val="0"/>
          <w:i w:val="0"/>
          <w:sz w:val="22"/>
        </w:rPr>
        <w:t>What we are looking for: interactive panels, tablets, laptops, VR headsets</w:t>
      </w:r>
    </w:p>
    <w:p>
      <w:pPr>
        <w:spacing w:after="120"/>
      </w:pPr>
      <w:r>
        <w:rPr>
          <w:rFonts w:ascii="Times New Roman" w:hAnsi="Times New Roman" w:eastAsia="Times New Roman"/>
          <w:b w:val="0"/>
          <w:i w:val="0"/>
          <w:sz w:val="22"/>
        </w:rPr>
        <w:t>What we offer: a pilot site for testing educational solutions in Ukraine</w:t>
      </w:r>
    </w:p>
    <w:p>
      <w:pPr>
        <w:spacing w:after="120"/>
      </w:pPr>
      <w:r>
        <w:rPr>
          <w:rFonts w:ascii="Times New Roman" w:hAnsi="Times New Roman" w:eastAsia="Times New Roman"/>
          <w:b/>
          <w:i w:val="0"/>
          <w:sz w:val="22"/>
        </w:rPr>
        <w:t>Area of cooperation: Software and AI</w:t>
      </w:r>
    </w:p>
    <w:p>
      <w:pPr>
        <w:spacing w:after="120"/>
      </w:pPr>
      <w:r>
        <w:rPr>
          <w:rFonts w:ascii="Times New Roman" w:hAnsi="Times New Roman" w:eastAsia="Times New Roman"/>
          <w:b w:val="0"/>
          <w:i w:val="0"/>
          <w:sz w:val="22"/>
        </w:rPr>
        <w:t>Type of Korean partner: AI companies, EdTech developers</w:t>
      </w:r>
    </w:p>
    <w:p>
      <w:pPr>
        <w:spacing w:after="120"/>
      </w:pPr>
      <w:r>
        <w:rPr>
          <w:rFonts w:ascii="Times New Roman" w:hAnsi="Times New Roman" w:eastAsia="Times New Roman"/>
          <w:b w:val="0"/>
          <w:i w:val="0"/>
          <w:sz w:val="22"/>
        </w:rPr>
        <w:t>Specific companies / institutions (examples): Naver (Clova AI), Kakao, Riiid (AI tutor), Marpple</w:t>
      </w:r>
    </w:p>
    <w:p>
      <w:pPr>
        <w:spacing w:after="120"/>
      </w:pPr>
      <w:r>
        <w:rPr>
          <w:rFonts w:ascii="Times New Roman" w:hAnsi="Times New Roman" w:eastAsia="Times New Roman"/>
          <w:b w:val="0"/>
          <w:i w:val="0"/>
          <w:sz w:val="22"/>
        </w:rPr>
        <w:t>What we are looking for: AI assistants for language learning, adaptive learning platforms, chatbots for speaking practice</w:t>
      </w:r>
    </w:p>
    <w:p>
      <w:pPr>
        <w:spacing w:after="120"/>
      </w:pPr>
      <w:r>
        <w:rPr>
          <w:rFonts w:ascii="Times New Roman" w:hAnsi="Times New Roman" w:eastAsia="Times New Roman"/>
          <w:b w:val="0"/>
          <w:i w:val="0"/>
          <w:sz w:val="22"/>
        </w:rPr>
        <w:t>What we offer: data for training AI models on Ukrainian-language material, pilot implementation</w:t>
      </w:r>
    </w:p>
    <w:p>
      <w:pPr>
        <w:spacing w:after="120"/>
      </w:pPr>
      <w:r>
        <w:rPr>
          <w:rFonts w:ascii="Times New Roman" w:hAnsi="Times New Roman" w:eastAsia="Times New Roman"/>
          <w:b/>
          <w:i w:val="0"/>
          <w:sz w:val="22"/>
        </w:rPr>
        <w:t>Area of cooperation: VR/AR technologies</w:t>
      </w:r>
    </w:p>
    <w:p>
      <w:pPr>
        <w:spacing w:after="120"/>
      </w:pPr>
      <w:r>
        <w:rPr>
          <w:rFonts w:ascii="Times New Roman" w:hAnsi="Times New Roman" w:eastAsia="Times New Roman"/>
          <w:b w:val="0"/>
          <w:i w:val="0"/>
          <w:sz w:val="22"/>
        </w:rPr>
        <w:t>Type of Korean partner: VR studios, content developers</w:t>
      </w:r>
    </w:p>
    <w:p>
      <w:pPr>
        <w:spacing w:after="120"/>
      </w:pPr>
      <w:r>
        <w:rPr>
          <w:rFonts w:ascii="Times New Roman" w:hAnsi="Times New Roman" w:eastAsia="Times New Roman"/>
          <w:b w:val="0"/>
          <w:i w:val="0"/>
          <w:sz w:val="22"/>
        </w:rPr>
        <w:t>Specific companies / institutions (examples): Samsung (VR direction), LG U+, SK Telecom (VR education)</w:t>
      </w:r>
    </w:p>
    <w:p>
      <w:pPr>
        <w:spacing w:after="120"/>
      </w:pPr>
      <w:r>
        <w:rPr>
          <w:rFonts w:ascii="Times New Roman" w:hAnsi="Times New Roman" w:eastAsia="Times New Roman"/>
          <w:b w:val="0"/>
          <w:i w:val="0"/>
          <w:sz w:val="22"/>
        </w:rPr>
        <w:t>What we are looking for: VR scenarios for professional simulations (medicine, manufacturing)</w:t>
      </w:r>
    </w:p>
    <w:p>
      <w:pPr>
        <w:spacing w:after="120"/>
      </w:pPr>
      <w:r>
        <w:rPr>
          <w:rFonts w:ascii="Times New Roman" w:hAnsi="Times New Roman" w:eastAsia="Times New Roman"/>
          <w:b w:val="0"/>
          <w:i w:val="0"/>
          <w:sz w:val="22"/>
        </w:rPr>
        <w:t>What we offer: localization of VR content for the Ukrainian market, testing</w:t>
      </w:r>
    </w:p>
    <w:p>
      <w:pPr>
        <w:spacing w:after="120"/>
      </w:pPr>
      <w:r>
        <w:rPr>
          <w:rFonts w:ascii="Times New Roman" w:hAnsi="Times New Roman" w:eastAsia="Times New Roman"/>
          <w:b/>
          <w:i w:val="0"/>
          <w:sz w:val="22"/>
        </w:rPr>
        <w:t>Area of cooperation: LMS platforms</w:t>
      </w:r>
    </w:p>
    <w:p>
      <w:pPr>
        <w:spacing w:after="120"/>
      </w:pPr>
      <w:r>
        <w:rPr>
          <w:rFonts w:ascii="Times New Roman" w:hAnsi="Times New Roman" w:eastAsia="Times New Roman"/>
          <w:b w:val="0"/>
          <w:i w:val="0"/>
          <w:sz w:val="22"/>
        </w:rPr>
        <w:t>Type of Korean partner: educational platforms, university consortia</w:t>
      </w:r>
    </w:p>
    <w:p>
      <w:pPr>
        <w:spacing w:after="120"/>
      </w:pPr>
      <w:r>
        <w:rPr>
          <w:rFonts w:ascii="Times New Roman" w:hAnsi="Times New Roman" w:eastAsia="Times New Roman"/>
          <w:b w:val="0"/>
          <w:i w:val="0"/>
          <w:sz w:val="22"/>
        </w:rPr>
        <w:t>Specific companies / institutions (examples): KAIST, Korea National Open University, K-MOOC platform</w:t>
      </w:r>
    </w:p>
    <w:p>
      <w:pPr>
        <w:spacing w:after="120"/>
      </w:pPr>
      <w:r>
        <w:rPr>
          <w:rFonts w:ascii="Times New Roman" w:hAnsi="Times New Roman" w:eastAsia="Times New Roman"/>
          <w:b w:val="0"/>
          <w:i w:val="0"/>
          <w:sz w:val="22"/>
        </w:rPr>
        <w:t>What we are looking for: expertise in building LMS, integration of Korean educational standards</w:t>
      </w:r>
    </w:p>
    <w:p>
      <w:pPr>
        <w:spacing w:after="120"/>
      </w:pPr>
      <w:r>
        <w:rPr>
          <w:rFonts w:ascii="Times New Roman" w:hAnsi="Times New Roman" w:eastAsia="Times New Roman"/>
          <w:b w:val="0"/>
          <w:i w:val="0"/>
          <w:sz w:val="22"/>
        </w:rPr>
        <w:t>What we offer: joint development of Korean language courses, exchange of methodologies</w:t>
      </w:r>
    </w:p>
    <w:p>
      <w:pPr>
        <w:spacing w:after="120"/>
      </w:pPr>
      <w:r>
        <w:rPr>
          <w:rFonts w:ascii="Times New Roman" w:hAnsi="Times New Roman" w:eastAsia="Times New Roman"/>
          <w:b/>
          <w:i w:val="0"/>
          <w:sz w:val="22"/>
        </w:rPr>
        <w:t>Area of cooperation: Korean language teaching</w:t>
      </w:r>
    </w:p>
    <w:p>
      <w:pPr>
        <w:spacing w:after="120"/>
      </w:pPr>
      <w:r>
        <w:rPr>
          <w:rFonts w:ascii="Times New Roman" w:hAnsi="Times New Roman" w:eastAsia="Times New Roman"/>
          <w:b w:val="0"/>
          <w:i w:val="0"/>
          <w:sz w:val="22"/>
        </w:rPr>
        <w:t>Type of Korean partner: language institutes, universities</w:t>
      </w:r>
    </w:p>
    <w:p>
      <w:pPr>
        <w:spacing w:after="120"/>
      </w:pPr>
      <w:r>
        <w:rPr>
          <w:rFonts w:ascii="Times New Roman" w:hAnsi="Times New Roman" w:eastAsia="Times New Roman"/>
          <w:b w:val="0"/>
          <w:i w:val="0"/>
          <w:sz w:val="22"/>
        </w:rPr>
        <w:t>Specific companies / institutions (examples): King Sejong Institute Foundation, Yonsei University KLI, Seoul National University LEI</w:t>
      </w:r>
    </w:p>
    <w:p>
      <w:pPr>
        <w:spacing w:after="120"/>
      </w:pPr>
      <w:r>
        <w:rPr>
          <w:rFonts w:ascii="Times New Roman" w:hAnsi="Times New Roman" w:eastAsia="Times New Roman"/>
          <w:b w:val="0"/>
          <w:i w:val="0"/>
          <w:sz w:val="22"/>
        </w:rPr>
        <w:t>What we are looking for: native-speaking teachers for remote work, methodological materials, certification</w:t>
      </w:r>
    </w:p>
    <w:p>
      <w:pPr>
        <w:spacing w:after="120"/>
      </w:pPr>
      <w:r>
        <w:rPr>
          <w:rFonts w:ascii="Times New Roman" w:hAnsi="Times New Roman" w:eastAsia="Times New Roman"/>
          <w:b w:val="0"/>
          <w:i w:val="0"/>
          <w:sz w:val="22"/>
        </w:rPr>
        <w:t>What we offer: a platform for teaching Korean in Ukraine, student recruitment</w:t>
      </w:r>
    </w:p>
    <w:p>
      <w:pPr>
        <w:spacing w:after="120"/>
      </w:pPr>
      <w:r>
        <w:rPr>
          <w:rFonts w:ascii="Times New Roman" w:hAnsi="Times New Roman" w:eastAsia="Times New Roman"/>
          <w:b/>
          <w:i w:val="0"/>
          <w:sz w:val="22"/>
        </w:rPr>
        <w:t>Area of cooperation: Inclusive learning</w:t>
      </w:r>
    </w:p>
    <w:p>
      <w:pPr>
        <w:spacing w:after="120"/>
      </w:pPr>
      <w:r>
        <w:rPr>
          <w:rFonts w:ascii="Times New Roman" w:hAnsi="Times New Roman" w:eastAsia="Times New Roman"/>
          <w:b w:val="0"/>
          <w:i w:val="0"/>
          <w:sz w:val="22"/>
        </w:rPr>
        <w:t>Type of Korean partner: accessibility companies</w:t>
      </w:r>
    </w:p>
    <w:p>
      <w:pPr>
        <w:spacing w:after="120"/>
      </w:pPr>
      <w:r>
        <w:rPr>
          <w:rFonts w:ascii="Times New Roman" w:hAnsi="Times New Roman" w:eastAsia="Times New Roman"/>
          <w:b w:val="0"/>
          <w:i w:val="0"/>
          <w:sz w:val="22"/>
        </w:rPr>
        <w:t>Specific companies / institutions (examples): SK Telecom (developments for people with hearing/visual impairments), Dot Inc. (tactile displays)</w:t>
      </w:r>
    </w:p>
    <w:p>
      <w:pPr>
        <w:spacing w:after="120"/>
      </w:pPr>
      <w:r>
        <w:rPr>
          <w:rFonts w:ascii="Times New Roman" w:hAnsi="Times New Roman" w:eastAsia="Times New Roman"/>
          <w:b w:val="0"/>
          <w:i w:val="0"/>
          <w:sz w:val="22"/>
        </w:rPr>
        <w:t>What we are looking for: specialized equipment, subtitling software, tactile displays</w:t>
      </w:r>
    </w:p>
    <w:p>
      <w:pPr>
        <w:spacing w:after="120"/>
      </w:pPr>
      <w:r>
        <w:rPr>
          <w:rFonts w:ascii="Times New Roman" w:hAnsi="Times New Roman" w:eastAsia="Times New Roman"/>
          <w:b w:val="0"/>
          <w:i w:val="0"/>
          <w:sz w:val="22"/>
        </w:rPr>
        <w:t>What we offer: pilot implementation of inclusive solutions in language learning</w:t>
      </w:r>
    </w:p>
    <w:p>
      <w:pPr>
        <w:spacing w:after="120"/>
      </w:pPr>
      <w:r>
        <w:rPr>
          <w:rFonts w:ascii="Times New Roman" w:hAnsi="Times New Roman" w:eastAsia="Times New Roman"/>
          <w:b/>
          <w:i w:val="0"/>
          <w:sz w:val="22"/>
        </w:rPr>
        <w:t>Area of cooperation: Student exchanges</w:t>
      </w:r>
    </w:p>
    <w:p>
      <w:pPr>
        <w:spacing w:after="120"/>
      </w:pPr>
      <w:r>
        <w:rPr>
          <w:rFonts w:ascii="Times New Roman" w:hAnsi="Times New Roman" w:eastAsia="Times New Roman"/>
          <w:b w:val="0"/>
          <w:i w:val="0"/>
          <w:sz w:val="22"/>
        </w:rPr>
        <w:t>Type of Korean partner: universities, government programs</w:t>
      </w:r>
    </w:p>
    <w:p>
      <w:pPr>
        <w:spacing w:after="120"/>
      </w:pPr>
      <w:r>
        <w:rPr>
          <w:rFonts w:ascii="Times New Roman" w:hAnsi="Times New Roman" w:eastAsia="Times New Roman"/>
          <w:b w:val="0"/>
          <w:i w:val="0"/>
          <w:sz w:val="22"/>
        </w:rPr>
        <w:t>Specific companies / institutions (examples): NIIED (National Institute for International Education), GKS program, POSCO TJ Park Foundation</w:t>
      </w:r>
    </w:p>
    <w:p>
      <w:pPr>
        <w:spacing w:after="120"/>
      </w:pPr>
      <w:r>
        <w:rPr>
          <w:rFonts w:ascii="Times New Roman" w:hAnsi="Times New Roman" w:eastAsia="Times New Roman"/>
          <w:b w:val="0"/>
          <w:i w:val="0"/>
          <w:sz w:val="22"/>
        </w:rPr>
        <w:t>What we are looking for: scholarship programs, quotas for industrial internships</w:t>
      </w:r>
    </w:p>
    <w:p>
      <w:pPr>
        <w:spacing w:after="120"/>
      </w:pPr>
      <w:r>
        <w:rPr>
          <w:rFonts w:ascii="Times New Roman" w:hAnsi="Times New Roman" w:eastAsia="Times New Roman"/>
          <w:b w:val="0"/>
          <w:i w:val="0"/>
          <w:sz w:val="22"/>
        </w:rPr>
        <w:t>What we offer: preparation of motivated students with knowledge of the Korean language</w:t>
      </w:r>
    </w:p>
    <w:p>
      <w:pPr>
        <w:spacing w:after="120"/>
      </w:pPr>
      <w:r>
        <w:rPr>
          <w:rFonts w:ascii="Times New Roman" w:hAnsi="Times New Roman" w:eastAsia="Times New Roman"/>
          <w:b/>
          <w:i w:val="0"/>
          <w:sz w:val="22"/>
        </w:rPr>
        <w:t>Area of cooperation: Financing</w:t>
      </w:r>
    </w:p>
    <w:p>
      <w:pPr>
        <w:spacing w:after="120"/>
      </w:pPr>
      <w:r>
        <w:rPr>
          <w:rFonts w:ascii="Times New Roman" w:hAnsi="Times New Roman" w:eastAsia="Times New Roman"/>
          <w:b w:val="0"/>
          <w:i w:val="0"/>
          <w:sz w:val="22"/>
        </w:rPr>
        <w:t>Type of Korean partner: government agencies, funds</w:t>
      </w:r>
    </w:p>
    <w:p>
      <w:pPr>
        <w:spacing w:after="120"/>
      </w:pPr>
      <w:r>
        <w:rPr>
          <w:rFonts w:ascii="Times New Roman" w:hAnsi="Times New Roman" w:eastAsia="Times New Roman"/>
          <w:b w:val="0"/>
          <w:i w:val="0"/>
          <w:sz w:val="22"/>
        </w:rPr>
        <w:t>Specific companies / institutions (examples): KOICA, KOTRA, EDCF (Economic Development Cooperation Fund), Korea Foundation</w:t>
      </w:r>
    </w:p>
    <w:p>
      <w:pPr>
        <w:spacing w:after="120"/>
      </w:pPr>
      <w:r>
        <w:rPr>
          <w:rFonts w:ascii="Times New Roman" w:hAnsi="Times New Roman" w:eastAsia="Times New Roman"/>
          <w:b w:val="0"/>
          <w:i w:val="0"/>
          <w:sz w:val="22"/>
        </w:rPr>
        <w:t>What we are looking for: grant financing, equipment, scholarships</w:t>
      </w:r>
    </w:p>
    <w:p>
      <w:pPr>
        <w:spacing w:after="120"/>
      </w:pPr>
      <w:r>
        <w:rPr>
          <w:rFonts w:ascii="Times New Roman" w:hAnsi="Times New Roman" w:eastAsia="Times New Roman"/>
          <w:b w:val="0"/>
          <w:i w:val="0"/>
          <w:sz w:val="22"/>
        </w:rPr>
        <w:t>What we offer: transparent reporting, a pilot model for scaling throughout Ukraine</w:t>
      </w:r>
    </w:p>
    <w:p>
      <w:pPr>
        <w:pStyle w:val="Heading1"/>
      </w:pPr>
      <w:r>
        <w:rPr>
          <w:rFonts w:ascii="Times New Roman" w:hAnsi="Times New Roman" w:eastAsia="Times New Roman"/>
        </w:rPr>
        <w:t>III. Step-by-step plan for interaction with Korean partners</w:t>
      </w:r>
    </w:p>
    <w:p>
      <w:pPr>
        <w:spacing w:after="120"/>
      </w:pPr>
      <w:r>
        <w:rPr>
          <w:rFonts w:ascii="Times New Roman" w:hAnsi="Times New Roman" w:eastAsia="Times New Roman"/>
          <w:b/>
          <w:i w:val="0"/>
          <w:sz w:val="22"/>
        </w:rPr>
        <w:t>Step 1. Project presentation (1–2 months)</w:t>
      </w:r>
    </w:p>
    <w:p>
      <w:pPr>
        <w:spacing w:after="120"/>
      </w:pPr>
      <w:r>
        <w:rPr>
          <w:rFonts w:ascii="Times New Roman" w:hAnsi="Times New Roman" w:eastAsia="Times New Roman"/>
          <w:b w:val="0"/>
          <w:i w:val="0"/>
          <w:sz w:val="22"/>
        </w:rPr>
        <w:t>What we do:</w:t>
      </w:r>
    </w:p>
    <w:p>
      <w:pPr>
        <w:spacing w:after="120"/>
      </w:pPr>
      <w:r>
        <w:rPr>
          <w:rFonts w:ascii="Times New Roman" w:hAnsi="Times New Roman" w:eastAsia="Times New Roman"/>
          <w:b w:val="0"/>
          <w:i w:val="0"/>
          <w:sz w:val="22"/>
        </w:rPr>
        <w:t>- We send an appeal letter (Document 1) to the Embassy of the Republic of Korea in Ukraine, KOICA and KOTRA.</w:t>
      </w:r>
    </w:p>
    <w:p>
      <w:pPr>
        <w:spacing w:after="120"/>
      </w:pPr>
      <w:r>
        <w:rPr>
          <w:rFonts w:ascii="Times New Roman" w:hAnsi="Times New Roman" w:eastAsia="Times New Roman"/>
          <w:b w:val="0"/>
          <w:i w:val="0"/>
          <w:sz w:val="22"/>
        </w:rPr>
        <w:t>- We submit a short presentation (pitch deck) in English outlining the “Language College 4.0” model.</w:t>
      </w:r>
    </w:p>
    <w:p>
      <w:pPr>
        <w:spacing w:after="120"/>
      </w:pPr>
      <w:r>
        <w:rPr>
          <w:rFonts w:ascii="Times New Roman" w:hAnsi="Times New Roman" w:eastAsia="Times New Roman"/>
          <w:b w:val="0"/>
          <w:i w:val="0"/>
          <w:sz w:val="22"/>
        </w:rPr>
        <w:t>- We request an online meeting for detailed discussion.</w:t>
      </w:r>
    </w:p>
    <w:p>
      <w:pPr>
        <w:spacing w:after="120"/>
      </w:pPr>
      <w:r>
        <w:rPr>
          <w:rFonts w:ascii="Times New Roman" w:hAnsi="Times New Roman" w:eastAsia="Times New Roman"/>
          <w:b w:val="0"/>
          <w:i w:val="0"/>
          <w:sz w:val="22"/>
        </w:rPr>
        <w:t>Who we involve:</w:t>
      </w:r>
    </w:p>
    <w:p>
      <w:pPr>
        <w:spacing w:after="120"/>
      </w:pPr>
      <w:r>
        <w:rPr>
          <w:rFonts w:ascii="Times New Roman" w:hAnsi="Times New Roman" w:eastAsia="Times New Roman"/>
          <w:b w:val="0"/>
          <w:i w:val="0"/>
          <w:sz w:val="22"/>
        </w:rPr>
        <w:t>- Korean Embassy in Ukraine (Kyiv).</w:t>
      </w:r>
    </w:p>
    <w:p>
      <w:pPr>
        <w:spacing w:after="120"/>
      </w:pPr>
      <w:r>
        <w:rPr>
          <w:rFonts w:ascii="Times New Roman" w:hAnsi="Times New Roman" w:eastAsia="Times New Roman"/>
          <w:b w:val="0"/>
          <w:i w:val="0"/>
          <w:sz w:val="22"/>
        </w:rPr>
        <w:t>- KOICA Ukraine Office.</w:t>
      </w:r>
    </w:p>
    <w:p>
      <w:pPr>
        <w:spacing w:after="120"/>
      </w:pPr>
      <w:r>
        <w:rPr>
          <w:rFonts w:ascii="Times New Roman" w:hAnsi="Times New Roman" w:eastAsia="Times New Roman"/>
          <w:b w:val="0"/>
          <w:i w:val="0"/>
          <w:sz w:val="22"/>
        </w:rPr>
        <w:t>- KOTRA Kyiv Office.</w:t>
      </w:r>
    </w:p>
    <w:p>
      <w:pPr>
        <w:spacing w:after="120"/>
      </w:pPr>
      <w:r>
        <w:rPr>
          <w:rFonts w:ascii="Times New Roman" w:hAnsi="Times New Roman" w:eastAsia="Times New Roman"/>
          <w:b/>
          <w:i w:val="0"/>
          <w:sz w:val="22"/>
        </w:rPr>
        <w:t>Step 2. Formation of a consortium (3–4 months)</w:t>
      </w:r>
    </w:p>
    <w:p>
      <w:pPr>
        <w:spacing w:after="120"/>
      </w:pPr>
      <w:r>
        <w:rPr>
          <w:rFonts w:ascii="Times New Roman" w:hAnsi="Times New Roman" w:eastAsia="Times New Roman"/>
          <w:b w:val="0"/>
          <w:i w:val="0"/>
          <w:sz w:val="22"/>
        </w:rPr>
        <w:t>What we do:</w:t>
      </w:r>
    </w:p>
    <w:p>
      <w:pPr>
        <w:spacing w:after="120"/>
      </w:pPr>
      <w:r>
        <w:rPr>
          <w:rFonts w:ascii="Times New Roman" w:hAnsi="Times New Roman" w:eastAsia="Times New Roman"/>
          <w:b w:val="0"/>
          <w:i w:val="0"/>
          <w:sz w:val="22"/>
        </w:rPr>
        <w:t>- We agree on the list of interested Korean companies for each area (see the table above).</w:t>
      </w:r>
    </w:p>
    <w:p>
      <w:pPr>
        <w:spacing w:after="120"/>
      </w:pPr>
      <w:r>
        <w:rPr>
          <w:rFonts w:ascii="Times New Roman" w:hAnsi="Times New Roman" w:eastAsia="Times New Roman"/>
          <w:b w:val="0"/>
          <w:i w:val="0"/>
          <w:sz w:val="22"/>
        </w:rPr>
        <w:t>- We sign Memoranda of Understanding (MoU) with each partner.</w:t>
      </w:r>
    </w:p>
    <w:p>
      <w:pPr>
        <w:spacing w:after="120"/>
      </w:pPr>
      <w:r>
        <w:rPr>
          <w:rFonts w:ascii="Times New Roman" w:hAnsi="Times New Roman" w:eastAsia="Times New Roman"/>
          <w:b w:val="0"/>
          <w:i w:val="0"/>
          <w:sz w:val="22"/>
        </w:rPr>
        <w:t>- We determine the volumes of equipment, licenses and human resources to be supplied.</w:t>
      </w:r>
    </w:p>
    <w:p>
      <w:pPr>
        <w:spacing w:after="120"/>
      </w:pPr>
      <w:r>
        <w:rPr>
          <w:rFonts w:ascii="Times New Roman" w:hAnsi="Times New Roman" w:eastAsia="Times New Roman"/>
          <w:b w:val="0"/>
          <w:i w:val="0"/>
          <w:sz w:val="22"/>
        </w:rPr>
        <w:t>Who we involve:</w:t>
      </w:r>
    </w:p>
    <w:p>
      <w:pPr>
        <w:spacing w:after="120"/>
      </w:pPr>
      <w:r>
        <w:rPr>
          <w:rFonts w:ascii="Times New Roman" w:hAnsi="Times New Roman" w:eastAsia="Times New Roman"/>
          <w:b w:val="0"/>
          <w:i w:val="0"/>
          <w:sz w:val="22"/>
        </w:rPr>
        <w:t>- Samsung / LG (equipment).</w:t>
      </w:r>
    </w:p>
    <w:p>
      <w:pPr>
        <w:spacing w:after="120"/>
      </w:pPr>
      <w:r>
        <w:rPr>
          <w:rFonts w:ascii="Times New Roman" w:hAnsi="Times New Roman" w:eastAsia="Times New Roman"/>
          <w:b w:val="0"/>
          <w:i w:val="0"/>
          <w:sz w:val="22"/>
        </w:rPr>
        <w:t>- Naver / Riiid (AI).</w:t>
      </w:r>
    </w:p>
    <w:p>
      <w:pPr>
        <w:spacing w:after="120"/>
      </w:pPr>
      <w:r>
        <w:rPr>
          <w:rFonts w:ascii="Times New Roman" w:hAnsi="Times New Roman" w:eastAsia="Times New Roman"/>
          <w:b w:val="0"/>
          <w:i w:val="0"/>
          <w:sz w:val="22"/>
        </w:rPr>
        <w:t>- King Sejong Institute (Korean language teachers).</w:t>
      </w:r>
    </w:p>
    <w:p>
      <w:pPr>
        <w:spacing w:after="120"/>
      </w:pPr>
      <w:r>
        <w:rPr>
          <w:rFonts w:ascii="Times New Roman" w:hAnsi="Times New Roman" w:eastAsia="Times New Roman"/>
          <w:b w:val="0"/>
          <w:i w:val="0"/>
          <w:sz w:val="22"/>
        </w:rPr>
        <w:t>- KOICA (financing).</w:t>
      </w:r>
    </w:p>
    <w:p>
      <w:pPr>
        <w:spacing w:after="120"/>
      </w:pPr>
      <w:r>
        <w:rPr>
          <w:rFonts w:ascii="Times New Roman" w:hAnsi="Times New Roman" w:eastAsia="Times New Roman"/>
          <w:b/>
          <w:i w:val="0"/>
          <w:sz w:val="22"/>
        </w:rPr>
        <w:t>Step 3. Technical launch (5–8 months)</w:t>
      </w:r>
    </w:p>
    <w:p>
      <w:pPr>
        <w:spacing w:after="120"/>
      </w:pPr>
      <w:r>
        <w:rPr>
          <w:rFonts w:ascii="Times New Roman" w:hAnsi="Times New Roman" w:eastAsia="Times New Roman"/>
          <w:b w:val="0"/>
          <w:i w:val="0"/>
          <w:sz w:val="22"/>
        </w:rPr>
        <w:t>What we do:</w:t>
      </w:r>
    </w:p>
    <w:p>
      <w:pPr>
        <w:spacing w:after="120"/>
      </w:pPr>
      <w:r>
        <w:rPr>
          <w:rFonts w:ascii="Times New Roman" w:hAnsi="Times New Roman" w:eastAsia="Times New Roman"/>
          <w:b w:val="0"/>
          <w:i w:val="0"/>
          <w:sz w:val="22"/>
        </w:rPr>
        <w:t>- We receive and install equipment (interactive panels, laptops, tablets, VR headsets).</w:t>
      </w:r>
    </w:p>
    <w:p>
      <w:pPr>
        <w:spacing w:after="120"/>
      </w:pPr>
      <w:r>
        <w:rPr>
          <w:rFonts w:ascii="Times New Roman" w:hAnsi="Times New Roman" w:eastAsia="Times New Roman"/>
          <w:b w:val="0"/>
          <w:i w:val="0"/>
          <w:sz w:val="22"/>
        </w:rPr>
        <w:t>- We configure the LMS platform.</w:t>
      </w:r>
    </w:p>
    <w:p>
      <w:pPr>
        <w:spacing w:after="120"/>
      </w:pPr>
      <w:r>
        <w:rPr>
          <w:rFonts w:ascii="Times New Roman" w:hAnsi="Times New Roman" w:eastAsia="Times New Roman"/>
          <w:b w:val="0"/>
          <w:i w:val="0"/>
          <w:sz w:val="22"/>
        </w:rPr>
        <w:t>- We launch pilot groups (English, Korean, Ukrainian for foreigners).</w:t>
      </w:r>
    </w:p>
    <w:p>
      <w:pPr>
        <w:spacing w:after="120"/>
      </w:pPr>
      <w:r>
        <w:rPr>
          <w:rFonts w:ascii="Times New Roman" w:hAnsi="Times New Roman" w:eastAsia="Times New Roman"/>
          <w:b w:val="0"/>
          <w:i w:val="0"/>
          <w:sz w:val="22"/>
        </w:rPr>
        <w:t>- We engage a remote Korean language teacher from Korea.</w:t>
      </w:r>
    </w:p>
    <w:p>
      <w:pPr>
        <w:spacing w:after="120"/>
      </w:pPr>
      <w:r>
        <w:rPr>
          <w:rFonts w:ascii="Times New Roman" w:hAnsi="Times New Roman" w:eastAsia="Times New Roman"/>
          <w:b w:val="0"/>
          <w:i w:val="0"/>
          <w:sz w:val="22"/>
        </w:rPr>
        <w:t>Who we involve:</w:t>
      </w:r>
    </w:p>
    <w:p>
      <w:pPr>
        <w:spacing w:after="120"/>
      </w:pPr>
      <w:r>
        <w:rPr>
          <w:rFonts w:ascii="Times New Roman" w:hAnsi="Times New Roman" w:eastAsia="Times New Roman"/>
          <w:b w:val="0"/>
          <w:i w:val="0"/>
          <w:sz w:val="22"/>
        </w:rPr>
        <w:t>- Technical specialists of Korean companies for setup.</w:t>
      </w:r>
    </w:p>
    <w:p>
      <w:pPr>
        <w:spacing w:after="120"/>
      </w:pPr>
      <w:r>
        <w:rPr>
          <w:rFonts w:ascii="Times New Roman" w:hAnsi="Times New Roman" w:eastAsia="Times New Roman"/>
          <w:b w:val="0"/>
          <w:i w:val="0"/>
          <w:sz w:val="22"/>
        </w:rPr>
        <w:t>- Methodologists of the King Sejong Institute for program adaptation.</w:t>
      </w:r>
    </w:p>
    <w:p>
      <w:pPr>
        <w:spacing w:after="120"/>
      </w:pPr>
      <w:r>
        <w:rPr>
          <w:rFonts w:ascii="Times New Roman" w:hAnsi="Times New Roman" w:eastAsia="Times New Roman"/>
          <w:b/>
          <w:i w:val="0"/>
          <w:sz w:val="22"/>
        </w:rPr>
        <w:t>Step 4. Expansion and inclusion (9–18 months)</w:t>
      </w:r>
    </w:p>
    <w:p>
      <w:pPr>
        <w:spacing w:after="120"/>
      </w:pPr>
      <w:r>
        <w:rPr>
          <w:rFonts w:ascii="Times New Roman" w:hAnsi="Times New Roman" w:eastAsia="Times New Roman"/>
          <w:b w:val="0"/>
          <w:i w:val="0"/>
          <w:sz w:val="22"/>
        </w:rPr>
        <w:t>What we do:</w:t>
      </w:r>
    </w:p>
    <w:p>
      <w:pPr>
        <w:spacing w:after="120"/>
      </w:pPr>
      <w:r>
        <w:rPr>
          <w:rFonts w:ascii="Times New Roman" w:hAnsi="Times New Roman" w:eastAsia="Times New Roman"/>
          <w:b w:val="0"/>
          <w:i w:val="0"/>
          <w:sz w:val="22"/>
        </w:rPr>
        <w:t>- We launch the full range of languages.</w:t>
      </w:r>
    </w:p>
    <w:p>
      <w:pPr>
        <w:spacing w:after="120"/>
      </w:pPr>
      <w:r>
        <w:rPr>
          <w:rFonts w:ascii="Times New Roman" w:hAnsi="Times New Roman" w:eastAsia="Times New Roman"/>
          <w:b w:val="0"/>
          <w:i w:val="0"/>
          <w:sz w:val="22"/>
        </w:rPr>
        <w:t>- We implement the inclusive track (subtitling, tactile displays, audio description).</w:t>
      </w:r>
    </w:p>
    <w:p>
      <w:pPr>
        <w:spacing w:after="120"/>
      </w:pPr>
      <w:r>
        <w:rPr>
          <w:rFonts w:ascii="Times New Roman" w:hAnsi="Times New Roman" w:eastAsia="Times New Roman"/>
          <w:b w:val="0"/>
          <w:i w:val="0"/>
          <w:sz w:val="22"/>
        </w:rPr>
        <w:t>- We launch VR simulations for medical professionals and engineers.</w:t>
      </w:r>
    </w:p>
    <w:p>
      <w:pPr>
        <w:spacing w:after="120"/>
      </w:pPr>
      <w:r>
        <w:rPr>
          <w:rFonts w:ascii="Times New Roman" w:hAnsi="Times New Roman" w:eastAsia="Times New Roman"/>
          <w:b w:val="0"/>
          <w:i w:val="0"/>
          <w:sz w:val="22"/>
        </w:rPr>
        <w:t>- We begin exchange programs: the first students go to Korea for internships.</w:t>
      </w:r>
    </w:p>
    <w:p>
      <w:pPr>
        <w:spacing w:after="120"/>
      </w:pPr>
      <w:r>
        <w:rPr>
          <w:rFonts w:ascii="Times New Roman" w:hAnsi="Times New Roman" w:eastAsia="Times New Roman"/>
          <w:b w:val="0"/>
          <w:i w:val="0"/>
          <w:sz w:val="22"/>
        </w:rPr>
        <w:t>Who we involve:</w:t>
      </w:r>
    </w:p>
    <w:p>
      <w:pPr>
        <w:spacing w:after="120"/>
      </w:pPr>
      <w:r>
        <w:rPr>
          <w:rFonts w:ascii="Times New Roman" w:hAnsi="Times New Roman" w:eastAsia="Times New Roman"/>
          <w:b w:val="0"/>
          <w:i w:val="0"/>
          <w:sz w:val="22"/>
        </w:rPr>
        <w:t>- SK Telecom / Dot Inc. (inclusive solutions).</w:t>
      </w:r>
    </w:p>
    <w:p>
      <w:pPr>
        <w:spacing w:after="120"/>
      </w:pPr>
      <w:r>
        <w:rPr>
          <w:rFonts w:ascii="Times New Roman" w:hAnsi="Times New Roman" w:eastAsia="Times New Roman"/>
          <w:b w:val="0"/>
          <w:i w:val="0"/>
          <w:sz w:val="22"/>
        </w:rPr>
        <w:t>- Korean universities (exchanges).</w:t>
      </w:r>
    </w:p>
    <w:p>
      <w:pPr>
        <w:spacing w:after="120"/>
      </w:pPr>
      <w:r>
        <w:rPr>
          <w:rFonts w:ascii="Times New Roman" w:hAnsi="Times New Roman" w:eastAsia="Times New Roman"/>
          <w:b w:val="0"/>
          <w:i w:val="0"/>
          <w:sz w:val="22"/>
        </w:rPr>
        <w:t>- Korean manufacturing companies (internships).</w:t>
      </w:r>
    </w:p>
    <w:p>
      <w:pPr>
        <w:spacing w:after="120"/>
      </w:pPr>
      <w:r>
        <w:rPr>
          <w:rFonts w:ascii="Times New Roman" w:hAnsi="Times New Roman" w:eastAsia="Times New Roman"/>
          <w:b/>
          <w:i w:val="0"/>
          <w:sz w:val="22"/>
        </w:rPr>
        <w:t>Step 5. Scaling (19–36 months)</w:t>
      </w:r>
    </w:p>
    <w:p>
      <w:pPr>
        <w:spacing w:after="120"/>
      </w:pPr>
      <w:r>
        <w:rPr>
          <w:rFonts w:ascii="Times New Roman" w:hAnsi="Times New Roman" w:eastAsia="Times New Roman"/>
          <w:b w:val="0"/>
          <w:i w:val="0"/>
          <w:sz w:val="22"/>
        </w:rPr>
        <w:t>What we do:</w:t>
      </w:r>
    </w:p>
    <w:p>
      <w:pPr>
        <w:spacing w:after="120"/>
      </w:pPr>
      <w:r>
        <w:rPr>
          <w:rFonts w:ascii="Times New Roman" w:hAnsi="Times New Roman" w:eastAsia="Times New Roman"/>
          <w:b w:val="0"/>
          <w:i w:val="0"/>
          <w:sz w:val="22"/>
        </w:rPr>
        <w:t>- We scale the model to other regions of Ukraine.</w:t>
      </w:r>
    </w:p>
    <w:p>
      <w:pPr>
        <w:spacing w:after="120"/>
      </w:pPr>
      <w:r>
        <w:rPr>
          <w:rFonts w:ascii="Times New Roman" w:hAnsi="Times New Roman" w:eastAsia="Times New Roman"/>
          <w:b w:val="0"/>
          <w:i w:val="0"/>
          <w:sz w:val="22"/>
        </w:rPr>
        <w:t>- We create a partner network for the Smart Villages of Bukovyna.</w:t>
      </w:r>
    </w:p>
    <w:p>
      <w:pPr>
        <w:spacing w:after="120"/>
      </w:pPr>
      <w:r>
        <w:rPr>
          <w:rFonts w:ascii="Times New Roman" w:hAnsi="Times New Roman" w:eastAsia="Times New Roman"/>
          <w:b w:val="0"/>
          <w:i w:val="0"/>
          <w:sz w:val="22"/>
        </w:rPr>
        <w:t>- We develop joint educational products with Korean partners for the European market.</w:t>
      </w:r>
    </w:p>
    <w:p>
      <w:pPr>
        <w:spacing w:after="120"/>
      </w:pPr>
      <w:r>
        <w:rPr>
          <w:rFonts w:ascii="Times New Roman" w:hAnsi="Times New Roman" w:eastAsia="Times New Roman"/>
          <w:b w:val="0"/>
          <w:i w:val="0"/>
          <w:sz w:val="22"/>
        </w:rPr>
        <w:t>Who we involve:</w:t>
      </w:r>
    </w:p>
    <w:p>
      <w:pPr>
        <w:spacing w:after="120"/>
      </w:pPr>
      <w:r>
        <w:rPr>
          <w:rFonts w:ascii="Times New Roman" w:hAnsi="Times New Roman" w:eastAsia="Times New Roman"/>
          <w:b w:val="0"/>
          <w:i w:val="0"/>
          <w:sz w:val="22"/>
        </w:rPr>
        <w:t>- KOTRA (promotion).</w:t>
      </w:r>
    </w:p>
    <w:p>
      <w:pPr>
        <w:spacing w:after="120"/>
      </w:pPr>
      <w:r>
        <w:rPr>
          <w:rFonts w:ascii="Times New Roman" w:hAnsi="Times New Roman" w:eastAsia="Times New Roman"/>
          <w:b w:val="0"/>
          <w:i w:val="0"/>
          <w:sz w:val="22"/>
        </w:rPr>
        <w:t>- European offices of Korean companies.</w:t>
      </w:r>
    </w:p>
    <w:p>
      <w:pPr>
        <w:pStyle w:val="Heading1"/>
      </w:pPr>
      <w:r>
        <w:rPr>
          <w:rFonts w:ascii="Times New Roman" w:hAnsi="Times New Roman" w:eastAsia="Times New Roman"/>
        </w:rPr>
        <w:t>IV. What we offer Korean partners</w:t>
      </w:r>
    </w:p>
    <w:p>
      <w:pPr>
        <w:spacing w:after="120"/>
      </w:pPr>
      <w:r>
        <w:rPr>
          <w:rFonts w:ascii="Times New Roman" w:hAnsi="Times New Roman" w:eastAsia="Times New Roman"/>
          <w:b/>
          <w:i w:val="0"/>
          <w:sz w:val="22"/>
        </w:rPr>
        <w:t>Offer: Pilot site</w:t>
      </w:r>
    </w:p>
    <w:p>
      <w:pPr>
        <w:spacing w:after="120"/>
      </w:pPr>
      <w:r>
        <w:rPr>
          <w:rFonts w:ascii="Times New Roman" w:hAnsi="Times New Roman" w:eastAsia="Times New Roman"/>
          <w:b w:val="0"/>
          <w:i w:val="0"/>
          <w:sz w:val="22"/>
        </w:rPr>
        <w:t>Details: We are the only language center in Ukraine that is a signatory to the Seoul Declaration, so we can become a showcase for Korean EdTech products.</w:t>
      </w:r>
    </w:p>
    <w:p>
      <w:pPr>
        <w:spacing w:after="120"/>
      </w:pPr>
      <w:r>
        <w:rPr>
          <w:rFonts w:ascii="Times New Roman" w:hAnsi="Times New Roman" w:eastAsia="Times New Roman"/>
          <w:b/>
          <w:i w:val="0"/>
          <w:sz w:val="22"/>
        </w:rPr>
        <w:t>Offer: Entry into the Ukrainian market</w:t>
      </w:r>
    </w:p>
    <w:p>
      <w:pPr>
        <w:spacing w:after="120"/>
      </w:pPr>
      <w:r>
        <w:rPr>
          <w:rFonts w:ascii="Times New Roman" w:hAnsi="Times New Roman" w:eastAsia="Times New Roman"/>
          <w:b w:val="0"/>
          <w:i w:val="0"/>
          <w:sz w:val="22"/>
        </w:rPr>
        <w:t>Details: Through us, Korean companies receive an entry point into Ukraine’s education sector.</w:t>
      </w:r>
    </w:p>
    <w:p>
      <w:pPr>
        <w:spacing w:after="120"/>
      </w:pPr>
      <w:r>
        <w:rPr>
          <w:rFonts w:ascii="Times New Roman" w:hAnsi="Times New Roman" w:eastAsia="Times New Roman"/>
          <w:b/>
          <w:i w:val="0"/>
          <w:sz w:val="22"/>
        </w:rPr>
        <w:t>Offer: Data for AI</w:t>
      </w:r>
    </w:p>
    <w:p>
      <w:pPr>
        <w:spacing w:after="120"/>
      </w:pPr>
      <w:r>
        <w:rPr>
          <w:rFonts w:ascii="Times New Roman" w:hAnsi="Times New Roman" w:eastAsia="Times New Roman"/>
          <w:b w:val="0"/>
          <w:i w:val="0"/>
          <w:sz w:val="22"/>
        </w:rPr>
        <w:t>Details: We can provide anonymized data for training AI models in Slavic languages.</w:t>
      </w:r>
    </w:p>
    <w:p>
      <w:pPr>
        <w:spacing w:after="120"/>
      </w:pPr>
      <w:r>
        <w:rPr>
          <w:rFonts w:ascii="Times New Roman" w:hAnsi="Times New Roman" w:eastAsia="Times New Roman"/>
          <w:b/>
          <w:i w:val="0"/>
          <w:sz w:val="22"/>
        </w:rPr>
        <w:t>Offer: Cultural diplomacy</w:t>
      </w:r>
    </w:p>
    <w:p>
      <w:pPr>
        <w:spacing w:after="120"/>
      </w:pPr>
      <w:r>
        <w:rPr>
          <w:rFonts w:ascii="Times New Roman" w:hAnsi="Times New Roman" w:eastAsia="Times New Roman"/>
          <w:b w:val="0"/>
          <w:i w:val="0"/>
          <w:sz w:val="22"/>
        </w:rPr>
        <w:t>Details: Our college will disseminate the story of the “Miracle on the Han River” and Korean culture among Ukrainian students.</w:t>
      </w:r>
    </w:p>
    <w:p>
      <w:pPr>
        <w:spacing w:after="120"/>
      </w:pPr>
      <w:r>
        <w:rPr>
          <w:rFonts w:ascii="Times New Roman" w:hAnsi="Times New Roman" w:eastAsia="Times New Roman"/>
          <w:b/>
          <w:i w:val="0"/>
          <w:sz w:val="22"/>
        </w:rPr>
        <w:t>Offer: Trained personnel</w:t>
      </w:r>
    </w:p>
    <w:p>
      <w:pPr>
        <w:spacing w:after="120"/>
      </w:pPr>
      <w:r>
        <w:rPr>
          <w:rFonts w:ascii="Times New Roman" w:hAnsi="Times New Roman" w:eastAsia="Times New Roman"/>
          <w:b w:val="0"/>
          <w:i w:val="0"/>
          <w:sz w:val="22"/>
        </w:rPr>
        <w:t>Details: We train students who know Korean and are ready to work in Ukrainian-Korean projects.</w:t>
      </w:r>
    </w:p>
    <w:p>
      <w:pPr>
        <w:spacing w:after="120"/>
      </w:pPr>
      <w:r>
        <w:rPr>
          <w:rFonts w:ascii="Times New Roman" w:hAnsi="Times New Roman" w:eastAsia="Times New Roman"/>
          <w:b/>
          <w:i w:val="0"/>
          <w:sz w:val="22"/>
        </w:rPr>
        <w:t>Offer: Reputational component</w:t>
      </w:r>
    </w:p>
    <w:p>
      <w:pPr>
        <w:spacing w:after="120"/>
      </w:pPr>
      <w:r>
        <w:rPr>
          <w:rFonts w:ascii="Times New Roman" w:hAnsi="Times New Roman" w:eastAsia="Times New Roman"/>
          <w:b w:val="0"/>
          <w:i w:val="0"/>
          <w:sz w:val="22"/>
        </w:rPr>
        <w:t>Details: Participation in Ukraine’s recovery through education is aligned with ESG goals and enhances the company’s reputation.</w:t>
      </w:r>
    </w:p>
    <w:p>
      <w:pPr>
        <w:pStyle w:val="Heading1"/>
      </w:pPr>
      <w:r>
        <w:rPr>
          <w:rFonts w:ascii="Times New Roman" w:hAnsi="Times New Roman" w:eastAsia="Times New Roman"/>
        </w:rPr>
        <w:t>V. What we expect from Korean partners</w:t>
      </w:r>
    </w:p>
    <w:p>
      <w:pPr>
        <w:spacing w:after="120"/>
      </w:pPr>
      <w:r>
        <w:rPr>
          <w:rFonts w:ascii="Times New Roman" w:hAnsi="Times New Roman" w:eastAsia="Times New Roman"/>
          <w:b/>
          <w:i w:val="0"/>
          <w:sz w:val="22"/>
        </w:rPr>
        <w:t>Expectation: Equipment</w:t>
      </w:r>
    </w:p>
    <w:p>
      <w:pPr>
        <w:spacing w:after="120"/>
      </w:pPr>
      <w:r>
        <w:rPr>
          <w:rFonts w:ascii="Times New Roman" w:hAnsi="Times New Roman" w:eastAsia="Times New Roman"/>
          <w:b w:val="0"/>
          <w:i w:val="0"/>
          <w:sz w:val="22"/>
        </w:rPr>
        <w:t>Form of assistance: Provision or preferential leasing of equipment (interactive panels, laptops, tablets, VR headsets).</w:t>
      </w:r>
    </w:p>
    <w:p>
      <w:pPr>
        <w:spacing w:after="120"/>
      </w:pPr>
      <w:r>
        <w:rPr>
          <w:rFonts w:ascii="Times New Roman" w:hAnsi="Times New Roman" w:eastAsia="Times New Roman"/>
          <w:b/>
          <w:i w:val="0"/>
          <w:sz w:val="22"/>
        </w:rPr>
        <w:t>Expectation: Software</w:t>
      </w:r>
    </w:p>
    <w:p>
      <w:pPr>
        <w:spacing w:after="120"/>
      </w:pPr>
      <w:r>
        <w:rPr>
          <w:rFonts w:ascii="Times New Roman" w:hAnsi="Times New Roman" w:eastAsia="Times New Roman"/>
          <w:b w:val="0"/>
          <w:i w:val="0"/>
          <w:sz w:val="22"/>
        </w:rPr>
        <w:t>Form of assistance: Free or preferential licenses for the pilot launch period.</w:t>
      </w:r>
    </w:p>
    <w:p>
      <w:pPr>
        <w:spacing w:after="120"/>
      </w:pPr>
      <w:r>
        <w:rPr>
          <w:rFonts w:ascii="Times New Roman" w:hAnsi="Times New Roman" w:eastAsia="Times New Roman"/>
          <w:b/>
          <w:i w:val="0"/>
          <w:sz w:val="22"/>
        </w:rPr>
        <w:t>Expectation: Teachers</w:t>
      </w:r>
    </w:p>
    <w:p>
      <w:pPr>
        <w:spacing w:after="120"/>
      </w:pPr>
      <w:r>
        <w:rPr>
          <w:rFonts w:ascii="Times New Roman" w:hAnsi="Times New Roman" w:eastAsia="Times New Roman"/>
          <w:b w:val="0"/>
          <w:i w:val="0"/>
          <w:sz w:val="22"/>
        </w:rPr>
        <w:t>Form of assistance: Engagement of native Korean speakers for remote teaching (funding of the position through the King Sejong Institute or KOICA).</w:t>
      </w:r>
    </w:p>
    <w:p>
      <w:pPr>
        <w:spacing w:after="120"/>
      </w:pPr>
      <w:r>
        <w:rPr>
          <w:rFonts w:ascii="Times New Roman" w:hAnsi="Times New Roman" w:eastAsia="Times New Roman"/>
          <w:b/>
          <w:i w:val="0"/>
          <w:sz w:val="22"/>
        </w:rPr>
        <w:t>Expectation: Teaching materials</w:t>
      </w:r>
    </w:p>
    <w:p>
      <w:pPr>
        <w:spacing w:after="120"/>
      </w:pPr>
      <w:r>
        <w:rPr>
          <w:rFonts w:ascii="Times New Roman" w:hAnsi="Times New Roman" w:eastAsia="Times New Roman"/>
          <w:b w:val="0"/>
          <w:i w:val="0"/>
          <w:sz w:val="22"/>
        </w:rPr>
        <w:t>Form of assistance: Provision of Korean language textbooks and access to online resources.</w:t>
      </w:r>
    </w:p>
    <w:p>
      <w:pPr>
        <w:spacing w:after="120"/>
      </w:pPr>
      <w:r>
        <w:rPr>
          <w:rFonts w:ascii="Times New Roman" w:hAnsi="Times New Roman" w:eastAsia="Times New Roman"/>
          <w:b/>
          <w:i w:val="0"/>
          <w:sz w:val="22"/>
        </w:rPr>
        <w:t>Expectation: Internships</w:t>
      </w:r>
    </w:p>
    <w:p>
      <w:pPr>
        <w:spacing w:after="120"/>
      </w:pPr>
      <w:r>
        <w:rPr>
          <w:rFonts w:ascii="Times New Roman" w:hAnsi="Times New Roman" w:eastAsia="Times New Roman"/>
          <w:b w:val="0"/>
          <w:i w:val="0"/>
          <w:sz w:val="22"/>
        </w:rPr>
        <w:t>Form of assistance: Quotas for industrial internships for our students in Korea.</w:t>
      </w:r>
    </w:p>
    <w:p>
      <w:pPr>
        <w:spacing w:after="120"/>
      </w:pPr>
      <w:r>
        <w:rPr>
          <w:rFonts w:ascii="Times New Roman" w:hAnsi="Times New Roman" w:eastAsia="Times New Roman"/>
          <w:b/>
          <w:i w:val="0"/>
          <w:sz w:val="22"/>
        </w:rPr>
        <w:t>Expectation: Financing</w:t>
      </w:r>
    </w:p>
    <w:p>
      <w:pPr>
        <w:spacing w:after="120"/>
      </w:pPr>
      <w:r>
        <w:rPr>
          <w:rFonts w:ascii="Times New Roman" w:hAnsi="Times New Roman" w:eastAsia="Times New Roman"/>
          <w:b w:val="0"/>
          <w:i w:val="0"/>
          <w:sz w:val="22"/>
        </w:rPr>
        <w:t>Form of assistance: Grant coverage of Stage 1 expenses and partial coverage of Stage 2 (~$165,580).</w:t>
      </w:r>
    </w:p>
    <w:p>
      <w:pPr>
        <w:pStyle w:val="Heading1"/>
      </w:pPr>
      <w:r>
        <w:rPr>
          <w:rFonts w:ascii="Times New Roman" w:hAnsi="Times New Roman" w:eastAsia="Times New Roman"/>
        </w:rPr>
        <w:t>VI. Key contacts to start cooperation</w:t>
      </w:r>
    </w:p>
    <w:p>
      <w:pPr>
        <w:spacing w:after="120"/>
      </w:pPr>
      <w:r>
        <w:rPr>
          <w:rFonts w:ascii="Times New Roman" w:hAnsi="Times New Roman" w:eastAsia="Times New Roman"/>
          <w:b/>
          <w:i w:val="0"/>
          <w:sz w:val="22"/>
        </w:rPr>
        <w:t>Institution: Embassy of the Republic of Korea in Ukraine</w:t>
      </w:r>
    </w:p>
    <w:p>
      <w:pPr>
        <w:spacing w:after="120"/>
      </w:pPr>
      <w:r>
        <w:rPr>
          <w:rFonts w:ascii="Times New Roman" w:hAnsi="Times New Roman" w:eastAsia="Times New Roman"/>
          <w:b w:val="0"/>
          <w:i w:val="0"/>
          <w:sz w:val="22"/>
        </w:rPr>
        <w:t>Role: Initial diplomatic support</w:t>
      </w:r>
    </w:p>
    <w:p>
      <w:pPr>
        <w:spacing w:after="120"/>
      </w:pPr>
      <w:r>
        <w:rPr>
          <w:rFonts w:ascii="Times New Roman" w:hAnsi="Times New Roman" w:eastAsia="Times New Roman"/>
          <w:b w:val="0"/>
          <w:i w:val="0"/>
          <w:sz w:val="22"/>
        </w:rPr>
        <w:t>Contact (to be clarified): embassy_ua@mofa.go.kr</w:t>
      </w:r>
    </w:p>
    <w:p>
      <w:pPr>
        <w:spacing w:after="120"/>
      </w:pPr>
      <w:r>
        <w:rPr>
          <w:rFonts w:ascii="Times New Roman" w:hAnsi="Times New Roman" w:eastAsia="Times New Roman"/>
          <w:b/>
          <w:i w:val="0"/>
          <w:sz w:val="22"/>
        </w:rPr>
        <w:t>Institution: KOICA Ukraine</w:t>
      </w:r>
    </w:p>
    <w:p>
      <w:pPr>
        <w:spacing w:after="120"/>
      </w:pPr>
      <w:r>
        <w:rPr>
          <w:rFonts w:ascii="Times New Roman" w:hAnsi="Times New Roman" w:eastAsia="Times New Roman"/>
          <w:b w:val="0"/>
          <w:i w:val="0"/>
          <w:sz w:val="22"/>
        </w:rPr>
        <w:t>Role: Grant financing, volunteers</w:t>
      </w:r>
    </w:p>
    <w:p>
      <w:pPr>
        <w:spacing w:after="120"/>
      </w:pPr>
      <w:r>
        <w:rPr>
          <w:rFonts w:ascii="Times New Roman" w:hAnsi="Times New Roman" w:eastAsia="Times New Roman"/>
          <w:b w:val="0"/>
          <w:i w:val="0"/>
          <w:sz w:val="22"/>
        </w:rPr>
        <w:t>Contact: through the Embassy</w:t>
      </w:r>
    </w:p>
    <w:p>
      <w:pPr>
        <w:spacing w:after="120"/>
      </w:pPr>
      <w:r>
        <w:rPr>
          <w:rFonts w:ascii="Times New Roman" w:hAnsi="Times New Roman" w:eastAsia="Times New Roman"/>
          <w:b/>
          <w:i w:val="0"/>
          <w:sz w:val="22"/>
        </w:rPr>
        <w:t>Institution: KOTRA Kyiv</w:t>
      </w:r>
    </w:p>
    <w:p>
      <w:pPr>
        <w:spacing w:after="120"/>
      </w:pPr>
      <w:r>
        <w:rPr>
          <w:rFonts w:ascii="Times New Roman" w:hAnsi="Times New Roman" w:eastAsia="Times New Roman"/>
          <w:b w:val="0"/>
          <w:i w:val="0"/>
          <w:sz w:val="22"/>
        </w:rPr>
        <w:t>Role: Business partnerships, suppliers</w:t>
      </w:r>
    </w:p>
    <w:p>
      <w:pPr>
        <w:spacing w:after="120"/>
      </w:pPr>
      <w:r>
        <w:rPr>
          <w:rFonts w:ascii="Times New Roman" w:hAnsi="Times New Roman" w:eastAsia="Times New Roman"/>
          <w:b w:val="0"/>
          <w:i w:val="0"/>
          <w:sz w:val="22"/>
        </w:rPr>
        <w:t>Contact: through the Embassy</w:t>
      </w:r>
    </w:p>
    <w:p>
      <w:pPr>
        <w:spacing w:after="120"/>
      </w:pPr>
      <w:r>
        <w:rPr>
          <w:rFonts w:ascii="Times New Roman" w:hAnsi="Times New Roman" w:eastAsia="Times New Roman"/>
          <w:b/>
          <w:i w:val="0"/>
          <w:sz w:val="22"/>
        </w:rPr>
        <w:t>Institution: King Sejong Institute Foundation</w:t>
      </w:r>
    </w:p>
    <w:p>
      <w:pPr>
        <w:spacing w:after="120"/>
      </w:pPr>
      <w:r>
        <w:rPr>
          <w:rFonts w:ascii="Times New Roman" w:hAnsi="Times New Roman" w:eastAsia="Times New Roman"/>
          <w:b w:val="0"/>
          <w:i w:val="0"/>
          <w:sz w:val="22"/>
        </w:rPr>
        <w:t>Role: Korean language teachers, methodologies</w:t>
      </w:r>
    </w:p>
    <w:p>
      <w:pPr>
        <w:spacing w:after="120"/>
      </w:pPr>
      <w:r>
        <w:rPr>
          <w:rFonts w:ascii="Times New Roman" w:hAnsi="Times New Roman" w:eastAsia="Times New Roman"/>
          <w:b w:val="0"/>
          <w:i w:val="0"/>
          <w:sz w:val="22"/>
        </w:rPr>
        <w:t>Contact: through the website ksi.org</w:t>
      </w:r>
    </w:p>
    <w:p>
      <w:pPr>
        <w:spacing w:after="120"/>
      </w:pPr>
      <w:r>
        <w:rPr>
          <w:rFonts w:ascii="Times New Roman" w:hAnsi="Times New Roman" w:eastAsia="Times New Roman"/>
          <w:b/>
          <w:i w:val="0"/>
          <w:sz w:val="22"/>
        </w:rPr>
        <w:t>Institution: Samsung Electronics Ukraine</w:t>
      </w:r>
    </w:p>
    <w:p>
      <w:pPr>
        <w:spacing w:after="120"/>
      </w:pPr>
      <w:r>
        <w:rPr>
          <w:rFonts w:ascii="Times New Roman" w:hAnsi="Times New Roman" w:eastAsia="Times New Roman"/>
          <w:b w:val="0"/>
          <w:i w:val="0"/>
          <w:sz w:val="22"/>
        </w:rPr>
        <w:t>Role: Equipment</w:t>
      </w:r>
    </w:p>
    <w:p>
      <w:pPr>
        <w:spacing w:after="120"/>
      </w:pPr>
      <w:r>
        <w:rPr>
          <w:rFonts w:ascii="Times New Roman" w:hAnsi="Times New Roman" w:eastAsia="Times New Roman"/>
          <w:b w:val="0"/>
          <w:i w:val="0"/>
          <w:sz w:val="22"/>
        </w:rPr>
        <w:t>Contact: through the representative office in Kyiv</w:t>
      </w:r>
    </w:p>
    <w:p>
      <w:pPr>
        <w:spacing w:after="120"/>
      </w:pPr>
      <w:r>
        <w:rPr>
          <w:rFonts w:ascii="Times New Roman" w:hAnsi="Times New Roman" w:eastAsia="Times New Roman"/>
          <w:b/>
          <w:i w:val="0"/>
          <w:sz w:val="22"/>
        </w:rPr>
        <w:t>Institution: LG Electronics Ukraine</w:t>
      </w:r>
    </w:p>
    <w:p>
      <w:pPr>
        <w:spacing w:after="120"/>
      </w:pPr>
      <w:r>
        <w:rPr>
          <w:rFonts w:ascii="Times New Roman" w:hAnsi="Times New Roman" w:eastAsia="Times New Roman"/>
          <w:b w:val="0"/>
          <w:i w:val="0"/>
          <w:sz w:val="22"/>
        </w:rPr>
        <w:t>Role: Equipment</w:t>
      </w:r>
    </w:p>
    <w:p>
      <w:pPr>
        <w:spacing w:after="120"/>
      </w:pPr>
      <w:r>
        <w:rPr>
          <w:rFonts w:ascii="Times New Roman" w:hAnsi="Times New Roman" w:eastAsia="Times New Roman"/>
          <w:b w:val="0"/>
          <w:i w:val="0"/>
          <w:sz w:val="22"/>
        </w:rPr>
        <w:t>Contact: through the representative office in Kyiv</w:t>
      </w:r>
    </w:p>
    <w:p>
      <w:pPr>
        <w:pStyle w:val="Heading1"/>
      </w:pPr>
      <w:r>
        <w:rPr>
          <w:rFonts w:ascii="Times New Roman" w:hAnsi="Times New Roman" w:eastAsia="Times New Roman"/>
        </w:rPr>
        <w:t>VII. Expected results of cooperation</w:t>
      </w:r>
    </w:p>
    <w:p>
      <w:pPr>
        <w:spacing w:after="120"/>
      </w:pPr>
      <w:r>
        <w:rPr>
          <w:rFonts w:ascii="Times New Roman" w:hAnsi="Times New Roman" w:eastAsia="Times New Roman"/>
          <w:b/>
          <w:i w:val="0"/>
          <w:sz w:val="22"/>
        </w:rPr>
        <w:t>By the end of month 18 (Stage 1+2):</w:t>
      </w:r>
    </w:p>
    <w:p>
      <w:pPr>
        <w:spacing w:after="120"/>
      </w:pPr>
      <w:r>
        <w:rPr>
          <w:rFonts w:ascii="Times New Roman" w:hAnsi="Times New Roman" w:eastAsia="Times New Roman"/>
          <w:b w:val="0"/>
          <w:i w:val="0"/>
          <w:sz w:val="22"/>
        </w:rPr>
        <w:t>- A full-fledged hybrid platform with 7 languages, including Korean, is operating.</w:t>
      </w:r>
    </w:p>
    <w:p>
      <w:pPr>
        <w:spacing w:after="120"/>
      </w:pPr>
      <w:r>
        <w:rPr>
          <w:rFonts w:ascii="Times New Roman" w:hAnsi="Times New Roman" w:eastAsia="Times New Roman"/>
          <w:b w:val="0"/>
          <w:i w:val="0"/>
          <w:sz w:val="22"/>
        </w:rPr>
        <w:t>- At least 300 students have completed training.</w:t>
      </w:r>
    </w:p>
    <w:p>
      <w:pPr>
        <w:spacing w:after="120"/>
      </w:pPr>
      <w:r>
        <w:rPr>
          <w:rFonts w:ascii="Times New Roman" w:hAnsi="Times New Roman" w:eastAsia="Times New Roman"/>
          <w:b w:val="0"/>
          <w:i w:val="0"/>
          <w:sz w:val="22"/>
        </w:rPr>
        <w:t>- At least 20 students have participated in exchange or internship programs in Korea.</w:t>
      </w:r>
    </w:p>
    <w:p>
      <w:pPr>
        <w:spacing w:after="120"/>
      </w:pPr>
      <w:r>
        <w:rPr>
          <w:rFonts w:ascii="Times New Roman" w:hAnsi="Times New Roman" w:eastAsia="Times New Roman"/>
          <w:b w:val="0"/>
          <w:i w:val="0"/>
          <w:sz w:val="22"/>
        </w:rPr>
        <w:t>- The inclusive track is operating, and at least 50 people with disabilities have completed training.</w:t>
      </w:r>
    </w:p>
    <w:p>
      <w:pPr>
        <w:spacing w:after="120"/>
      </w:pPr>
      <w:r>
        <w:rPr>
          <w:rFonts w:ascii="Times New Roman" w:hAnsi="Times New Roman" w:eastAsia="Times New Roman"/>
          <w:b/>
          <w:i w:val="0"/>
          <w:sz w:val="22"/>
        </w:rPr>
        <w:t>By the end of month 36 (Stage 3):</w:t>
      </w:r>
    </w:p>
    <w:p>
      <w:pPr>
        <w:spacing w:after="120"/>
      </w:pPr>
      <w:r>
        <w:rPr>
          <w:rFonts w:ascii="Times New Roman" w:hAnsi="Times New Roman" w:eastAsia="Times New Roman"/>
          <w:b w:val="0"/>
          <w:i w:val="0"/>
          <w:sz w:val="22"/>
        </w:rPr>
        <w:t>- The model has been scaled to at least 2 other regions of Ukraine.</w:t>
      </w:r>
    </w:p>
    <w:p>
      <w:pPr>
        <w:spacing w:after="120"/>
      </w:pPr>
      <w:r>
        <w:rPr>
          <w:rFonts w:ascii="Times New Roman" w:hAnsi="Times New Roman" w:eastAsia="Times New Roman"/>
          <w:b w:val="0"/>
          <w:i w:val="0"/>
          <w:sz w:val="22"/>
        </w:rPr>
        <w:t>- The college has become a recognized center of Ukrainian-Korean educational cooperation.</w:t>
      </w:r>
    </w:p>
    <w:p>
      <w:pPr>
        <w:spacing w:after="120"/>
      </w:pPr>
      <w:r>
        <w:rPr>
          <w:rFonts w:ascii="Times New Roman" w:hAnsi="Times New Roman" w:eastAsia="Times New Roman"/>
          <w:b w:val="0"/>
          <w:i w:val="0"/>
          <w:sz w:val="22"/>
        </w:rPr>
        <w:t>Prepared by:</w:t>
      </w:r>
    </w:p>
    <w:p>
      <w:pPr>
        <w:spacing w:after="120"/>
      </w:pPr>
      <w:r>
        <w:rPr>
          <w:rFonts w:ascii="Times New Roman" w:hAnsi="Times New Roman" w:eastAsia="Times New Roman"/>
          <w:b w:val="0"/>
          <w:i w:val="0"/>
          <w:sz w:val="22"/>
        </w:rPr>
        <w:t>Tetyana Kryzhanovska</w:t>
      </w:r>
    </w:p>
    <w:p>
      <w:pPr>
        <w:spacing w:after="120"/>
      </w:pPr>
      <w:r>
        <w:rPr>
          <w:rFonts w:ascii="Times New Roman" w:hAnsi="Times New Roman" w:eastAsia="Times New Roman"/>
          <w:b w:val="0"/>
          <w:i w:val="0"/>
          <w:sz w:val="22"/>
        </w:rPr>
        <w:t>Director, PE “Language College Priority”</w:t>
      </w:r>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8"/>
      </w:rPr>
      <w:t>Roadmap for Cooperation with Korean Companies | Language College 4.0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2B5B3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2B5B3F"/>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